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428"/>
        <w:gridCol w:w="1067"/>
        <w:gridCol w:w="4111"/>
      </w:tblGrid>
      <w:tr w:rsidR="00365E3C" w:rsidRPr="00D823F2" w:rsidTr="00E9060A">
        <w:tc>
          <w:tcPr>
            <w:tcW w:w="4428" w:type="dxa"/>
          </w:tcPr>
          <w:p w:rsidR="00365E3C" w:rsidRPr="008752B6" w:rsidRDefault="00365E3C" w:rsidP="00E9060A">
            <w:pPr>
              <w:jc w:val="center"/>
              <w:rPr>
                <w:kern w:val="2"/>
              </w:rPr>
            </w:pPr>
          </w:p>
        </w:tc>
        <w:tc>
          <w:tcPr>
            <w:tcW w:w="1067" w:type="dxa"/>
            <w:hideMark/>
          </w:tcPr>
          <w:p w:rsidR="00365E3C" w:rsidRPr="008752B6" w:rsidRDefault="00365E3C" w:rsidP="00E9060A">
            <w:pPr>
              <w:jc w:val="center"/>
              <w:rPr>
                <w:kern w:val="2"/>
              </w:rPr>
            </w:pPr>
            <w:r w:rsidRPr="008752B6">
              <w:rPr>
                <w:noProof/>
                <w:kern w:val="2"/>
                <w:lang w:val="ru-RU"/>
              </w:rPr>
              <w:drawing>
                <wp:inline distT="0" distB="0" distL="0" distR="0">
                  <wp:extent cx="5334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5E3C" w:rsidRPr="00365E3C" w:rsidRDefault="00365E3C" w:rsidP="00365E3C">
            <w:pPr>
              <w:pStyle w:val="2"/>
              <w:jc w:val="center"/>
              <w:rPr>
                <w:kern w:val="2"/>
                <w:szCs w:val="28"/>
              </w:rPr>
            </w:pPr>
            <w:r w:rsidRPr="00365E3C">
              <w:rPr>
                <w:kern w:val="2"/>
                <w:szCs w:val="28"/>
              </w:rPr>
              <w:t>Проект оприлюднено</w:t>
            </w:r>
          </w:p>
          <w:p w:rsidR="00365E3C" w:rsidRPr="00365E3C" w:rsidRDefault="00365E3C" w:rsidP="00365E3C">
            <w:pPr>
              <w:jc w:val="center"/>
            </w:pPr>
            <w:r w:rsidRPr="00365E3C">
              <w:rPr>
                <w:sz w:val="28"/>
                <w:szCs w:val="28"/>
              </w:rPr>
              <w:t>«___»_________2021 р.</w:t>
            </w:r>
          </w:p>
        </w:tc>
      </w:tr>
    </w:tbl>
    <w:p w:rsidR="00365E3C" w:rsidRPr="008752B6" w:rsidRDefault="00365E3C" w:rsidP="00365E3C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8752B6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65E3C" w:rsidRPr="008752B6" w:rsidRDefault="00365E3C" w:rsidP="00365E3C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8752B6">
        <w:rPr>
          <w:b w:val="0"/>
          <w:kern w:val="2"/>
          <w:sz w:val="28"/>
        </w:rPr>
        <w:t>VI</w:t>
      </w:r>
      <w:r>
        <w:rPr>
          <w:b w:val="0"/>
          <w:kern w:val="2"/>
          <w:sz w:val="28"/>
        </w:rPr>
        <w:t>І</w:t>
      </w:r>
      <w:r w:rsidRPr="008752B6">
        <w:rPr>
          <w:b w:val="0"/>
          <w:kern w:val="2"/>
          <w:sz w:val="28"/>
        </w:rPr>
        <w:t xml:space="preserve">І СКЛИКАННЯ  </w:t>
      </w:r>
      <w:r>
        <w:rPr>
          <w:b w:val="0"/>
          <w:kern w:val="2"/>
          <w:sz w:val="28"/>
        </w:rPr>
        <w:t xml:space="preserve">    </w:t>
      </w:r>
      <w:r w:rsidRPr="00365E3C">
        <w:rPr>
          <w:b w:val="0"/>
          <w:kern w:val="2"/>
          <w:sz w:val="28"/>
        </w:rPr>
        <w:t xml:space="preserve"> </w:t>
      </w:r>
      <w:r w:rsidRPr="008752B6">
        <w:rPr>
          <w:b w:val="0"/>
          <w:kern w:val="2"/>
          <w:sz w:val="28"/>
        </w:rPr>
        <w:t xml:space="preserve"> СЕСІЯ</w:t>
      </w:r>
    </w:p>
    <w:p w:rsidR="00365E3C" w:rsidRPr="008752B6" w:rsidRDefault="00365E3C" w:rsidP="00365E3C">
      <w:pPr>
        <w:pStyle w:val="4"/>
        <w:rPr>
          <w:kern w:val="2"/>
          <w:sz w:val="32"/>
        </w:rPr>
      </w:pPr>
      <w:r w:rsidRPr="008752B6">
        <w:rPr>
          <w:kern w:val="2"/>
          <w:sz w:val="32"/>
        </w:rPr>
        <w:t>РІШЕННЯ</w:t>
      </w:r>
    </w:p>
    <w:p w:rsidR="00365E3C" w:rsidRPr="008752B6" w:rsidRDefault="00365E3C" w:rsidP="00365E3C">
      <w:pPr>
        <w:rPr>
          <w:kern w:val="2"/>
          <w:sz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72"/>
        <w:gridCol w:w="4598"/>
      </w:tblGrid>
      <w:tr w:rsidR="00365E3C" w:rsidRPr="008752B6" w:rsidTr="00E9060A">
        <w:tc>
          <w:tcPr>
            <w:tcW w:w="4968" w:type="dxa"/>
            <w:hideMark/>
          </w:tcPr>
          <w:p w:rsidR="00365E3C" w:rsidRPr="008752B6" w:rsidRDefault="00365E3C" w:rsidP="00E9060A">
            <w:pPr>
              <w:jc w:val="both"/>
              <w:rPr>
                <w:bCs/>
                <w:kern w:val="2"/>
                <w:sz w:val="28"/>
              </w:rPr>
            </w:pPr>
            <w:r>
              <w:rPr>
                <w:sz w:val="28"/>
              </w:rPr>
              <w:t>в</w:t>
            </w:r>
            <w:r w:rsidRPr="008752B6">
              <w:rPr>
                <w:sz w:val="28"/>
              </w:rPr>
              <w:t>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                 </w:t>
            </w:r>
            <w:r w:rsidRPr="008752B6">
              <w:rPr>
                <w:sz w:val="28"/>
              </w:rPr>
              <w:t>№</w:t>
            </w:r>
          </w:p>
        </w:tc>
        <w:tc>
          <w:tcPr>
            <w:tcW w:w="4595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E9060A">
        <w:tc>
          <w:tcPr>
            <w:tcW w:w="4968" w:type="dxa"/>
            <w:hideMark/>
          </w:tcPr>
          <w:p w:rsidR="00365E3C" w:rsidRPr="008752B6" w:rsidRDefault="00365E3C" w:rsidP="00E9060A">
            <w:pPr>
              <w:rPr>
                <w:bCs/>
                <w:kern w:val="2"/>
                <w:sz w:val="28"/>
              </w:rPr>
            </w:pPr>
            <w:r w:rsidRPr="008752B6">
              <w:rPr>
                <w:kern w:val="2"/>
                <w:sz w:val="28"/>
              </w:rPr>
              <w:t>м. Суми</w:t>
            </w:r>
          </w:p>
        </w:tc>
        <w:tc>
          <w:tcPr>
            <w:tcW w:w="4595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E9060A">
        <w:tc>
          <w:tcPr>
            <w:tcW w:w="4968" w:type="dxa"/>
          </w:tcPr>
          <w:p w:rsidR="00365E3C" w:rsidRPr="008752B6" w:rsidRDefault="00365E3C" w:rsidP="00E9060A">
            <w:pPr>
              <w:rPr>
                <w:bCs/>
                <w:kern w:val="2"/>
                <w:sz w:val="28"/>
              </w:rPr>
            </w:pPr>
          </w:p>
        </w:tc>
        <w:tc>
          <w:tcPr>
            <w:tcW w:w="4595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E9060A">
        <w:tc>
          <w:tcPr>
            <w:tcW w:w="4968" w:type="dxa"/>
            <w:hideMark/>
          </w:tcPr>
          <w:p w:rsidR="00365E3C" w:rsidRPr="00BE0EC7" w:rsidRDefault="00365E3C" w:rsidP="00E9060A">
            <w:pPr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08 серпня 2018 року    № 3756</w:t>
            </w:r>
            <w:r>
              <w:rPr>
                <w:sz w:val="28"/>
                <w:szCs w:val="28"/>
              </w:rPr>
              <w:noBreakHyphen/>
              <w:t>МР «Про громадський (партиципаторний) бюджет м. Суми</w:t>
            </w:r>
            <w:r>
              <w:rPr>
                <w:sz w:val="28"/>
              </w:rPr>
              <w:t>» (зі змінами)</w:t>
            </w:r>
          </w:p>
        </w:tc>
        <w:tc>
          <w:tcPr>
            <w:tcW w:w="4595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</w:tbl>
    <w:p w:rsidR="00365E3C" w:rsidRPr="008752B6" w:rsidRDefault="00365E3C" w:rsidP="00365E3C">
      <w:pPr>
        <w:rPr>
          <w:kern w:val="2"/>
          <w:sz w:val="28"/>
          <w:szCs w:val="28"/>
        </w:rPr>
      </w:pPr>
    </w:p>
    <w:p w:rsidR="00365E3C" w:rsidRPr="008752B6" w:rsidRDefault="00365E3C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b/>
          <w:kern w:val="2"/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 xml:space="preserve">З метою </w:t>
      </w:r>
      <w:r w:rsidR="002C6189">
        <w:rPr>
          <w:sz w:val="28"/>
          <w:szCs w:val="28"/>
          <w:lang w:val="uk-UA"/>
        </w:rPr>
        <w:t>удосконалення процесу залучення мешканців Сумської міської територіальної громади до розподілу частини коштів бюджету Сумської міської територіальної громади</w:t>
      </w:r>
      <w:r w:rsidRPr="00875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>
        <w:rPr>
          <w:b/>
          <w:kern w:val="2"/>
          <w:sz w:val="28"/>
          <w:szCs w:val="28"/>
          <w:lang w:val="uk-UA"/>
        </w:rPr>
        <w:t>Сумська міська рада</w:t>
      </w:r>
    </w:p>
    <w:p w:rsidR="00365E3C" w:rsidRPr="008752B6" w:rsidRDefault="00365E3C" w:rsidP="00365E3C">
      <w:pPr>
        <w:pStyle w:val="a3"/>
        <w:ind w:firstLine="720"/>
        <w:jc w:val="center"/>
        <w:rPr>
          <w:b/>
          <w:lang w:val="uk-UA"/>
        </w:rPr>
      </w:pPr>
    </w:p>
    <w:p w:rsidR="00365E3C" w:rsidRPr="008752B6" w:rsidRDefault="00365E3C" w:rsidP="00365E3C">
      <w:pPr>
        <w:pStyle w:val="a3"/>
        <w:ind w:firstLine="720"/>
        <w:jc w:val="center"/>
        <w:rPr>
          <w:b/>
          <w:lang w:val="uk-UA"/>
        </w:rPr>
      </w:pPr>
      <w:r w:rsidRPr="008752B6">
        <w:rPr>
          <w:b/>
          <w:lang w:val="uk-UA"/>
        </w:rPr>
        <w:t>ВИРІШИЛА:</w:t>
      </w:r>
    </w:p>
    <w:p w:rsidR="00365E3C" w:rsidRPr="008752B6" w:rsidRDefault="00365E3C" w:rsidP="00365E3C">
      <w:pPr>
        <w:pStyle w:val="a3"/>
        <w:ind w:firstLine="720"/>
        <w:jc w:val="center"/>
        <w:rPr>
          <w:b/>
          <w:kern w:val="2"/>
          <w:lang w:val="uk-UA"/>
        </w:rPr>
      </w:pPr>
    </w:p>
    <w:p w:rsidR="00365E3C" w:rsidRDefault="00365E3C" w:rsidP="00365E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752B6">
        <w:rPr>
          <w:kern w:val="2"/>
          <w:sz w:val="28"/>
          <w:szCs w:val="28"/>
        </w:rPr>
        <w:t xml:space="preserve">1. </w:t>
      </w:r>
      <w:proofErr w:type="spellStart"/>
      <w:r w:rsidRPr="008E42B9">
        <w:rPr>
          <w:sz w:val="28"/>
          <w:szCs w:val="28"/>
        </w:rPr>
        <w:t>Внести</w:t>
      </w:r>
      <w:proofErr w:type="spellEnd"/>
      <w:r w:rsidRPr="008E42B9">
        <w:rPr>
          <w:sz w:val="28"/>
          <w:szCs w:val="28"/>
        </w:rPr>
        <w:t xml:space="preserve"> зміни до рішення Сумської міської ради від 0</w:t>
      </w:r>
      <w:r>
        <w:rPr>
          <w:sz w:val="28"/>
          <w:szCs w:val="28"/>
        </w:rPr>
        <w:t>8</w:t>
      </w:r>
      <w:r w:rsidRPr="008E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 </w:t>
      </w:r>
      <w:r w:rsidR="001D47D4">
        <w:rPr>
          <w:sz w:val="28"/>
          <w:szCs w:val="28"/>
        </w:rPr>
        <w:t xml:space="preserve">           </w:t>
      </w:r>
      <w:r w:rsidRPr="008E42B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E42B9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37</w:t>
      </w:r>
      <w:r w:rsidRPr="008E42B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8E42B9">
        <w:rPr>
          <w:sz w:val="28"/>
          <w:szCs w:val="28"/>
        </w:rPr>
        <w:t>-МР «Про громадськ</w:t>
      </w:r>
      <w:r>
        <w:rPr>
          <w:sz w:val="28"/>
          <w:szCs w:val="28"/>
        </w:rPr>
        <w:t>ий</w:t>
      </w:r>
      <w:r w:rsidRPr="008E42B9">
        <w:rPr>
          <w:sz w:val="28"/>
          <w:szCs w:val="28"/>
        </w:rPr>
        <w:t xml:space="preserve"> (партиципаторн</w:t>
      </w:r>
      <w:r>
        <w:rPr>
          <w:sz w:val="28"/>
          <w:szCs w:val="28"/>
        </w:rPr>
        <w:t>ий</w:t>
      </w:r>
      <w:r w:rsidRPr="008E42B9">
        <w:rPr>
          <w:sz w:val="28"/>
          <w:szCs w:val="28"/>
        </w:rPr>
        <w:t>) бюджет</w:t>
      </w:r>
      <w:r>
        <w:rPr>
          <w:sz w:val="28"/>
          <w:szCs w:val="28"/>
        </w:rPr>
        <w:t xml:space="preserve"> </w:t>
      </w:r>
      <w:r w:rsidR="001D47D4">
        <w:rPr>
          <w:sz w:val="28"/>
          <w:szCs w:val="28"/>
        </w:rPr>
        <w:t xml:space="preserve">                 </w:t>
      </w:r>
      <w:r w:rsidRPr="008E42B9">
        <w:rPr>
          <w:sz w:val="28"/>
          <w:szCs w:val="28"/>
        </w:rPr>
        <w:t>м. Суми», а саме</w:t>
      </w:r>
      <w:r>
        <w:rPr>
          <w:sz w:val="28"/>
          <w:szCs w:val="28"/>
        </w:rPr>
        <w:t>:</w:t>
      </w:r>
    </w:p>
    <w:p w:rsidR="00365E3C" w:rsidRDefault="00365E3C" w:rsidP="00365E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Назву рішення викласти у новій редакції:</w:t>
      </w:r>
    </w:p>
    <w:p w:rsidR="00365E3C" w:rsidRDefault="00365E3C" w:rsidP="00365E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 громадський (партиципаторний) бюджет Сумської міської територіальної громади».</w:t>
      </w:r>
    </w:p>
    <w:p w:rsidR="00365E3C" w:rsidRDefault="00365E3C" w:rsidP="00365E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рішення викласти у новій редакції:</w:t>
      </w:r>
    </w:p>
    <w:p w:rsidR="00365E3C" w:rsidRDefault="00365E3C" w:rsidP="00365E3C">
      <w:pPr>
        <w:pStyle w:val="a5"/>
        <w:spacing w:before="0" w:beforeAutospacing="0" w:after="0" w:afterAutospacing="0" w:line="316" w:lineRule="atLeast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</w:t>
      </w:r>
      <w:r w:rsidRPr="00CE096F">
        <w:rPr>
          <w:sz w:val="28"/>
          <w:szCs w:val="28"/>
          <w:lang w:val="uk-UA"/>
        </w:rPr>
        <w:t>Установити обсяг коштів громадського (партиципаторного) бюджету</w:t>
      </w:r>
      <w:r>
        <w:rPr>
          <w:sz w:val="28"/>
          <w:szCs w:val="28"/>
          <w:lang w:val="uk-UA"/>
        </w:rPr>
        <w:t xml:space="preserve"> Сумської міської територіальної громади </w:t>
      </w:r>
      <w:r w:rsidRPr="00CE096F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 xml:space="preserve">22 </w:t>
      </w:r>
      <w:r w:rsidRPr="00CE096F">
        <w:rPr>
          <w:sz w:val="28"/>
          <w:szCs w:val="28"/>
          <w:lang w:val="uk-UA"/>
        </w:rPr>
        <w:t xml:space="preserve">рік – </w:t>
      </w:r>
      <w:r>
        <w:rPr>
          <w:sz w:val="28"/>
          <w:szCs w:val="28"/>
          <w:lang w:val="uk-UA"/>
        </w:rPr>
        <w:t>10</w:t>
      </w:r>
      <w:r w:rsidRPr="00CE096F">
        <w:rPr>
          <w:sz w:val="28"/>
          <w:szCs w:val="28"/>
          <w:lang w:val="uk-UA"/>
        </w:rPr>
        <w:t>000,0 тис</w:t>
      </w:r>
      <w:r>
        <w:rPr>
          <w:sz w:val="28"/>
          <w:szCs w:val="28"/>
          <w:lang w:val="uk-UA"/>
        </w:rPr>
        <w:t>. грн.,      2023</w:t>
      </w:r>
      <w:r w:rsidRPr="00CE096F">
        <w:rPr>
          <w:sz w:val="28"/>
          <w:szCs w:val="28"/>
          <w:lang w:val="uk-UA"/>
        </w:rPr>
        <w:t xml:space="preserve"> рік – </w:t>
      </w:r>
      <w:r>
        <w:rPr>
          <w:sz w:val="28"/>
          <w:szCs w:val="28"/>
          <w:lang w:val="uk-UA"/>
        </w:rPr>
        <w:t>1</w:t>
      </w:r>
      <w:r w:rsidR="002C6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000,0 тис. грн., 202</w:t>
      </w:r>
      <w:r w:rsidR="004D63FA">
        <w:rPr>
          <w:sz w:val="28"/>
          <w:szCs w:val="28"/>
          <w:lang w:val="uk-UA"/>
        </w:rPr>
        <w:t>4</w:t>
      </w:r>
      <w:r w:rsidRPr="00CE096F">
        <w:rPr>
          <w:sz w:val="28"/>
          <w:szCs w:val="28"/>
          <w:lang w:val="uk-UA"/>
        </w:rPr>
        <w:t xml:space="preserve"> рік – </w:t>
      </w:r>
      <w:r>
        <w:rPr>
          <w:sz w:val="28"/>
          <w:szCs w:val="28"/>
          <w:lang w:val="uk-UA"/>
        </w:rPr>
        <w:t>1</w:t>
      </w:r>
      <w:r w:rsidR="002C6189">
        <w:rPr>
          <w:sz w:val="28"/>
          <w:szCs w:val="28"/>
          <w:lang w:val="uk-UA"/>
        </w:rPr>
        <w:t>2</w:t>
      </w:r>
      <w:r w:rsidRPr="00CE096F">
        <w:rPr>
          <w:sz w:val="28"/>
          <w:szCs w:val="28"/>
          <w:lang w:val="uk-UA"/>
        </w:rPr>
        <w:t>000,0 тис. гривень</w:t>
      </w:r>
      <w:r>
        <w:rPr>
          <w:sz w:val="28"/>
          <w:szCs w:val="28"/>
          <w:lang w:val="uk-UA"/>
        </w:rPr>
        <w:t>».</w:t>
      </w:r>
    </w:p>
    <w:p w:rsidR="00365E3C" w:rsidRDefault="00365E3C" w:rsidP="00365E3C">
      <w:pPr>
        <w:pStyle w:val="a3"/>
        <w:ind w:firstLine="672"/>
        <w:rPr>
          <w:lang w:val="uk-UA"/>
        </w:rPr>
      </w:pPr>
    </w:p>
    <w:p w:rsidR="00365E3C" w:rsidRDefault="00365E3C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65E3C" w:rsidRPr="008752B6" w:rsidRDefault="00365E3C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65E3C" w:rsidRPr="008752B6" w:rsidRDefault="00365E3C" w:rsidP="0036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 w:rsidRPr="008752B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</w:t>
      </w:r>
      <w:r w:rsidRPr="008752B6">
        <w:rPr>
          <w:sz w:val="28"/>
          <w:szCs w:val="28"/>
        </w:rPr>
        <w:t xml:space="preserve"> </w:t>
      </w:r>
      <w:r>
        <w:rPr>
          <w:sz w:val="28"/>
          <w:szCs w:val="28"/>
        </w:rPr>
        <w:t>О.М. Лисенко</w:t>
      </w:r>
    </w:p>
    <w:p w:rsidR="00365E3C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</w:p>
    <w:p w:rsidR="00365E3C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</w:p>
    <w:p w:rsidR="005B7FD2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  <w:r>
        <w:rPr>
          <w:sz w:val="22"/>
          <w:szCs w:val="22"/>
        </w:rPr>
        <w:t>Виконавець: Кохан А.І.____________</w:t>
      </w:r>
    </w:p>
    <w:p w:rsidR="00DE2EC5" w:rsidRDefault="00DE2EC5" w:rsidP="00DE2EC5">
      <w:pPr>
        <w:rPr>
          <w:color w:val="000000"/>
        </w:rPr>
      </w:pPr>
    </w:p>
    <w:p w:rsidR="00DE2EC5" w:rsidRPr="00DE2EC5" w:rsidRDefault="00DE2EC5" w:rsidP="00DE2EC5">
      <w:pPr>
        <w:rPr>
          <w:color w:val="000000"/>
          <w:sz w:val="16"/>
          <w:szCs w:val="16"/>
        </w:rPr>
      </w:pPr>
      <w:r w:rsidRPr="00D53FB1">
        <w:rPr>
          <w:color w:val="000000"/>
        </w:rPr>
        <w:t>Ініціатор розгляду питання</w:t>
      </w:r>
      <w:r>
        <w:rPr>
          <w:color w:val="000000"/>
        </w:rPr>
        <w:t xml:space="preserve"> –</w:t>
      </w:r>
      <w:r w:rsidRPr="00087E9F">
        <w:rPr>
          <w:color w:val="000000"/>
        </w:rPr>
        <w:t xml:space="preserve"> </w:t>
      </w:r>
      <w:r>
        <w:rPr>
          <w:color w:val="000000"/>
        </w:rPr>
        <w:t xml:space="preserve">депутат Сумської міської ради </w:t>
      </w:r>
      <w:proofErr w:type="spellStart"/>
      <w:r>
        <w:rPr>
          <w:color w:val="000000"/>
        </w:rPr>
        <w:t>Рєзнік</w:t>
      </w:r>
      <w:proofErr w:type="spellEnd"/>
      <w:r>
        <w:rPr>
          <w:color w:val="000000"/>
        </w:rPr>
        <w:t xml:space="preserve"> О.М.</w:t>
      </w:r>
    </w:p>
    <w:p w:rsidR="00DE2EC5" w:rsidRDefault="00DE2EC5" w:rsidP="00DE2EC5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:rsidR="00062452" w:rsidRDefault="00DE2EC5" w:rsidP="00DE2EC5">
      <w:pPr>
        <w:rPr>
          <w:color w:val="000000"/>
        </w:rPr>
      </w:pPr>
      <w:r>
        <w:rPr>
          <w:color w:val="000000"/>
        </w:rPr>
        <w:t xml:space="preserve">Доповідає – депутат Сумської міської ради </w:t>
      </w:r>
      <w:proofErr w:type="spellStart"/>
      <w:r>
        <w:rPr>
          <w:color w:val="000000"/>
        </w:rPr>
        <w:t>Рєзнік</w:t>
      </w:r>
      <w:proofErr w:type="spellEnd"/>
      <w:r>
        <w:rPr>
          <w:color w:val="000000"/>
        </w:rPr>
        <w:t xml:space="preserve"> О.М.</w:t>
      </w:r>
    </w:p>
    <w:p w:rsidR="00062452" w:rsidRPr="00666103" w:rsidRDefault="00062452" w:rsidP="00062452">
      <w:pPr>
        <w:jc w:val="center"/>
        <w:rPr>
          <w:sz w:val="28"/>
          <w:szCs w:val="28"/>
        </w:rPr>
      </w:pPr>
      <w:r w:rsidRPr="00666103">
        <w:rPr>
          <w:sz w:val="28"/>
          <w:szCs w:val="28"/>
        </w:rPr>
        <w:lastRenderedPageBreak/>
        <w:t>ЛИСТ ПОГОДЖЕННЯ</w:t>
      </w:r>
    </w:p>
    <w:p w:rsidR="00062452" w:rsidRPr="00666103" w:rsidRDefault="00062452" w:rsidP="00062452">
      <w:pPr>
        <w:jc w:val="center"/>
        <w:rPr>
          <w:sz w:val="28"/>
          <w:szCs w:val="28"/>
        </w:rPr>
      </w:pPr>
      <w:r w:rsidRPr="00666103">
        <w:rPr>
          <w:sz w:val="28"/>
          <w:szCs w:val="28"/>
        </w:rPr>
        <w:t xml:space="preserve">до проєкту рішення з питання </w:t>
      </w:r>
    </w:p>
    <w:p w:rsidR="00062452" w:rsidRDefault="00062452" w:rsidP="00062452">
      <w:pPr>
        <w:jc w:val="center"/>
        <w:rPr>
          <w:sz w:val="28"/>
          <w:szCs w:val="28"/>
        </w:rPr>
      </w:pPr>
      <w:r w:rsidRPr="006E1188">
        <w:rPr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до рішення Сумської міської ради </w:t>
      </w:r>
    </w:p>
    <w:p w:rsidR="00062452" w:rsidRPr="006E1188" w:rsidRDefault="00062452" w:rsidP="00062452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08 серпня 2018 року № 3756</w:t>
      </w:r>
      <w:r>
        <w:rPr>
          <w:sz w:val="28"/>
          <w:szCs w:val="28"/>
        </w:rPr>
        <w:noBreakHyphen/>
        <w:t>МР «Про громадський (партиципаторний) бюджет м. Суми</w:t>
      </w:r>
      <w:r>
        <w:rPr>
          <w:sz w:val="28"/>
        </w:rPr>
        <w:t>» (зі змінами)</w:t>
      </w:r>
      <w:r>
        <w:rPr>
          <w:sz w:val="28"/>
        </w:rPr>
        <w:t>»</w:t>
      </w:r>
    </w:p>
    <w:p w:rsidR="00062452" w:rsidRPr="006E1188" w:rsidRDefault="00062452" w:rsidP="00062452">
      <w:pPr>
        <w:jc w:val="center"/>
        <w:rPr>
          <w:bCs/>
          <w:sz w:val="28"/>
          <w:szCs w:val="28"/>
        </w:rPr>
      </w:pPr>
    </w:p>
    <w:p w:rsidR="00062452" w:rsidRPr="006E1188" w:rsidRDefault="00062452" w:rsidP="00062452">
      <w:pPr>
        <w:jc w:val="center"/>
        <w:rPr>
          <w:bCs/>
          <w:sz w:val="28"/>
          <w:szCs w:val="28"/>
        </w:rPr>
      </w:pPr>
    </w:p>
    <w:p w:rsidR="00062452" w:rsidRPr="006E1188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062452" w:rsidRDefault="00062452" w:rsidP="00062452">
      <w:pPr>
        <w:rPr>
          <w:sz w:val="28"/>
          <w:szCs w:val="28"/>
        </w:rPr>
      </w:pPr>
    </w:p>
    <w:p w:rsidR="0042799F" w:rsidRDefault="0042799F" w:rsidP="00062452">
      <w:pPr>
        <w:rPr>
          <w:sz w:val="28"/>
          <w:szCs w:val="28"/>
        </w:rPr>
      </w:pPr>
      <w:bookmarkStart w:id="0" w:name="_GoBack"/>
      <w:bookmarkEnd w:id="0"/>
    </w:p>
    <w:p w:rsidR="00062452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062452" w:rsidRPr="006E1188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>комунікацій та інформаційної політики</w:t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>
        <w:rPr>
          <w:sz w:val="28"/>
          <w:szCs w:val="28"/>
        </w:rPr>
        <w:t>А.І. Кохан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42799F" w:rsidRDefault="0042799F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Павлик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Pr="006E1188" w:rsidRDefault="00062452" w:rsidP="00062452">
      <w:pPr>
        <w:jc w:val="both"/>
        <w:rPr>
          <w:sz w:val="28"/>
          <w:szCs w:val="28"/>
        </w:rPr>
      </w:pPr>
      <w:r w:rsidRPr="006E1188">
        <w:rPr>
          <w:sz w:val="28"/>
          <w:szCs w:val="28"/>
        </w:rPr>
        <w:t>Начальник правового управління</w:t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  <w:t xml:space="preserve">О.В. </w:t>
      </w:r>
      <w:proofErr w:type="spellStart"/>
      <w:r w:rsidRPr="006E1188">
        <w:rPr>
          <w:sz w:val="28"/>
          <w:szCs w:val="28"/>
        </w:rPr>
        <w:t>Чайченко</w:t>
      </w:r>
      <w:proofErr w:type="spellEnd"/>
    </w:p>
    <w:sectPr w:rsidR="00062452" w:rsidRPr="006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C"/>
    <w:rsid w:val="00062452"/>
    <w:rsid w:val="001D47D4"/>
    <w:rsid w:val="002C6189"/>
    <w:rsid w:val="00365E3C"/>
    <w:rsid w:val="0042799F"/>
    <w:rsid w:val="004D63FA"/>
    <w:rsid w:val="005B7FD2"/>
    <w:rsid w:val="00AB691A"/>
    <w:rsid w:val="00D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4B6"/>
  <w15:chartTrackingRefBased/>
  <w15:docId w15:val="{9A41E878-5BA2-4D14-8928-A0A083E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5E3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65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5E3C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E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5E3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365E3C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365E3C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65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365E3C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79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99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6</cp:revision>
  <cp:lastPrinted>2021-04-08T11:24:00Z</cp:lastPrinted>
  <dcterms:created xsi:type="dcterms:W3CDTF">2021-03-31T12:28:00Z</dcterms:created>
  <dcterms:modified xsi:type="dcterms:W3CDTF">2021-04-09T07:08:00Z</dcterms:modified>
</cp:coreProperties>
</file>