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D3065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3065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21339A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Кондратенку Олександру Миколайовичу</w:t>
            </w:r>
            <w:r w:rsidR="00045B34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</w:t>
            </w:r>
            <w:r w:rsidR="003806DD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proofErr w:type="spellStart"/>
            <w:r w:rsidR="000D3065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З</w:t>
            </w:r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амостянська</w:t>
            </w:r>
            <w:proofErr w:type="spellEnd"/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, біля ділянки № 5А</w:t>
            </w:r>
          </w:p>
        </w:tc>
      </w:tr>
    </w:tbl>
    <w:p w:rsidR="009B5E42" w:rsidRPr="000D306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D306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0D3065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D3065">
        <w:rPr>
          <w:rFonts w:eastAsia="Times New Roman" w:cs="Times New Roman"/>
          <w:sz w:val="27"/>
          <w:szCs w:val="27"/>
          <w:lang w:eastAsia="ru-RU"/>
        </w:rPr>
        <w:t>79-1</w:t>
      </w:r>
      <w:r w:rsidRPr="000D3065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>, 122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0D3065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>
        <w:rPr>
          <w:sz w:val="27"/>
          <w:szCs w:val="27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враховуючи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10ED">
        <w:rPr>
          <w:rFonts w:eastAsia="Times New Roman" w:cs="Times New Roman"/>
          <w:sz w:val="27"/>
          <w:szCs w:val="27"/>
          <w:lang w:eastAsia="ru-RU"/>
        </w:rPr>
        <w:t>протокол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E10E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23.03.2021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E10E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14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306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D306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C86F0C" w:rsidRPr="000D3065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 xml:space="preserve">Кондратенку Олександру Миколайовичу </w:t>
      </w:r>
      <w:bookmarkStart w:id="0" w:name="_GoBack"/>
      <w:bookmarkEnd w:id="0"/>
      <w:r w:rsidR="00DE10E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е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D306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D306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вул.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21339A" w:rsidRPr="000D3065">
        <w:rPr>
          <w:rFonts w:eastAsia="Times New Roman" w:cs="Times New Roman"/>
          <w:sz w:val="27"/>
          <w:szCs w:val="27"/>
          <w:lang w:eastAsia="ru-RU"/>
        </w:rPr>
        <w:t>Замос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тянська</w:t>
      </w:r>
      <w:proofErr w:type="spellEnd"/>
      <w:r w:rsidR="003B2ADE" w:rsidRPr="000D3065">
        <w:rPr>
          <w:rFonts w:eastAsia="Times New Roman" w:cs="Times New Roman"/>
          <w:sz w:val="27"/>
          <w:szCs w:val="27"/>
          <w:lang w:eastAsia="ru-RU"/>
        </w:rPr>
        <w:t>, біля ділянки № 5А</w:t>
      </w:r>
      <w:r w:rsidR="00482AFF" w:rsidRPr="000D3065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08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D3065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E662E2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D306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>з</w:t>
      </w:r>
      <w:r w:rsidR="00C86F0C" w:rsidRPr="000D3065">
        <w:rPr>
          <w:rFonts w:eastAsia="Times New Roman" w:cs="Times New Roman"/>
          <w:sz w:val="27"/>
          <w:szCs w:val="27"/>
          <w:lang w:eastAsia="ru-RU"/>
        </w:rPr>
        <w:t>:</w:t>
      </w:r>
    </w:p>
    <w:p w:rsidR="00EA6859" w:rsidRPr="000D3065" w:rsidRDefault="00C86F0C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-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>об’єкта Плану зонування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 xml:space="preserve"> території міста Суми, затвердженого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ї ради від 06.03.2013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№ 2180-МР, згідно з яким </w:t>
      </w:r>
      <w:r w:rsidR="00722A46" w:rsidRPr="000D3065">
        <w:rPr>
          <w:rFonts w:eastAsia="Times New Roman" w:cs="Times New Roman"/>
          <w:sz w:val="27"/>
          <w:szCs w:val="27"/>
          <w:lang w:eastAsia="ru-RU"/>
        </w:rPr>
        <w:t xml:space="preserve">зазначена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на території рекреаційної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 зон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и</w:t>
      </w:r>
      <w:r w:rsidR="0023516B" w:rsidRPr="000D3065">
        <w:rPr>
          <w:rFonts w:eastAsia="Times New Roman" w:cs="Times New Roman"/>
          <w:sz w:val="27"/>
          <w:szCs w:val="27"/>
          <w:lang w:eastAsia="ru-RU"/>
        </w:rPr>
        <w:t xml:space="preserve"> озеленених територій загального користування Р-3, де розміщення 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садибної житлової забудови</w:t>
      </w:r>
      <w:r w:rsidR="008E4257" w:rsidRPr="000D30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не передбачено;</w:t>
      </w:r>
    </w:p>
    <w:p w:rsidR="00C86F0C" w:rsidRPr="00DE10ED" w:rsidRDefault="00C86F0C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 -</w:t>
      </w:r>
      <w:r w:rsidR="00316D2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>н</w:t>
      </w:r>
      <w:r w:rsidR="00DE10ED">
        <w:rPr>
          <w:rFonts w:eastAsia="Times New Roman" w:cs="Times New Roman"/>
          <w:sz w:val="27"/>
          <w:szCs w:val="27"/>
          <w:lang w:eastAsia="ru-RU"/>
        </w:rPr>
        <w:t>а земельній ділянці розташований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об’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єкт нерухомого майна, </w:t>
      </w:r>
      <w:r w:rsidR="00DE10ED" w:rsidRPr="00DE10ED">
        <w:rPr>
          <w:rFonts w:eastAsia="Times New Roman" w:cs="Times New Roman"/>
          <w:sz w:val="27"/>
          <w:szCs w:val="27"/>
          <w:lang w:eastAsia="ru-RU"/>
        </w:rPr>
        <w:t>який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 належи</w:t>
      </w:r>
      <w:r w:rsidRPr="00DE10ED">
        <w:rPr>
          <w:rFonts w:eastAsia="Times New Roman" w:cs="Times New Roman"/>
          <w:sz w:val="27"/>
          <w:szCs w:val="27"/>
          <w:lang w:eastAsia="ru-RU"/>
        </w:rPr>
        <w:t>ть на праві</w:t>
      </w:r>
      <w:r w:rsidR="00584C0B">
        <w:rPr>
          <w:rFonts w:eastAsia="Times New Roman" w:cs="Times New Roman"/>
          <w:sz w:val="27"/>
          <w:szCs w:val="27"/>
          <w:lang w:eastAsia="ru-RU"/>
        </w:rPr>
        <w:t xml:space="preserve"> приватної </w:t>
      </w:r>
      <w:r w:rsidRPr="00DE10ED">
        <w:rPr>
          <w:rFonts w:eastAsia="Times New Roman" w:cs="Times New Roman"/>
          <w:sz w:val="27"/>
          <w:szCs w:val="27"/>
          <w:lang w:eastAsia="ru-RU"/>
        </w:rPr>
        <w:t xml:space="preserve"> власності іншій особі.</w:t>
      </w:r>
    </w:p>
    <w:p w:rsidR="00EA6859" w:rsidRPr="00DE10ED" w:rsidRDefault="00EA6859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477E28"/>
    <w:rsid w:val="00482AFF"/>
    <w:rsid w:val="004A06FD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81738F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0D1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2021-04-02T10:05:00Z</cp:lastPrinted>
  <dcterms:created xsi:type="dcterms:W3CDTF">2021-04-26T07:43:00Z</dcterms:created>
  <dcterms:modified xsi:type="dcterms:W3CDTF">2021-04-26T07:43:00Z</dcterms:modified>
</cp:coreProperties>
</file>