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0C37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номерами 5910136300:13:001:0051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C3769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5910136300:13:001:0121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0C3769">
        <w:rPr>
          <w:rFonts w:eastAsia="Times New Roman" w:cs="Times New Roman"/>
          <w:sz w:val="27"/>
          <w:szCs w:val="27"/>
          <w:lang w:eastAsia="ru-RU"/>
        </w:rPr>
        <w:t xml:space="preserve"> 764136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управління ЦНАП у м. Суми)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77,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 частини четвертої статті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B3099">
        <w:rPr>
          <w:rFonts w:eastAsia="Times New Roman" w:cs="Times New Roman"/>
          <w:sz w:val="27"/>
          <w:szCs w:val="27"/>
          <w:lang w:eastAsia="ru-RU"/>
        </w:rPr>
        <w:t xml:space="preserve">84,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C6002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06.04.2021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№ </w:t>
      </w:r>
      <w:r w:rsidR="00C6002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E161F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73667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71109">
        <w:rPr>
          <w:rFonts w:eastAsia="Times New Roman" w:cs="Times New Roman"/>
          <w:sz w:val="27"/>
          <w:szCs w:val="27"/>
          <w:lang w:eastAsia="ru-RU"/>
        </w:rPr>
        <w:t xml:space="preserve"> номерами 5910136300:13:</w:t>
      </w:r>
      <w:r w:rsidR="000C3769">
        <w:rPr>
          <w:rFonts w:eastAsia="Times New Roman" w:cs="Times New Roman"/>
          <w:sz w:val="27"/>
          <w:szCs w:val="27"/>
          <w:lang w:eastAsia="ru-RU"/>
        </w:rPr>
        <w:t>001:0051</w:t>
      </w:r>
      <w:r w:rsidR="00CA2137">
        <w:rPr>
          <w:rFonts w:eastAsia="Times New Roman" w:cs="Times New Roman"/>
          <w:sz w:val="27"/>
          <w:szCs w:val="27"/>
          <w:lang w:eastAsia="ru-RU"/>
        </w:rPr>
        <w:t xml:space="preserve"> та 5910136300:13:001:0</w:t>
      </w:r>
      <w:r w:rsidR="000C3769">
        <w:rPr>
          <w:rFonts w:eastAsia="Times New Roman" w:cs="Times New Roman"/>
          <w:sz w:val="27"/>
          <w:szCs w:val="27"/>
          <w:lang w:eastAsia="ru-RU"/>
        </w:rPr>
        <w:t>121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E161F">
        <w:rPr>
          <w:rFonts w:eastAsia="Times New Roman" w:cs="Times New Roman"/>
          <w:sz w:val="27"/>
          <w:szCs w:val="27"/>
          <w:lang w:eastAsia="ru-RU"/>
        </w:rPr>
        <w:t>зазначена земельна ділянка віднесена до земель Міністерства оборони, тобто земель держав</w:t>
      </w:r>
      <w:r w:rsidR="00BB3099">
        <w:rPr>
          <w:rFonts w:eastAsia="Times New Roman" w:cs="Times New Roman"/>
          <w:sz w:val="27"/>
          <w:szCs w:val="27"/>
          <w:lang w:eastAsia="ru-RU"/>
        </w:rPr>
        <w:t>ної власності, які не можуть передаватись у приватну власність відповідно до частини четвертої статті 84 Земельного кодексу України.</w:t>
      </w:r>
    </w:p>
    <w:p w:rsidR="002E161F" w:rsidRDefault="002E161F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B46F5"/>
    <w:rsid w:val="000C3769"/>
    <w:rsid w:val="000D4449"/>
    <w:rsid w:val="00117FC4"/>
    <w:rsid w:val="00167D3D"/>
    <w:rsid w:val="00177F8C"/>
    <w:rsid w:val="001C3C20"/>
    <w:rsid w:val="001F3149"/>
    <w:rsid w:val="002A3402"/>
    <w:rsid w:val="002B5399"/>
    <w:rsid w:val="002E161F"/>
    <w:rsid w:val="00327BD1"/>
    <w:rsid w:val="003468B6"/>
    <w:rsid w:val="003504D9"/>
    <w:rsid w:val="0037110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3667C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6384B"/>
    <w:rsid w:val="00A709EB"/>
    <w:rsid w:val="00A95B15"/>
    <w:rsid w:val="00AC0B91"/>
    <w:rsid w:val="00AE7C33"/>
    <w:rsid w:val="00B024C4"/>
    <w:rsid w:val="00B4504B"/>
    <w:rsid w:val="00B77F31"/>
    <w:rsid w:val="00B90D2C"/>
    <w:rsid w:val="00BB3099"/>
    <w:rsid w:val="00BC41F2"/>
    <w:rsid w:val="00C34AEC"/>
    <w:rsid w:val="00C44BA5"/>
    <w:rsid w:val="00C526FA"/>
    <w:rsid w:val="00C6002A"/>
    <w:rsid w:val="00C72AC2"/>
    <w:rsid w:val="00C976E0"/>
    <w:rsid w:val="00CA2137"/>
    <w:rsid w:val="00CC531C"/>
    <w:rsid w:val="00CD4BB9"/>
    <w:rsid w:val="00D27311"/>
    <w:rsid w:val="00D3465D"/>
    <w:rsid w:val="00D6382F"/>
    <w:rsid w:val="00D96D63"/>
    <w:rsid w:val="00DF0374"/>
    <w:rsid w:val="00E049D0"/>
    <w:rsid w:val="00E43C53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A68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2021-04-13T06:04:00Z</cp:lastPrinted>
  <dcterms:created xsi:type="dcterms:W3CDTF">2021-05-07T11:18:00Z</dcterms:created>
  <dcterms:modified xsi:type="dcterms:W3CDTF">2021-05-07T11:18:00Z</dcterms:modified>
</cp:coreProperties>
</file>