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E80" w:rsidRPr="00E90E80" w:rsidRDefault="00E90E80" w:rsidP="00E90E8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Проєкт</w:t>
            </w:r>
            <w:proofErr w:type="spellEnd"/>
          </w:p>
          <w:p w:rsidR="00E90E80" w:rsidRPr="00E90E80" w:rsidRDefault="00E90E80" w:rsidP="00E90E80">
            <w:pPr>
              <w:jc w:val="center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оприлюднено</w:t>
            </w:r>
            <w:proofErr w:type="spellEnd"/>
            <w:r w:rsidRPr="00E90E80">
              <w:rPr>
                <w:sz w:val="28"/>
                <w:szCs w:val="28"/>
              </w:rPr>
              <w:t xml:space="preserve"> </w:t>
            </w:r>
          </w:p>
          <w:p w:rsidR="000A6E76" w:rsidRPr="00E90E80" w:rsidRDefault="00E90E80" w:rsidP="00E90E80">
            <w:pPr>
              <w:jc w:val="center"/>
              <w:rPr>
                <w:lang w:val="uk-UA"/>
              </w:rPr>
            </w:pPr>
            <w:r w:rsidRPr="00E90E80">
              <w:rPr>
                <w:sz w:val="28"/>
                <w:szCs w:val="28"/>
              </w:rPr>
              <w:t>«__»_________2021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519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2021 року №        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2855C5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5198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951982">
              <w:rPr>
                <w:sz w:val="28"/>
                <w:szCs w:val="28"/>
                <w:lang w:val="uk-UA"/>
              </w:rPr>
              <w:t>Зваді Ользі Миколаївні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proofErr w:type="spellStart"/>
            <w:r w:rsidR="00951982">
              <w:rPr>
                <w:sz w:val="28"/>
                <w:szCs w:val="28"/>
                <w:lang w:val="uk-UA"/>
              </w:rPr>
              <w:t>автокооператив</w:t>
            </w:r>
            <w:proofErr w:type="spellEnd"/>
            <w:r w:rsidR="00951982">
              <w:rPr>
                <w:sz w:val="28"/>
                <w:szCs w:val="28"/>
                <w:lang w:val="uk-UA"/>
              </w:rPr>
              <w:t xml:space="preserve"> «Комунальник»</w:t>
            </w:r>
            <w:r w:rsidR="005D3235">
              <w:rPr>
                <w:sz w:val="28"/>
                <w:szCs w:val="28"/>
                <w:lang w:val="uk-UA"/>
              </w:rPr>
              <w:t>, ділянка</w:t>
            </w:r>
            <w:r w:rsidR="0023206A">
              <w:rPr>
                <w:sz w:val="28"/>
                <w:szCs w:val="28"/>
                <w:lang w:val="uk-UA"/>
              </w:rPr>
              <w:t xml:space="preserve"> </w:t>
            </w:r>
            <w:r w:rsidR="00951982">
              <w:rPr>
                <w:sz w:val="28"/>
                <w:szCs w:val="28"/>
                <w:lang w:val="uk-UA"/>
              </w:rPr>
              <w:t>№ 57, площею 0,0023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D3235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873FAA">
        <w:rPr>
          <w:sz w:val="28"/>
          <w:szCs w:val="28"/>
          <w:lang w:val="uk-UA"/>
        </w:rPr>
        <w:t>від 18.05.2021 № 19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lang w:val="uk-UA"/>
        </w:rPr>
        <w:t>Зваді Ользі Миколаївні</w:t>
      </w:r>
      <w:r w:rsidR="00B936BE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B936BE">
        <w:rPr>
          <w:sz w:val="28"/>
          <w:szCs w:val="28"/>
          <w:lang w:val="uk-UA"/>
        </w:rPr>
        <w:t xml:space="preserve">ну ділянку за </w:t>
      </w:r>
      <w:proofErr w:type="spellStart"/>
      <w:r w:rsidR="00B936BE">
        <w:rPr>
          <w:sz w:val="28"/>
          <w:szCs w:val="28"/>
          <w:lang w:val="uk-UA"/>
        </w:rPr>
        <w:t>адресою</w:t>
      </w:r>
      <w:proofErr w:type="spellEnd"/>
      <w:r w:rsidR="00B936BE">
        <w:rPr>
          <w:sz w:val="28"/>
          <w:szCs w:val="28"/>
          <w:lang w:val="uk-UA"/>
        </w:rPr>
        <w:t xml:space="preserve">: </w:t>
      </w:r>
      <w:r w:rsidR="00F72EAD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A87F09" w:rsidRPr="00A8609D">
        <w:rPr>
          <w:sz w:val="28"/>
          <w:szCs w:val="28"/>
          <w:lang w:val="uk-UA"/>
        </w:rPr>
        <w:t xml:space="preserve">м. Суми, </w:t>
      </w:r>
      <w:proofErr w:type="spellStart"/>
      <w:r w:rsidR="00951982">
        <w:rPr>
          <w:sz w:val="28"/>
          <w:szCs w:val="28"/>
          <w:lang w:val="uk-UA"/>
        </w:rPr>
        <w:t>автокооператив</w:t>
      </w:r>
      <w:proofErr w:type="spellEnd"/>
      <w:r w:rsidR="00951982">
        <w:rPr>
          <w:sz w:val="28"/>
          <w:szCs w:val="28"/>
          <w:lang w:val="uk-UA"/>
        </w:rPr>
        <w:t xml:space="preserve"> «Комунальник»</w:t>
      </w:r>
      <w:r w:rsidR="005D3235">
        <w:rPr>
          <w:sz w:val="28"/>
          <w:szCs w:val="28"/>
          <w:lang w:val="uk-UA"/>
        </w:rPr>
        <w:t>, ділянка</w:t>
      </w:r>
      <w:r w:rsidR="00951982">
        <w:rPr>
          <w:sz w:val="28"/>
          <w:szCs w:val="28"/>
          <w:lang w:val="uk-UA"/>
        </w:rPr>
        <w:t xml:space="preserve"> № 57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951982">
        <w:rPr>
          <w:sz w:val="28"/>
          <w:szCs w:val="28"/>
          <w:shd w:val="clear" w:color="auto" w:fill="FFFFFF"/>
          <w:lang w:val="uk-UA"/>
        </w:rPr>
        <w:t>5910136300:15:003:0114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A8609D" w:rsidRPr="00A8609D">
        <w:rPr>
          <w:sz w:val="28"/>
          <w:szCs w:val="28"/>
          <w:shd w:val="clear" w:color="auto" w:fill="FFFFFF"/>
          <w:lang w:val="uk-UA"/>
        </w:rPr>
        <w:t>0</w:t>
      </w:r>
      <w:r w:rsidR="00951982">
        <w:rPr>
          <w:sz w:val="28"/>
          <w:szCs w:val="28"/>
          <w:shd w:val="clear" w:color="auto" w:fill="FFFFFF"/>
          <w:lang w:val="uk-UA"/>
        </w:rPr>
        <w:t>23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1A3ABB" w:rsidRDefault="001A3ABB" w:rsidP="000A6E76">
      <w:pPr>
        <w:rPr>
          <w:sz w:val="24"/>
          <w:szCs w:val="24"/>
          <w:lang w:val="uk-UA"/>
        </w:rPr>
      </w:pPr>
    </w:p>
    <w:p w:rsidR="00873FAA" w:rsidRDefault="00873FAA" w:rsidP="000A6E76">
      <w:pPr>
        <w:rPr>
          <w:sz w:val="24"/>
          <w:szCs w:val="24"/>
          <w:lang w:val="uk-UA"/>
        </w:rPr>
      </w:pPr>
    </w:p>
    <w:p w:rsidR="00E90E80" w:rsidRPr="00E90E80" w:rsidRDefault="00E90E80" w:rsidP="00E90E80">
      <w:pPr>
        <w:rPr>
          <w:sz w:val="24"/>
          <w:szCs w:val="24"/>
          <w:lang w:val="uk-UA"/>
        </w:rPr>
      </w:pPr>
      <w:r w:rsidRPr="00E90E80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90E80">
        <w:rPr>
          <w:bCs/>
          <w:sz w:val="24"/>
          <w:szCs w:val="24"/>
          <w:lang w:val="uk-UA"/>
        </w:rPr>
        <w:t>природокористування та екології</w:t>
      </w:r>
      <w:r w:rsidRPr="00E90E80">
        <w:rPr>
          <w:sz w:val="24"/>
          <w:szCs w:val="24"/>
          <w:lang w:val="uk-UA"/>
        </w:rPr>
        <w:t xml:space="preserve"> Сумської міської ради </w:t>
      </w:r>
    </w:p>
    <w:p w:rsidR="00E90E80" w:rsidRPr="00477922" w:rsidRDefault="00E90E80" w:rsidP="00E90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77922">
        <w:rPr>
          <w:sz w:val="24"/>
          <w:szCs w:val="24"/>
        </w:rPr>
        <w:t xml:space="preserve">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0A6E76" w:rsidRPr="00873FAA" w:rsidRDefault="00E90E80" w:rsidP="00873FAA"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Ю.М.</w:t>
      </w:r>
    </w:p>
    <w:sectPr w:rsidR="000A6E76" w:rsidRPr="00873FAA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145CFF"/>
    <w:rsid w:val="001A3ABB"/>
    <w:rsid w:val="001B47E2"/>
    <w:rsid w:val="001B7D0E"/>
    <w:rsid w:val="001F031A"/>
    <w:rsid w:val="0023206A"/>
    <w:rsid w:val="002855C5"/>
    <w:rsid w:val="002A46C5"/>
    <w:rsid w:val="002E50CD"/>
    <w:rsid w:val="00330571"/>
    <w:rsid w:val="00587D75"/>
    <w:rsid w:val="005B1AEA"/>
    <w:rsid w:val="005D3235"/>
    <w:rsid w:val="005E340C"/>
    <w:rsid w:val="00623D20"/>
    <w:rsid w:val="00705FE5"/>
    <w:rsid w:val="00731DA9"/>
    <w:rsid w:val="007A4599"/>
    <w:rsid w:val="007B4E30"/>
    <w:rsid w:val="008041C7"/>
    <w:rsid w:val="00825257"/>
    <w:rsid w:val="00831852"/>
    <w:rsid w:val="00873FAA"/>
    <w:rsid w:val="00951982"/>
    <w:rsid w:val="00990ECB"/>
    <w:rsid w:val="00A64307"/>
    <w:rsid w:val="00A8609D"/>
    <w:rsid w:val="00A87F09"/>
    <w:rsid w:val="00B1609D"/>
    <w:rsid w:val="00B50BC8"/>
    <w:rsid w:val="00B72FA9"/>
    <w:rsid w:val="00B936BE"/>
    <w:rsid w:val="00BC33A1"/>
    <w:rsid w:val="00C73020"/>
    <w:rsid w:val="00CB640D"/>
    <w:rsid w:val="00D75AA9"/>
    <w:rsid w:val="00DA1797"/>
    <w:rsid w:val="00E25D64"/>
    <w:rsid w:val="00E32FE2"/>
    <w:rsid w:val="00E37BFF"/>
    <w:rsid w:val="00E90E80"/>
    <w:rsid w:val="00ED42CC"/>
    <w:rsid w:val="00EE686F"/>
    <w:rsid w:val="00F72EAD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490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58</cp:revision>
  <cp:lastPrinted>2021-05-24T06:06:00Z</cp:lastPrinted>
  <dcterms:created xsi:type="dcterms:W3CDTF">2019-10-21T10:27:00Z</dcterms:created>
  <dcterms:modified xsi:type="dcterms:W3CDTF">2021-05-26T12:28:00Z</dcterms:modified>
</cp:coreProperties>
</file>