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A62A50" w:rsidRPr="004A0C36" w:rsidTr="00417D09">
        <w:tc>
          <w:tcPr>
            <w:tcW w:w="4253" w:type="dxa"/>
          </w:tcPr>
          <w:p w:rsidR="00A62A50" w:rsidRPr="00A62A50" w:rsidRDefault="00A62A50" w:rsidP="00A62A50">
            <w:pPr>
              <w:spacing w:after="0" w:line="240" w:lineRule="auto"/>
              <w:rPr>
                <w:rFonts w:ascii="Times New Roman" w:eastAsia="Times New Roman" w:hAnsi="Times New Roman" w:cs="Times New Roman"/>
                <w:sz w:val="28"/>
                <w:szCs w:val="28"/>
                <w:lang w:val="uk-UA" w:eastAsia="ru-RU"/>
              </w:rPr>
            </w:pPr>
          </w:p>
        </w:tc>
        <w:tc>
          <w:tcPr>
            <w:tcW w:w="1134" w:type="dxa"/>
          </w:tcPr>
          <w:p w:rsidR="00A62A50" w:rsidRPr="00A62A50" w:rsidRDefault="00886ADE" w:rsidP="00A62A5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v:imagedata r:id="rId4" o:title=""/>
                </v:shape>
              </w:pict>
            </w:r>
          </w:p>
        </w:tc>
        <w:tc>
          <w:tcPr>
            <w:tcW w:w="4253" w:type="dxa"/>
          </w:tcPr>
          <w:p w:rsidR="00A62A50" w:rsidRPr="004A0C36" w:rsidRDefault="006F5142" w:rsidP="006F5142">
            <w:pPr>
              <w:spacing w:after="0" w:line="240" w:lineRule="auto"/>
              <w:jc w:val="center"/>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 xml:space="preserve">         </w:t>
            </w:r>
            <w:proofErr w:type="spellStart"/>
            <w:r w:rsidRPr="004A0C36">
              <w:rPr>
                <w:rFonts w:ascii="Times New Roman" w:eastAsia="Times New Roman" w:hAnsi="Times New Roman" w:cs="Times New Roman"/>
                <w:sz w:val="27"/>
                <w:szCs w:val="27"/>
                <w:lang w:val="uk-UA" w:eastAsia="ru-RU"/>
              </w:rPr>
              <w:t>Проє</w:t>
            </w:r>
            <w:r w:rsidR="00A62A50" w:rsidRPr="004A0C36">
              <w:rPr>
                <w:rFonts w:ascii="Times New Roman" w:eastAsia="Times New Roman" w:hAnsi="Times New Roman" w:cs="Times New Roman"/>
                <w:sz w:val="27"/>
                <w:szCs w:val="27"/>
                <w:lang w:val="uk-UA" w:eastAsia="ru-RU"/>
              </w:rPr>
              <w:t>кт</w:t>
            </w:r>
            <w:proofErr w:type="spellEnd"/>
          </w:p>
          <w:p w:rsidR="006F5142" w:rsidRPr="004A0C36" w:rsidRDefault="00A62A50" w:rsidP="00A62A50">
            <w:pPr>
              <w:spacing w:after="0" w:line="240" w:lineRule="auto"/>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 xml:space="preserve">           </w:t>
            </w:r>
            <w:r w:rsidR="006F5142" w:rsidRPr="004A0C36">
              <w:rPr>
                <w:rFonts w:ascii="Times New Roman" w:eastAsia="Times New Roman" w:hAnsi="Times New Roman" w:cs="Times New Roman"/>
                <w:sz w:val="27"/>
                <w:szCs w:val="27"/>
                <w:lang w:val="uk-UA" w:eastAsia="ru-RU"/>
              </w:rPr>
              <w:t xml:space="preserve">           о</w:t>
            </w:r>
            <w:r w:rsidRPr="004A0C36">
              <w:rPr>
                <w:rFonts w:ascii="Times New Roman" w:eastAsia="Times New Roman" w:hAnsi="Times New Roman" w:cs="Times New Roman"/>
                <w:sz w:val="27"/>
                <w:szCs w:val="27"/>
                <w:lang w:val="uk-UA" w:eastAsia="ru-RU"/>
              </w:rPr>
              <w:t>прилюднено</w:t>
            </w:r>
          </w:p>
          <w:p w:rsidR="00A62A50" w:rsidRPr="004A0C36" w:rsidRDefault="006F5142" w:rsidP="00A62A50">
            <w:pPr>
              <w:spacing w:after="0" w:line="240" w:lineRule="auto"/>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 xml:space="preserve">                  «__»_________2021 р.</w:t>
            </w:r>
          </w:p>
        </w:tc>
      </w:tr>
    </w:tbl>
    <w:p w:rsidR="00A62A50" w:rsidRPr="00A62A50" w:rsidRDefault="00A62A50" w:rsidP="00A62A50">
      <w:pPr>
        <w:spacing w:after="0" w:line="240" w:lineRule="auto"/>
        <w:jc w:val="center"/>
        <w:rPr>
          <w:rFonts w:ascii="Times New Roman" w:eastAsia="Times New Roman" w:hAnsi="Times New Roman" w:cs="Times New Roman"/>
          <w:sz w:val="28"/>
          <w:szCs w:val="28"/>
          <w:lang w:val="uk-UA" w:eastAsia="ru-RU"/>
        </w:rPr>
      </w:pPr>
    </w:p>
    <w:p w:rsidR="00A62A50" w:rsidRPr="00A62A50" w:rsidRDefault="00A62A50" w:rsidP="00A62A50">
      <w:pPr>
        <w:spacing w:after="0" w:line="240" w:lineRule="auto"/>
        <w:jc w:val="center"/>
        <w:outlineLvl w:val="0"/>
        <w:rPr>
          <w:rFonts w:ascii="Times New Roman" w:eastAsia="Times New Roman" w:hAnsi="Times New Roman" w:cs="Times New Roman"/>
          <w:sz w:val="36"/>
          <w:szCs w:val="36"/>
          <w:lang w:val="uk-UA" w:eastAsia="ru-RU"/>
        </w:rPr>
      </w:pPr>
      <w:r w:rsidRPr="00A62A50">
        <w:rPr>
          <w:rFonts w:ascii="Times New Roman" w:eastAsia="Times New Roman" w:hAnsi="Times New Roman" w:cs="Times New Roman"/>
          <w:sz w:val="36"/>
          <w:szCs w:val="36"/>
          <w:lang w:val="uk-UA" w:eastAsia="ru-RU"/>
        </w:rPr>
        <w:t>СУМСЬКА МІСЬКА РАДА</w:t>
      </w:r>
    </w:p>
    <w:p w:rsidR="00A62A50" w:rsidRPr="00A62A50" w:rsidRDefault="00A62A50" w:rsidP="00A62A50">
      <w:pPr>
        <w:spacing w:after="0" w:line="240" w:lineRule="auto"/>
        <w:jc w:val="center"/>
        <w:outlineLvl w:val="0"/>
        <w:rPr>
          <w:rFonts w:ascii="Times New Roman" w:eastAsia="Times New Roman" w:hAnsi="Times New Roman" w:cs="Times New Roman"/>
          <w:sz w:val="28"/>
          <w:szCs w:val="28"/>
          <w:lang w:val="uk-UA" w:eastAsia="ru-RU"/>
        </w:rPr>
      </w:pPr>
      <w:r w:rsidRPr="00A62A50">
        <w:rPr>
          <w:rFonts w:ascii="Times New Roman" w:eastAsia="Times New Roman" w:hAnsi="Times New Roman" w:cs="Times New Roman"/>
          <w:sz w:val="28"/>
          <w:szCs w:val="28"/>
          <w:lang w:val="uk-UA" w:eastAsia="ru-RU"/>
        </w:rPr>
        <w:t>VІ</w:t>
      </w:r>
      <w:r w:rsidRPr="00A62A50">
        <w:rPr>
          <w:rFonts w:ascii="Times New Roman" w:eastAsia="Times New Roman" w:hAnsi="Times New Roman" w:cs="Times New Roman"/>
          <w:sz w:val="28"/>
          <w:szCs w:val="28"/>
          <w:lang w:val="en-US" w:eastAsia="ru-RU"/>
        </w:rPr>
        <w:t>I</w:t>
      </w:r>
      <w:r w:rsidR="00B86E01">
        <w:rPr>
          <w:rFonts w:ascii="Times New Roman" w:eastAsia="Times New Roman" w:hAnsi="Times New Roman" w:cs="Times New Roman"/>
          <w:sz w:val="28"/>
          <w:szCs w:val="28"/>
          <w:lang w:val="uk-UA" w:eastAsia="ru-RU"/>
        </w:rPr>
        <w:t>І</w:t>
      </w:r>
      <w:r w:rsidRPr="00A62A50">
        <w:rPr>
          <w:rFonts w:ascii="Times New Roman" w:eastAsia="Times New Roman" w:hAnsi="Times New Roman" w:cs="Times New Roman"/>
          <w:sz w:val="28"/>
          <w:szCs w:val="28"/>
          <w:lang w:val="uk-UA" w:eastAsia="ru-RU"/>
        </w:rPr>
        <w:t xml:space="preserve"> СКЛИКАННЯ ___</w:t>
      </w:r>
      <w:r w:rsidR="00B86E01">
        <w:rPr>
          <w:rFonts w:ascii="Times New Roman" w:eastAsia="Times New Roman" w:hAnsi="Times New Roman" w:cs="Times New Roman"/>
          <w:sz w:val="28"/>
          <w:szCs w:val="28"/>
          <w:lang w:val="uk-UA" w:eastAsia="ru-RU"/>
        </w:rPr>
        <w:t>__</w:t>
      </w:r>
      <w:r w:rsidRPr="00A62A50">
        <w:rPr>
          <w:rFonts w:ascii="Times New Roman" w:eastAsia="Times New Roman" w:hAnsi="Times New Roman" w:cs="Times New Roman"/>
          <w:sz w:val="28"/>
          <w:szCs w:val="28"/>
          <w:lang w:val="uk-UA" w:eastAsia="ru-RU"/>
        </w:rPr>
        <w:t xml:space="preserve"> СЕСІЯ</w:t>
      </w:r>
    </w:p>
    <w:p w:rsidR="00A62A50" w:rsidRPr="00A62A50" w:rsidRDefault="00A62A50" w:rsidP="00A62A50">
      <w:pPr>
        <w:spacing w:after="0" w:line="240" w:lineRule="auto"/>
        <w:jc w:val="center"/>
        <w:outlineLvl w:val="0"/>
        <w:rPr>
          <w:rFonts w:ascii="Times New Roman" w:eastAsia="Times New Roman" w:hAnsi="Times New Roman" w:cs="Times New Roman"/>
          <w:b/>
          <w:sz w:val="32"/>
          <w:szCs w:val="32"/>
          <w:lang w:val="uk-UA" w:eastAsia="ru-RU"/>
        </w:rPr>
      </w:pPr>
      <w:r w:rsidRPr="00A62A50">
        <w:rPr>
          <w:rFonts w:ascii="Times New Roman" w:eastAsia="Times New Roman" w:hAnsi="Times New Roman" w:cs="Times New Roman"/>
          <w:b/>
          <w:sz w:val="32"/>
          <w:szCs w:val="32"/>
          <w:lang w:val="uk-UA" w:eastAsia="ru-RU"/>
        </w:rPr>
        <w:t>РІШЕННЯ</w:t>
      </w:r>
    </w:p>
    <w:p w:rsidR="00A62A50" w:rsidRPr="00A62A50" w:rsidRDefault="00A62A50" w:rsidP="00A62A5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A62A50" w:rsidRPr="004A0C36" w:rsidTr="00417D09">
        <w:tc>
          <w:tcPr>
            <w:tcW w:w="4968" w:type="dxa"/>
          </w:tcPr>
          <w:p w:rsidR="00A62A50" w:rsidRPr="004A0C36" w:rsidRDefault="00B86E01" w:rsidP="00A62A50">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від «___» _______2021</w:t>
            </w:r>
            <w:r w:rsidR="00A62A50" w:rsidRPr="004A0C36">
              <w:rPr>
                <w:rFonts w:ascii="Times New Roman" w:eastAsia="Times New Roman" w:hAnsi="Times New Roman" w:cs="Times New Roman"/>
                <w:sz w:val="27"/>
                <w:szCs w:val="27"/>
                <w:lang w:val="uk-UA" w:eastAsia="ru-RU"/>
              </w:rPr>
              <w:t xml:space="preserve"> року № ___-МР</w:t>
            </w:r>
          </w:p>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м. Суми</w:t>
            </w:r>
          </w:p>
        </w:tc>
      </w:tr>
      <w:tr w:rsidR="00A62A50" w:rsidRPr="004A0C36" w:rsidTr="00417D09">
        <w:tc>
          <w:tcPr>
            <w:tcW w:w="4968" w:type="dxa"/>
          </w:tcPr>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p>
        </w:tc>
      </w:tr>
      <w:tr w:rsidR="00A62A50" w:rsidRPr="004A0C36" w:rsidTr="00417D09">
        <w:tc>
          <w:tcPr>
            <w:tcW w:w="4968" w:type="dxa"/>
          </w:tcPr>
          <w:p w:rsidR="00A62A50" w:rsidRPr="004A0C36" w:rsidRDefault="00A62A50" w:rsidP="004A0C36">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 xml:space="preserve">Про затвердження цільової Програми управління та ефективного використання майна комунальної власності та земельних ресурсів </w:t>
            </w:r>
            <w:r w:rsidR="00465CFF" w:rsidRPr="004A0C36">
              <w:rPr>
                <w:rFonts w:ascii="Times New Roman" w:eastAsia="Times New Roman" w:hAnsi="Times New Roman" w:cs="Times New Roman"/>
                <w:sz w:val="27"/>
                <w:szCs w:val="27"/>
                <w:lang w:val="uk-UA" w:eastAsia="ru-RU"/>
              </w:rPr>
              <w:t xml:space="preserve">Сумської міської </w:t>
            </w:r>
            <w:r w:rsidRPr="004A0C36">
              <w:rPr>
                <w:rFonts w:ascii="Times New Roman" w:eastAsia="Times New Roman" w:hAnsi="Times New Roman" w:cs="Times New Roman"/>
                <w:sz w:val="27"/>
                <w:szCs w:val="27"/>
                <w:lang w:val="uk-UA" w:eastAsia="ru-RU"/>
              </w:rPr>
              <w:t xml:space="preserve">територіальної громади </w:t>
            </w:r>
            <w:r w:rsidR="00465CFF" w:rsidRPr="004A0C36">
              <w:rPr>
                <w:rFonts w:ascii="Times New Roman" w:eastAsia="Times New Roman" w:hAnsi="Times New Roman" w:cs="Times New Roman"/>
                <w:sz w:val="27"/>
                <w:szCs w:val="27"/>
                <w:lang w:val="uk-UA" w:eastAsia="ru-RU"/>
              </w:rPr>
              <w:t>на 2022-2024</w:t>
            </w:r>
            <w:r w:rsidRPr="004A0C36">
              <w:rPr>
                <w:rFonts w:ascii="Times New Roman" w:eastAsia="Times New Roman" w:hAnsi="Times New Roman" w:cs="Times New Roman"/>
                <w:sz w:val="27"/>
                <w:szCs w:val="27"/>
                <w:lang w:val="uk-UA" w:eastAsia="ru-RU"/>
              </w:rPr>
              <w:t xml:space="preserve"> роки</w:t>
            </w:r>
          </w:p>
        </w:tc>
      </w:tr>
    </w:tbl>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ab/>
      </w:r>
    </w:p>
    <w:p w:rsidR="00A62A50" w:rsidRPr="004A0C36" w:rsidRDefault="004A0C36" w:rsidP="00F14D00">
      <w:pPr>
        <w:widowControl w:val="0"/>
        <w:tabs>
          <w:tab w:val="left" w:pos="566"/>
        </w:tabs>
        <w:spacing w:after="0" w:line="240" w:lineRule="auto"/>
        <w:ind w:firstLine="709"/>
        <w:jc w:val="both"/>
        <w:rPr>
          <w:rFonts w:ascii="Times New Roman" w:eastAsia="Times New Roman" w:hAnsi="Times New Roman" w:cs="Times New Roman"/>
          <w:sz w:val="27"/>
          <w:szCs w:val="27"/>
          <w:lang w:val="uk-UA" w:eastAsia="ru-RU"/>
        </w:rPr>
      </w:pPr>
      <w:r w:rsidRPr="00E23BBD">
        <w:rPr>
          <w:rFonts w:ascii="Times New Roman" w:eastAsia="Times New Roman" w:hAnsi="Times New Roman" w:cs="Times New Roman"/>
          <w:sz w:val="27"/>
          <w:szCs w:val="27"/>
          <w:lang w:val="uk-UA" w:eastAsia="ru-RU"/>
        </w:rPr>
        <w:t>Враховуючи рішення В</w:t>
      </w:r>
      <w:r w:rsidR="00B86E01" w:rsidRPr="00E23BBD">
        <w:rPr>
          <w:rFonts w:ascii="Times New Roman" w:eastAsia="Times New Roman" w:hAnsi="Times New Roman" w:cs="Times New Roman"/>
          <w:sz w:val="27"/>
          <w:szCs w:val="27"/>
          <w:lang w:val="uk-UA" w:eastAsia="ru-RU"/>
        </w:rPr>
        <w:t>иконавчого</w:t>
      </w:r>
      <w:r w:rsidR="002544E0" w:rsidRPr="00E23BBD">
        <w:rPr>
          <w:rFonts w:ascii="Times New Roman" w:eastAsia="Times New Roman" w:hAnsi="Times New Roman" w:cs="Times New Roman"/>
          <w:sz w:val="27"/>
          <w:szCs w:val="27"/>
          <w:lang w:val="uk-UA" w:eastAsia="ru-RU"/>
        </w:rPr>
        <w:t xml:space="preserve"> комітету Сумської міської ради</w:t>
      </w:r>
      <w:r w:rsidR="008A482A" w:rsidRPr="00E23BBD">
        <w:rPr>
          <w:rFonts w:ascii="Times New Roman" w:eastAsia="Times New Roman" w:hAnsi="Times New Roman" w:cs="Times New Roman"/>
          <w:sz w:val="27"/>
          <w:szCs w:val="27"/>
          <w:lang w:val="uk-UA" w:eastAsia="ru-RU"/>
        </w:rPr>
        <w:t xml:space="preserve"> від </w:t>
      </w:r>
      <w:r w:rsidRPr="00E23BBD">
        <w:rPr>
          <w:rFonts w:ascii="Times New Roman" w:eastAsia="Times New Roman" w:hAnsi="Times New Roman" w:cs="Times New Roman"/>
          <w:sz w:val="27"/>
          <w:szCs w:val="27"/>
          <w:lang w:val="uk-UA" w:eastAsia="ru-RU"/>
        </w:rPr>
        <w:t>__</w:t>
      </w:r>
      <w:r w:rsidR="008A482A" w:rsidRPr="00E23BBD">
        <w:rPr>
          <w:rFonts w:ascii="Times New Roman" w:eastAsia="Times New Roman" w:hAnsi="Times New Roman" w:cs="Times New Roman"/>
          <w:sz w:val="27"/>
          <w:szCs w:val="27"/>
          <w:lang w:val="uk-UA" w:eastAsia="ru-RU"/>
        </w:rPr>
        <w:t xml:space="preserve"> </w:t>
      </w:r>
      <w:r w:rsidRPr="00E23BBD">
        <w:rPr>
          <w:rFonts w:ascii="Times New Roman" w:eastAsia="Times New Roman" w:hAnsi="Times New Roman" w:cs="Times New Roman"/>
          <w:sz w:val="27"/>
          <w:szCs w:val="27"/>
          <w:lang w:val="uk-UA" w:eastAsia="ru-RU"/>
        </w:rPr>
        <w:t>___________ 2021</w:t>
      </w:r>
      <w:r w:rsidR="008A482A" w:rsidRPr="00E23BBD">
        <w:rPr>
          <w:rFonts w:ascii="Times New Roman" w:eastAsia="Times New Roman" w:hAnsi="Times New Roman" w:cs="Times New Roman"/>
          <w:sz w:val="27"/>
          <w:szCs w:val="27"/>
          <w:lang w:val="uk-UA" w:eastAsia="ru-RU"/>
        </w:rPr>
        <w:t xml:space="preserve"> № </w:t>
      </w:r>
      <w:r w:rsidRPr="00E23BBD">
        <w:rPr>
          <w:rFonts w:ascii="Times New Roman" w:eastAsia="Times New Roman" w:hAnsi="Times New Roman" w:cs="Times New Roman"/>
          <w:sz w:val="27"/>
          <w:szCs w:val="27"/>
          <w:lang w:val="uk-UA" w:eastAsia="ru-RU"/>
        </w:rPr>
        <w:t>___</w:t>
      </w:r>
      <w:r w:rsidR="008A482A" w:rsidRPr="00E23BBD">
        <w:rPr>
          <w:rFonts w:ascii="Times New Roman" w:eastAsia="Times New Roman" w:hAnsi="Times New Roman" w:cs="Times New Roman"/>
          <w:sz w:val="27"/>
          <w:szCs w:val="27"/>
          <w:lang w:val="uk-UA" w:eastAsia="ru-RU"/>
        </w:rPr>
        <w:t xml:space="preserve"> </w:t>
      </w:r>
      <w:r w:rsidR="00B86E01" w:rsidRPr="00E23BBD">
        <w:rPr>
          <w:rFonts w:ascii="Times New Roman" w:eastAsia="Times New Roman" w:hAnsi="Times New Roman" w:cs="Times New Roman"/>
          <w:sz w:val="27"/>
          <w:szCs w:val="27"/>
          <w:lang w:val="uk-UA" w:eastAsia="ru-RU"/>
        </w:rPr>
        <w:t xml:space="preserve">«Про внесення </w:t>
      </w:r>
      <w:r w:rsidR="008A482A" w:rsidRPr="00E23BBD">
        <w:rPr>
          <w:rFonts w:ascii="Times New Roman" w:eastAsia="Times New Roman" w:hAnsi="Times New Roman" w:cs="Times New Roman"/>
          <w:sz w:val="27"/>
          <w:szCs w:val="27"/>
          <w:lang w:val="uk-UA" w:eastAsia="ru-RU"/>
        </w:rPr>
        <w:t xml:space="preserve">пропозицій Сумській міській раді щодо розгляду питання </w:t>
      </w:r>
      <w:r w:rsidR="008A482A" w:rsidRPr="00E23BBD">
        <w:rPr>
          <w:rFonts w:ascii="Times New Roman" w:hAnsi="Times New Roman"/>
          <w:sz w:val="27"/>
          <w:szCs w:val="27"/>
          <w:lang w:val="uk-UA"/>
        </w:rPr>
        <w:t>«Про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A62A50" w:rsidRPr="00E23BBD">
        <w:rPr>
          <w:rFonts w:ascii="Times New Roman" w:eastAsia="Times New Roman" w:hAnsi="Times New Roman" w:cs="Times New Roman"/>
          <w:sz w:val="27"/>
          <w:szCs w:val="27"/>
          <w:lang w:val="uk-UA" w:eastAsia="ru-RU"/>
        </w:rPr>
        <w:t xml:space="preserve"> та</w:t>
      </w:r>
      <w:r w:rsidR="00A62A50" w:rsidRPr="00E23BBD">
        <w:rPr>
          <w:rFonts w:ascii="Times New Roman" w:eastAsia="Times New Roman" w:hAnsi="Times New Roman" w:cs="Times New Roman"/>
          <w:color w:val="000000"/>
          <w:sz w:val="27"/>
          <w:szCs w:val="27"/>
          <w:lang w:val="uk-UA" w:eastAsia="uk-UA"/>
        </w:rPr>
        <w:t xml:space="preserve"> </w:t>
      </w:r>
      <w:r w:rsidR="00A62A50" w:rsidRPr="00E23BBD">
        <w:rPr>
          <w:rFonts w:ascii="Times New Roman" w:eastAsia="Times New Roman" w:hAnsi="Times New Roman" w:cs="Times New Roman"/>
          <w:sz w:val="27"/>
          <w:szCs w:val="27"/>
          <w:lang w:val="uk-UA" w:eastAsia="ru-RU"/>
        </w:rPr>
        <w:t xml:space="preserve">беручи до уваги рекомендації </w:t>
      </w:r>
      <w:r w:rsidR="008B00C6" w:rsidRPr="00E23BBD">
        <w:rPr>
          <w:rFonts w:ascii="Times New Roman" w:hAnsi="Times New Roman"/>
          <w:sz w:val="27"/>
          <w:szCs w:val="27"/>
          <w:lang w:val="uk-UA"/>
        </w:rPr>
        <w:t xml:space="preserve">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A62A50" w:rsidRPr="00E23BBD">
        <w:rPr>
          <w:rFonts w:ascii="Times New Roman" w:eastAsia="Times New Roman" w:hAnsi="Times New Roman" w:cs="Times New Roman"/>
          <w:color w:val="000000"/>
          <w:sz w:val="27"/>
          <w:szCs w:val="27"/>
          <w:lang w:val="uk-UA" w:eastAsia="ru-RU"/>
        </w:rPr>
        <w:t xml:space="preserve">(протокол від </w:t>
      </w:r>
      <w:r w:rsidR="00A62A50" w:rsidRPr="00E23BBD">
        <w:rPr>
          <w:rFonts w:ascii="Times New Roman" w:eastAsia="Times New Roman" w:hAnsi="Times New Roman" w:cs="Times New Roman"/>
          <w:sz w:val="27"/>
          <w:szCs w:val="27"/>
          <w:lang w:val="uk-UA" w:eastAsia="ru-RU"/>
        </w:rPr>
        <w:t>«</w:t>
      </w:r>
      <w:r w:rsidR="00C073E9" w:rsidRPr="00E23BBD">
        <w:rPr>
          <w:rFonts w:ascii="Times New Roman" w:eastAsia="Times New Roman" w:hAnsi="Times New Roman" w:cs="Times New Roman"/>
          <w:color w:val="000000"/>
          <w:sz w:val="27"/>
          <w:szCs w:val="27"/>
          <w:lang w:val="uk-UA" w:eastAsia="ru-RU"/>
        </w:rPr>
        <w:t>__</w:t>
      </w:r>
      <w:r w:rsidR="00C073E9" w:rsidRPr="00E23BBD">
        <w:rPr>
          <w:rFonts w:ascii="Times New Roman" w:eastAsia="Times New Roman" w:hAnsi="Times New Roman" w:cs="Times New Roman"/>
          <w:sz w:val="27"/>
          <w:szCs w:val="27"/>
          <w:lang w:val="uk-UA" w:eastAsia="ru-RU"/>
        </w:rPr>
        <w:t xml:space="preserve">»_________ </w:t>
      </w:r>
      <w:r w:rsidR="00C073E9" w:rsidRPr="00E23BBD">
        <w:rPr>
          <w:rFonts w:ascii="Times New Roman" w:eastAsia="Times New Roman" w:hAnsi="Times New Roman" w:cs="Times New Roman"/>
          <w:color w:val="000000"/>
          <w:sz w:val="27"/>
          <w:szCs w:val="27"/>
          <w:lang w:val="uk-UA" w:eastAsia="ru-RU"/>
        </w:rPr>
        <w:t>2021 року</w:t>
      </w:r>
      <w:r w:rsidR="002544E0" w:rsidRPr="00E23BBD">
        <w:rPr>
          <w:rFonts w:ascii="Times New Roman" w:eastAsia="Times New Roman" w:hAnsi="Times New Roman" w:cs="Times New Roman"/>
          <w:color w:val="000000"/>
          <w:sz w:val="27"/>
          <w:szCs w:val="27"/>
          <w:lang w:val="uk-UA" w:eastAsia="ru-RU"/>
        </w:rPr>
        <w:t xml:space="preserve"> </w:t>
      </w:r>
      <w:r w:rsidR="00C073E9" w:rsidRPr="00E23BBD">
        <w:rPr>
          <w:rFonts w:ascii="Times New Roman" w:eastAsia="Times New Roman" w:hAnsi="Times New Roman" w:cs="Times New Roman"/>
          <w:color w:val="000000"/>
          <w:sz w:val="27"/>
          <w:szCs w:val="27"/>
          <w:lang w:val="uk-UA" w:eastAsia="ru-RU"/>
        </w:rPr>
        <w:t>№ __</w:t>
      </w:r>
      <w:r w:rsidR="00A62A50" w:rsidRPr="00E23BBD">
        <w:rPr>
          <w:rFonts w:ascii="Times New Roman" w:eastAsia="Times New Roman" w:hAnsi="Times New Roman" w:cs="Times New Roman"/>
          <w:color w:val="000000"/>
          <w:sz w:val="27"/>
          <w:szCs w:val="27"/>
          <w:lang w:val="uk-UA" w:eastAsia="ru-RU"/>
        </w:rPr>
        <w:t>),</w:t>
      </w:r>
      <w:r w:rsidR="00C073E9" w:rsidRPr="00E23BBD">
        <w:rPr>
          <w:rFonts w:ascii="Times New Roman" w:eastAsia="Times New Roman" w:hAnsi="Times New Roman" w:cs="Times New Roman"/>
          <w:sz w:val="27"/>
          <w:szCs w:val="27"/>
          <w:lang w:val="uk-UA" w:eastAsia="ru-RU"/>
        </w:rPr>
        <w:t xml:space="preserve"> керуючись ст</w:t>
      </w:r>
      <w:r w:rsidR="00A62A50" w:rsidRPr="00E23BBD">
        <w:rPr>
          <w:rFonts w:ascii="Times New Roman" w:eastAsia="Times New Roman" w:hAnsi="Times New Roman" w:cs="Times New Roman"/>
          <w:sz w:val="27"/>
          <w:szCs w:val="27"/>
          <w:lang w:val="uk-UA" w:eastAsia="ru-RU"/>
        </w:rPr>
        <w:t xml:space="preserve">. 25, 26 Закону України «Про місцеве самоврядування в Україні», </w:t>
      </w:r>
      <w:r w:rsidR="00A62A50" w:rsidRPr="00E23BBD">
        <w:rPr>
          <w:rFonts w:ascii="Times New Roman" w:eastAsia="Times New Roman" w:hAnsi="Times New Roman" w:cs="Times New Roman"/>
          <w:b/>
          <w:sz w:val="27"/>
          <w:szCs w:val="27"/>
          <w:lang w:val="uk-UA" w:eastAsia="ru-RU"/>
        </w:rPr>
        <w:t>Сумська міська рада</w:t>
      </w:r>
    </w:p>
    <w:p w:rsidR="00A62A50" w:rsidRPr="004A0C36" w:rsidRDefault="00A62A50" w:rsidP="00F14D00">
      <w:pPr>
        <w:spacing w:after="0" w:line="240" w:lineRule="auto"/>
        <w:jc w:val="center"/>
        <w:outlineLvl w:val="0"/>
        <w:rPr>
          <w:rFonts w:ascii="Times New Roman" w:eastAsia="Times New Roman" w:hAnsi="Times New Roman" w:cs="Times New Roman"/>
          <w:b/>
          <w:sz w:val="27"/>
          <w:szCs w:val="27"/>
          <w:lang w:val="uk-UA" w:eastAsia="ru-RU"/>
        </w:rPr>
      </w:pPr>
      <w:r w:rsidRPr="004A0C36">
        <w:rPr>
          <w:rFonts w:ascii="Times New Roman" w:eastAsia="Times New Roman" w:hAnsi="Times New Roman" w:cs="Times New Roman"/>
          <w:b/>
          <w:sz w:val="27"/>
          <w:szCs w:val="27"/>
          <w:lang w:val="uk-UA" w:eastAsia="ru-RU"/>
        </w:rPr>
        <w:t>ВИРІШИЛА:</w:t>
      </w:r>
    </w:p>
    <w:p w:rsidR="00A62A50" w:rsidRPr="004A0C36" w:rsidRDefault="00A62A50" w:rsidP="00A62A50">
      <w:pPr>
        <w:tabs>
          <w:tab w:val="center" w:pos="4153"/>
          <w:tab w:val="right" w:pos="9214"/>
        </w:tabs>
        <w:spacing w:after="0" w:line="240" w:lineRule="auto"/>
        <w:ind w:right="-1" w:firstLine="567"/>
        <w:jc w:val="both"/>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ab/>
      </w:r>
      <w:r w:rsidRPr="004A0C36">
        <w:rPr>
          <w:rFonts w:ascii="Times New Roman" w:eastAsia="Times New Roman" w:hAnsi="Times New Roman" w:cs="Times New Roman"/>
          <w:b/>
          <w:bCs/>
          <w:sz w:val="27"/>
          <w:szCs w:val="27"/>
          <w:lang w:val="uk-UA" w:eastAsia="ru-RU"/>
        </w:rPr>
        <w:t>1</w:t>
      </w:r>
      <w:r w:rsidRPr="004A0C36">
        <w:rPr>
          <w:rFonts w:ascii="Times New Roman" w:eastAsia="Times New Roman" w:hAnsi="Times New Roman" w:cs="Times New Roman"/>
          <w:bCs/>
          <w:sz w:val="27"/>
          <w:szCs w:val="27"/>
          <w:lang w:val="uk-UA" w:eastAsia="ru-RU"/>
        </w:rPr>
        <w:t>. З</w:t>
      </w:r>
      <w:r w:rsidRPr="004A0C36">
        <w:rPr>
          <w:rFonts w:ascii="Times New Roman" w:eastAsia="Times New Roman" w:hAnsi="Times New Roman" w:cs="Times New Roman"/>
          <w:sz w:val="27"/>
          <w:szCs w:val="27"/>
          <w:lang w:val="uk-UA" w:eastAsia="ru-RU"/>
        </w:rPr>
        <w:t xml:space="preserve">атвердити цільову Програму управління та ефективного використання майна комунальної власності та земельних ресурсів </w:t>
      </w:r>
      <w:r w:rsidR="00C073E9" w:rsidRPr="004A0C36">
        <w:rPr>
          <w:rFonts w:ascii="Times New Roman" w:eastAsia="Times New Roman" w:hAnsi="Times New Roman" w:cs="Times New Roman"/>
          <w:sz w:val="27"/>
          <w:szCs w:val="27"/>
          <w:lang w:val="uk-UA" w:eastAsia="ru-RU"/>
        </w:rPr>
        <w:t xml:space="preserve">Сумської міської </w:t>
      </w:r>
      <w:r w:rsidRPr="004A0C36">
        <w:rPr>
          <w:rFonts w:ascii="Times New Roman" w:eastAsia="Times New Roman" w:hAnsi="Times New Roman" w:cs="Times New Roman"/>
          <w:sz w:val="27"/>
          <w:szCs w:val="27"/>
          <w:lang w:val="uk-UA" w:eastAsia="ru-RU"/>
        </w:rPr>
        <w:t xml:space="preserve">територіальної громади </w:t>
      </w:r>
      <w:r w:rsidR="00C073E9" w:rsidRPr="004A0C36">
        <w:rPr>
          <w:rFonts w:ascii="Times New Roman" w:eastAsia="Times New Roman" w:hAnsi="Times New Roman" w:cs="Times New Roman"/>
          <w:sz w:val="27"/>
          <w:szCs w:val="27"/>
          <w:lang w:val="uk-UA" w:eastAsia="ru-RU"/>
        </w:rPr>
        <w:t>на 2022-2024</w:t>
      </w:r>
      <w:r w:rsidRPr="004A0C36">
        <w:rPr>
          <w:rFonts w:ascii="Times New Roman" w:eastAsia="Times New Roman" w:hAnsi="Times New Roman" w:cs="Times New Roman"/>
          <w:sz w:val="27"/>
          <w:szCs w:val="27"/>
          <w:lang w:val="uk-UA" w:eastAsia="ru-RU"/>
        </w:rPr>
        <w:t xml:space="preserve"> роки (додається).</w:t>
      </w:r>
    </w:p>
    <w:p w:rsidR="00A62A50" w:rsidRPr="004A0C36" w:rsidRDefault="00A62A50" w:rsidP="00A62A50">
      <w:pPr>
        <w:tabs>
          <w:tab w:val="center" w:pos="4153"/>
          <w:tab w:val="right" w:pos="9214"/>
        </w:tabs>
        <w:spacing w:after="0" w:line="240" w:lineRule="auto"/>
        <w:ind w:right="-1" w:firstLine="567"/>
        <w:jc w:val="both"/>
        <w:rPr>
          <w:rFonts w:ascii="Times New Roman" w:eastAsia="Times New Roman" w:hAnsi="Times New Roman" w:cs="Times New Roman"/>
          <w:bCs/>
          <w:sz w:val="27"/>
          <w:szCs w:val="27"/>
          <w:lang w:val="uk-UA" w:eastAsia="ru-RU"/>
        </w:rPr>
      </w:pPr>
      <w:r w:rsidRPr="004A0C36">
        <w:rPr>
          <w:rFonts w:ascii="Times New Roman" w:eastAsia="Times New Roman" w:hAnsi="Times New Roman" w:cs="Times New Roman"/>
          <w:b/>
          <w:bCs/>
          <w:sz w:val="27"/>
          <w:szCs w:val="27"/>
          <w:lang w:val="uk-UA" w:eastAsia="ru-RU"/>
        </w:rPr>
        <w:t>2</w:t>
      </w:r>
      <w:r w:rsidRPr="004A0C36">
        <w:rPr>
          <w:rFonts w:ascii="Times New Roman" w:eastAsia="Times New Roman" w:hAnsi="Times New Roman" w:cs="Times New Roman"/>
          <w:bCs/>
          <w:sz w:val="27"/>
          <w:szCs w:val="27"/>
          <w:lang w:val="uk-UA" w:eastAsia="ru-RU"/>
        </w:rPr>
        <w:t>. Департаменту забезпечення ресурсних платежів Сумської міської ради (Клименко Ю.М.) забезпечити виконання заходів та завдань, визначених у цій Програмі.</w:t>
      </w:r>
    </w:p>
    <w:p w:rsidR="00953B71" w:rsidRPr="004A0C36" w:rsidRDefault="00A62A50" w:rsidP="00953B71">
      <w:pPr>
        <w:pStyle w:val="a5"/>
        <w:ind w:firstLine="567"/>
        <w:jc w:val="both"/>
        <w:rPr>
          <w:rFonts w:ascii="Times New Roman" w:hAnsi="Times New Roman"/>
          <w:sz w:val="27"/>
          <w:szCs w:val="27"/>
          <w:lang w:val="uk-UA"/>
        </w:rPr>
      </w:pPr>
      <w:r w:rsidRPr="004A0C36">
        <w:rPr>
          <w:rFonts w:ascii="Times New Roman" w:eastAsia="Times New Roman" w:hAnsi="Times New Roman"/>
          <w:b/>
          <w:bCs/>
          <w:sz w:val="27"/>
          <w:szCs w:val="27"/>
          <w:lang w:val="uk-UA" w:eastAsia="ru-RU"/>
        </w:rPr>
        <w:t>3</w:t>
      </w:r>
      <w:r w:rsidRPr="004A0C36">
        <w:rPr>
          <w:rFonts w:ascii="Times New Roman" w:eastAsia="Times New Roman" w:hAnsi="Times New Roman"/>
          <w:bCs/>
          <w:sz w:val="27"/>
          <w:szCs w:val="27"/>
          <w:lang w:val="uk-UA" w:eastAsia="ru-RU"/>
        </w:rPr>
        <w:t xml:space="preserve">. </w:t>
      </w:r>
      <w:r w:rsidR="00953B71" w:rsidRPr="004A0C36">
        <w:rPr>
          <w:rFonts w:ascii="Times New Roman" w:hAnsi="Times New Roman"/>
          <w:sz w:val="27"/>
          <w:szCs w:val="27"/>
          <w:lang w:val="uk-UA"/>
        </w:rPr>
        <w:t>Організацію виконання цього рішення покласти на заступника міського голови згідно з розподілом обов'язків.</w:t>
      </w:r>
    </w:p>
    <w:p w:rsidR="00A62A50" w:rsidRPr="004A0C36" w:rsidRDefault="00A62A50"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A62A50" w:rsidRPr="004A0C36" w:rsidRDefault="00A62A50"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 xml:space="preserve">Сумський міський голова         </w:t>
      </w:r>
      <w:r w:rsidRPr="004A0C36">
        <w:rPr>
          <w:rFonts w:ascii="Times New Roman" w:eastAsia="Times New Roman" w:hAnsi="Times New Roman" w:cs="Times New Roman"/>
          <w:sz w:val="27"/>
          <w:szCs w:val="27"/>
          <w:lang w:val="uk-UA" w:eastAsia="ru-RU"/>
        </w:rPr>
        <w:tab/>
        <w:t xml:space="preserve">                                                      О.М.</w:t>
      </w:r>
      <w:r w:rsidR="00F504A6" w:rsidRPr="004A0C36">
        <w:rPr>
          <w:rFonts w:ascii="Times New Roman" w:eastAsia="Times New Roman" w:hAnsi="Times New Roman" w:cs="Times New Roman"/>
          <w:sz w:val="27"/>
          <w:szCs w:val="27"/>
          <w:lang w:val="uk-UA" w:eastAsia="ru-RU"/>
        </w:rPr>
        <w:t xml:space="preserve"> </w:t>
      </w:r>
      <w:r w:rsidRPr="004A0C36">
        <w:rPr>
          <w:rFonts w:ascii="Times New Roman" w:eastAsia="Times New Roman" w:hAnsi="Times New Roman" w:cs="Times New Roman"/>
          <w:sz w:val="27"/>
          <w:szCs w:val="27"/>
          <w:lang w:val="uk-UA" w:eastAsia="ru-RU"/>
        </w:rPr>
        <w:t>Лисенко</w:t>
      </w:r>
    </w:p>
    <w:p w:rsidR="00A62A50" w:rsidRPr="004A0C36" w:rsidRDefault="00A62A50"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A62A50" w:rsidRPr="00A62A50" w:rsidRDefault="00A62A50" w:rsidP="00A62A5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A62A50">
        <w:rPr>
          <w:rFonts w:ascii="Times New Roman" w:eastAsia="Times New Roman" w:hAnsi="Times New Roman" w:cs="Times New Roman"/>
          <w:sz w:val="24"/>
          <w:szCs w:val="24"/>
          <w:lang w:val="uk-UA" w:eastAsia="ru-RU"/>
        </w:rPr>
        <w:t xml:space="preserve">Виконавець: Клименко Ю.М. </w:t>
      </w:r>
    </w:p>
    <w:p w:rsidR="00A62A50" w:rsidRDefault="00F14D00" w:rsidP="00A62A50">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w:t>
      </w:r>
      <w:r w:rsidR="00A62A50" w:rsidRPr="00A62A50">
        <w:rPr>
          <w:rFonts w:ascii="Times New Roman" w:eastAsia="Times New Roman" w:hAnsi="Times New Roman" w:cs="Times New Roman"/>
          <w:sz w:val="28"/>
          <w:szCs w:val="28"/>
          <w:lang w:val="uk-UA" w:eastAsia="ru-RU"/>
        </w:rPr>
        <w:t>___________</w:t>
      </w:r>
    </w:p>
    <w:p w:rsidR="00DE3735" w:rsidRPr="00A62A50" w:rsidRDefault="00DE3735" w:rsidP="00A62A5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A62A50" w:rsidRPr="00A62A50" w:rsidRDefault="00A62A50" w:rsidP="00A62A50">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r w:rsidRPr="00A62A50">
        <w:rPr>
          <w:rFonts w:ascii="Times New Roman" w:eastAsia="Times New Roman" w:hAnsi="Times New Roman" w:cs="Times New Roman"/>
          <w:sz w:val="24"/>
          <w:szCs w:val="24"/>
          <w:lang w:val="uk-UA" w:eastAsia="ru-RU"/>
        </w:rPr>
        <w:t>Ініціатор розгляду питання –</w:t>
      </w:r>
      <w:r w:rsidR="00DE3735">
        <w:rPr>
          <w:rFonts w:ascii="Times New Roman" w:eastAsia="Times New Roman" w:hAnsi="Times New Roman" w:cs="Times New Roman"/>
          <w:spacing w:val="10"/>
          <w:sz w:val="24"/>
          <w:szCs w:val="24"/>
          <w:lang w:val="uk-UA" w:eastAsia="ru-RU"/>
        </w:rPr>
        <w:t xml:space="preserve"> Виконавчий комітет </w:t>
      </w:r>
      <w:r w:rsidRPr="00A62A50">
        <w:rPr>
          <w:rFonts w:ascii="Times New Roman" w:eastAsia="Times New Roman" w:hAnsi="Times New Roman" w:cs="Times New Roman"/>
          <w:sz w:val="24"/>
          <w:szCs w:val="24"/>
          <w:lang w:val="uk-UA" w:eastAsia="ru-RU"/>
        </w:rPr>
        <w:t>Сумської міської ради</w:t>
      </w:r>
    </w:p>
    <w:p w:rsidR="00A62A50" w:rsidRPr="00F504A6" w:rsidRDefault="00C073E9" w:rsidP="00A62A50">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roofErr w:type="spellStart"/>
      <w:r w:rsidRPr="00F504A6">
        <w:rPr>
          <w:rFonts w:ascii="Times New Roman" w:eastAsia="Times New Roman" w:hAnsi="Times New Roman" w:cs="Times New Roman"/>
          <w:sz w:val="24"/>
          <w:szCs w:val="24"/>
          <w:lang w:val="uk-UA" w:eastAsia="ru-RU"/>
        </w:rPr>
        <w:t>Проє</w:t>
      </w:r>
      <w:r w:rsidR="00A62A50" w:rsidRPr="00F504A6">
        <w:rPr>
          <w:rFonts w:ascii="Times New Roman" w:eastAsia="Times New Roman" w:hAnsi="Times New Roman" w:cs="Times New Roman"/>
          <w:sz w:val="24"/>
          <w:szCs w:val="24"/>
          <w:lang w:val="uk-UA" w:eastAsia="ru-RU"/>
        </w:rPr>
        <w:t>кт</w:t>
      </w:r>
      <w:proofErr w:type="spellEnd"/>
      <w:r w:rsidR="00A62A50" w:rsidRPr="00F504A6">
        <w:rPr>
          <w:rFonts w:ascii="Times New Roman" w:eastAsia="Times New Roman" w:hAnsi="Times New Roman" w:cs="Times New Roman"/>
          <w:sz w:val="24"/>
          <w:szCs w:val="24"/>
          <w:lang w:val="uk-UA" w:eastAsia="ru-RU"/>
        </w:rPr>
        <w:t xml:space="preserve"> підготовлено </w:t>
      </w:r>
      <w:r w:rsidRPr="00F504A6">
        <w:rPr>
          <w:rFonts w:ascii="Times New Roman" w:eastAsia="Times New Roman" w:hAnsi="Times New Roman" w:cs="Times New Roman"/>
          <w:sz w:val="24"/>
          <w:szCs w:val="24"/>
          <w:lang w:val="uk-UA" w:eastAsia="ru-RU"/>
        </w:rPr>
        <w:t>Д</w:t>
      </w:r>
      <w:r w:rsidR="00A62A50" w:rsidRPr="00F504A6">
        <w:rPr>
          <w:rFonts w:ascii="Times New Roman" w:eastAsia="Times New Roman" w:hAnsi="Times New Roman" w:cs="Times New Roman"/>
          <w:sz w:val="24"/>
          <w:szCs w:val="24"/>
          <w:lang w:val="uk-UA" w:eastAsia="ru-RU"/>
        </w:rPr>
        <w:t>епартаментом забезпечення ресурсних платежів Сумської міської ради</w:t>
      </w:r>
    </w:p>
    <w:p w:rsidR="00F504A6" w:rsidRDefault="00A62A50"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r w:rsidRPr="00F504A6">
        <w:rPr>
          <w:rFonts w:ascii="Times New Roman" w:eastAsia="Times New Roman" w:hAnsi="Times New Roman" w:cs="Times New Roman"/>
          <w:sz w:val="24"/>
          <w:szCs w:val="24"/>
          <w:lang w:val="uk-UA" w:eastAsia="ru-RU"/>
        </w:rPr>
        <w:t>Доповідач: Клименко Ю.М.</w:t>
      </w:r>
    </w:p>
    <w:p w:rsidR="00884864" w:rsidRDefault="00884864"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4A0C36" w:rsidRDefault="004A0C36"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886ADE" w:rsidRDefault="00886ADE"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886ADE" w:rsidRDefault="00886ADE"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884864" w:rsidRPr="00884864" w:rsidRDefault="00884864"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1A32CD" w:rsidRDefault="001A32CD" w:rsidP="00F504A6">
      <w:pPr>
        <w:pStyle w:val="a3"/>
        <w:tabs>
          <w:tab w:val="right" w:pos="9781"/>
        </w:tabs>
        <w:ind w:right="-1"/>
        <w:jc w:val="center"/>
        <w:rPr>
          <w:sz w:val="28"/>
          <w:lang w:val="uk-UA"/>
        </w:rPr>
      </w:pPr>
    </w:p>
    <w:p w:rsidR="001A32CD" w:rsidRDefault="001A32CD" w:rsidP="00F504A6">
      <w:pPr>
        <w:pStyle w:val="a3"/>
        <w:tabs>
          <w:tab w:val="right" w:pos="9781"/>
        </w:tabs>
        <w:ind w:right="-1"/>
        <w:jc w:val="center"/>
        <w:rPr>
          <w:sz w:val="28"/>
          <w:lang w:val="uk-UA"/>
        </w:rPr>
      </w:pPr>
    </w:p>
    <w:p w:rsidR="00F504A6" w:rsidRPr="00F504A6" w:rsidRDefault="00F504A6" w:rsidP="00F504A6">
      <w:pPr>
        <w:pStyle w:val="a3"/>
        <w:tabs>
          <w:tab w:val="right" w:pos="9781"/>
        </w:tabs>
        <w:ind w:right="-1"/>
        <w:jc w:val="center"/>
        <w:rPr>
          <w:sz w:val="28"/>
          <w:lang w:val="uk-UA"/>
        </w:rPr>
      </w:pPr>
      <w:r w:rsidRPr="00F504A6">
        <w:rPr>
          <w:sz w:val="28"/>
          <w:lang w:val="uk-UA"/>
        </w:rPr>
        <w:t>ЛИСТ ПОГОДЖЕННЯ</w:t>
      </w:r>
    </w:p>
    <w:p w:rsidR="00F504A6" w:rsidRPr="00F504A6" w:rsidRDefault="00F504A6" w:rsidP="00F504A6">
      <w:pPr>
        <w:pStyle w:val="a3"/>
        <w:tabs>
          <w:tab w:val="right" w:pos="9781"/>
        </w:tabs>
        <w:ind w:right="-1"/>
        <w:jc w:val="center"/>
        <w:rPr>
          <w:sz w:val="28"/>
          <w:lang w:val="uk-UA"/>
        </w:rPr>
      </w:pPr>
      <w:r w:rsidRPr="00F504A6">
        <w:rPr>
          <w:sz w:val="28"/>
          <w:lang w:val="uk-UA"/>
        </w:rPr>
        <w:t xml:space="preserve">до </w:t>
      </w:r>
      <w:proofErr w:type="spellStart"/>
      <w:r w:rsidRPr="00F504A6">
        <w:rPr>
          <w:sz w:val="28"/>
          <w:lang w:val="uk-UA"/>
        </w:rPr>
        <w:t>проєкту</w:t>
      </w:r>
      <w:proofErr w:type="spellEnd"/>
      <w:r w:rsidRPr="00F504A6">
        <w:rPr>
          <w:sz w:val="28"/>
          <w:lang w:val="uk-UA"/>
        </w:rPr>
        <w:t xml:space="preserve"> рішення Сумської міської ради</w:t>
      </w:r>
    </w:p>
    <w:p w:rsidR="00F504A6" w:rsidRPr="00F504A6" w:rsidRDefault="00F504A6" w:rsidP="00F504A6">
      <w:pPr>
        <w:pStyle w:val="a3"/>
        <w:tabs>
          <w:tab w:val="clear" w:pos="8306"/>
          <w:tab w:val="right" w:pos="9781"/>
        </w:tabs>
        <w:ind w:right="-1"/>
        <w:jc w:val="center"/>
        <w:rPr>
          <w:b/>
          <w:sz w:val="28"/>
          <w:lang w:val="uk-UA"/>
        </w:rPr>
      </w:pPr>
      <w:r w:rsidRPr="00F504A6">
        <w:rPr>
          <w:b/>
          <w:sz w:val="28"/>
          <w:lang w:val="uk-UA"/>
        </w:rPr>
        <w:t>«</w:t>
      </w:r>
      <w:r w:rsidRPr="00F504A6">
        <w:rPr>
          <w:b/>
          <w:sz w:val="28"/>
          <w:lang w:val="uk-UA" w:eastAsia="ru-RU"/>
        </w:rPr>
        <w:t xml:space="preserve">Про затвердження </w:t>
      </w:r>
      <w:r w:rsidRPr="00F504A6">
        <w:rPr>
          <w:b/>
          <w:sz w:val="28"/>
          <w:szCs w:val="28"/>
          <w:lang w:val="uk-UA" w:eastAsia="ru-RU"/>
        </w:rPr>
        <w:t>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Pr="00F504A6">
        <w:rPr>
          <w:b/>
          <w:sz w:val="28"/>
          <w:lang w:val="uk-UA"/>
        </w:rPr>
        <w:t>»</w:t>
      </w:r>
    </w:p>
    <w:p w:rsidR="00F504A6" w:rsidRDefault="00F504A6" w:rsidP="00F504A6">
      <w:pPr>
        <w:pStyle w:val="a3"/>
        <w:tabs>
          <w:tab w:val="clear" w:pos="8306"/>
          <w:tab w:val="right" w:pos="9781"/>
        </w:tabs>
        <w:ind w:right="-1"/>
        <w:jc w:val="center"/>
        <w:rPr>
          <w:b/>
          <w:sz w:val="28"/>
          <w:lang w:val="uk-UA"/>
        </w:rPr>
      </w:pPr>
    </w:p>
    <w:p w:rsidR="00F504A6" w:rsidRPr="00CD2B90"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sidRPr="00CD2B90">
        <w:rPr>
          <w:rFonts w:ascii="Times New Roman" w:eastAsia="Times New Roman" w:hAnsi="Times New Roman" w:cs="Times New Roman"/>
          <w:sz w:val="28"/>
          <w:szCs w:val="28"/>
          <w:lang w:val="uk-UA" w:eastAsia="ru-RU"/>
        </w:rPr>
        <w:t>Голова постійної комісії з питань</w:t>
      </w:r>
    </w:p>
    <w:p w:rsidR="00F504A6"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законності, взаємодії з правоохоронними</w:t>
      </w:r>
    </w:p>
    <w:p w:rsidR="00F504A6" w:rsidRPr="00CD2B90"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органами, </w:t>
      </w:r>
      <w:r w:rsidRPr="00CD2B90">
        <w:rPr>
          <w:rFonts w:ascii="Times New Roman" w:eastAsia="Times New Roman" w:hAnsi="Times New Roman" w:cs="Times New Roman"/>
          <w:sz w:val="28"/>
          <w:szCs w:val="28"/>
          <w:lang w:val="uk-UA" w:eastAsia="ru-RU"/>
        </w:rPr>
        <w:t>запобігання та протидії корупції,</w:t>
      </w:r>
    </w:p>
    <w:p w:rsidR="00F504A6"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місцевого самоврядування, регламенту,</w:t>
      </w:r>
    </w:p>
    <w:p w:rsidR="00F504A6"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депутатської діяльності та етики,</w:t>
      </w:r>
    </w:p>
    <w:p w:rsidR="00F504A6" w:rsidRPr="00CD2B90" w:rsidRDefault="00F504A6" w:rsidP="00F504A6">
      <w:pPr>
        <w:spacing w:after="0" w:line="240" w:lineRule="auto"/>
        <w:ind w:right="17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питань майна </w:t>
      </w:r>
      <w:r w:rsidRPr="00CD2B90">
        <w:rPr>
          <w:rFonts w:ascii="Times New Roman" w:eastAsia="Times New Roman" w:hAnsi="Times New Roman" w:cs="Times New Roman"/>
          <w:sz w:val="28"/>
          <w:szCs w:val="28"/>
          <w:lang w:val="uk-UA" w:eastAsia="ru-RU"/>
        </w:rPr>
        <w:t>комунальної власності та</w:t>
      </w:r>
    </w:p>
    <w:p w:rsidR="00F504A6" w:rsidRPr="00CD2B90" w:rsidRDefault="00F504A6" w:rsidP="00F504A6">
      <w:pPr>
        <w:spacing w:after="0" w:line="240" w:lineRule="auto"/>
        <w:ind w:right="-1"/>
        <w:jc w:val="both"/>
        <w:rPr>
          <w:rFonts w:ascii="Times New Roman" w:eastAsia="Times New Roman" w:hAnsi="Times New Roman" w:cs="Times New Roman"/>
          <w:sz w:val="28"/>
          <w:szCs w:val="28"/>
          <w:lang w:val="uk-UA" w:eastAsia="ru-RU"/>
        </w:rPr>
      </w:pPr>
      <w:r w:rsidRPr="00CD2B90">
        <w:rPr>
          <w:rFonts w:ascii="Times New Roman" w:eastAsia="Times New Roman" w:hAnsi="Times New Roman" w:cs="Times New Roman"/>
          <w:sz w:val="28"/>
          <w:szCs w:val="28"/>
          <w:lang w:val="uk-UA" w:eastAsia="ru-RU"/>
        </w:rPr>
        <w:t>приватизації Сумської міської ради</w:t>
      </w:r>
      <w:r>
        <w:rPr>
          <w:rFonts w:ascii="Times New Roman" w:eastAsia="Times New Roman" w:hAnsi="Times New Roman" w:cs="Times New Roman"/>
          <w:sz w:val="28"/>
          <w:szCs w:val="28"/>
          <w:lang w:val="uk-UA" w:eastAsia="ru-RU"/>
        </w:rPr>
        <w:t xml:space="preserve">                                           О.В. </w:t>
      </w:r>
      <w:proofErr w:type="spellStart"/>
      <w:r>
        <w:rPr>
          <w:rFonts w:ascii="Times New Roman" w:eastAsia="Times New Roman" w:hAnsi="Times New Roman" w:cs="Times New Roman"/>
          <w:sz w:val="28"/>
          <w:szCs w:val="28"/>
          <w:lang w:val="uk-UA" w:eastAsia="ru-RU"/>
        </w:rPr>
        <w:t>Зименко</w:t>
      </w:r>
      <w:proofErr w:type="spellEnd"/>
    </w:p>
    <w:p w:rsidR="00F504A6" w:rsidRDefault="00F504A6" w:rsidP="00F504A6">
      <w:pPr>
        <w:rPr>
          <w:lang w:val="uk-UA"/>
        </w:rPr>
      </w:pP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Директор Департ</w:t>
      </w:r>
      <w:r>
        <w:rPr>
          <w:rFonts w:ascii="Times New Roman" w:hAnsi="Times New Roman" w:cs="Times New Roman"/>
          <w:sz w:val="28"/>
          <w:szCs w:val="28"/>
          <w:lang w:val="uk-UA"/>
        </w:rPr>
        <w:t>аменту забезпечення</w:t>
      </w: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ресурсних платежів Сумської міської ради</w:t>
      </w:r>
      <w:r>
        <w:rPr>
          <w:rFonts w:ascii="Times New Roman" w:hAnsi="Times New Roman" w:cs="Times New Roman"/>
          <w:sz w:val="28"/>
          <w:szCs w:val="28"/>
          <w:lang w:val="uk-UA"/>
        </w:rPr>
        <w:t xml:space="preserve">                               Ю.М. Клименко</w:t>
      </w:r>
    </w:p>
    <w:p w:rsidR="00F504A6" w:rsidRDefault="00F504A6" w:rsidP="00F504A6">
      <w:pPr>
        <w:spacing w:after="0" w:line="240" w:lineRule="auto"/>
        <w:rPr>
          <w:rFonts w:ascii="Times New Roman" w:hAnsi="Times New Roman" w:cs="Times New Roman"/>
          <w:sz w:val="28"/>
          <w:szCs w:val="28"/>
          <w:lang w:val="uk-UA"/>
        </w:rPr>
      </w:pP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Начальник відділу</w:t>
      </w:r>
      <w:r>
        <w:rPr>
          <w:rFonts w:ascii="Times New Roman" w:hAnsi="Times New Roman" w:cs="Times New Roman"/>
          <w:sz w:val="28"/>
          <w:szCs w:val="28"/>
          <w:lang w:val="uk-UA"/>
        </w:rPr>
        <w:t xml:space="preserve"> правового та</w:t>
      </w: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кадр</w:t>
      </w:r>
      <w:r>
        <w:rPr>
          <w:rFonts w:ascii="Times New Roman" w:hAnsi="Times New Roman" w:cs="Times New Roman"/>
          <w:sz w:val="28"/>
          <w:szCs w:val="28"/>
          <w:lang w:val="uk-UA"/>
        </w:rPr>
        <w:t>ового забезпечення Департаменту</w:t>
      </w:r>
    </w:p>
    <w:p w:rsidR="00F504A6" w:rsidRDefault="00F504A6" w:rsidP="00F504A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ресурсних платежів</w:t>
      </w: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Сумської міської ради</w:t>
      </w:r>
      <w:r>
        <w:rPr>
          <w:rFonts w:ascii="Times New Roman" w:hAnsi="Times New Roman" w:cs="Times New Roman"/>
          <w:sz w:val="28"/>
          <w:szCs w:val="28"/>
          <w:lang w:val="uk-UA"/>
        </w:rPr>
        <w:t xml:space="preserve">                                                                  Л.П. Петрова</w:t>
      </w:r>
    </w:p>
    <w:p w:rsidR="00F504A6" w:rsidRDefault="00F504A6" w:rsidP="00F504A6">
      <w:pPr>
        <w:spacing w:after="0" w:line="240" w:lineRule="auto"/>
        <w:rPr>
          <w:rFonts w:ascii="Times New Roman" w:hAnsi="Times New Roman" w:cs="Times New Roman"/>
          <w:sz w:val="28"/>
          <w:szCs w:val="28"/>
          <w:lang w:val="uk-UA"/>
        </w:rPr>
      </w:pPr>
    </w:p>
    <w:p w:rsidR="00F504A6" w:rsidRDefault="00F504A6" w:rsidP="00F504A6">
      <w:pPr>
        <w:pStyle w:val="a3"/>
        <w:tabs>
          <w:tab w:val="right" w:pos="9214"/>
        </w:tabs>
        <w:ind w:right="-1"/>
        <w:rPr>
          <w:sz w:val="28"/>
          <w:szCs w:val="28"/>
          <w:lang w:val="uk-UA"/>
        </w:rPr>
      </w:pPr>
      <w:r>
        <w:rPr>
          <w:sz w:val="28"/>
          <w:szCs w:val="28"/>
          <w:lang w:val="uk-UA"/>
        </w:rPr>
        <w:t>Начальник правового управління</w:t>
      </w:r>
    </w:p>
    <w:p w:rsidR="00F504A6" w:rsidRDefault="00F504A6" w:rsidP="00F504A6">
      <w:pPr>
        <w:pStyle w:val="a3"/>
        <w:tabs>
          <w:tab w:val="right" w:pos="9214"/>
        </w:tabs>
        <w:ind w:right="-1"/>
        <w:rPr>
          <w:sz w:val="28"/>
          <w:szCs w:val="28"/>
          <w:lang w:val="uk-UA"/>
        </w:rPr>
      </w:pPr>
      <w:r w:rsidRPr="00951C90">
        <w:rPr>
          <w:sz w:val="28"/>
          <w:szCs w:val="28"/>
          <w:lang w:val="uk-UA"/>
        </w:rPr>
        <w:t>Сумської міської ради</w:t>
      </w:r>
      <w:r>
        <w:rPr>
          <w:sz w:val="28"/>
          <w:szCs w:val="28"/>
          <w:lang w:val="uk-UA"/>
        </w:rPr>
        <w:t xml:space="preserve">   </w:t>
      </w:r>
      <w:r w:rsidR="00953B71">
        <w:rPr>
          <w:sz w:val="28"/>
          <w:szCs w:val="28"/>
          <w:lang w:val="uk-UA"/>
        </w:rPr>
        <w:t xml:space="preserve">                                                        </w:t>
      </w:r>
      <w:r>
        <w:rPr>
          <w:sz w:val="28"/>
          <w:szCs w:val="28"/>
          <w:lang w:val="uk-UA"/>
        </w:rPr>
        <w:t xml:space="preserve">       О.В. </w:t>
      </w:r>
      <w:proofErr w:type="spellStart"/>
      <w:r>
        <w:rPr>
          <w:sz w:val="28"/>
          <w:szCs w:val="28"/>
          <w:lang w:val="uk-UA"/>
        </w:rPr>
        <w:t>Чайченко</w:t>
      </w:r>
      <w:proofErr w:type="spellEnd"/>
    </w:p>
    <w:p w:rsidR="00953B71" w:rsidRDefault="00953B71" w:rsidP="00F504A6">
      <w:pPr>
        <w:pStyle w:val="a3"/>
        <w:tabs>
          <w:tab w:val="right" w:pos="9214"/>
        </w:tabs>
        <w:ind w:right="-1"/>
        <w:rPr>
          <w:sz w:val="28"/>
          <w:szCs w:val="28"/>
          <w:lang w:val="uk-UA"/>
        </w:rPr>
      </w:pPr>
    </w:p>
    <w:p w:rsidR="00953B71" w:rsidRDefault="00953B71" w:rsidP="00953B71">
      <w:pPr>
        <w:pStyle w:val="a3"/>
        <w:tabs>
          <w:tab w:val="right" w:pos="9214"/>
        </w:tabs>
        <w:ind w:right="-1"/>
        <w:rPr>
          <w:sz w:val="28"/>
          <w:szCs w:val="28"/>
          <w:lang w:val="uk-UA"/>
        </w:rPr>
      </w:pPr>
      <w:r>
        <w:rPr>
          <w:sz w:val="28"/>
          <w:szCs w:val="28"/>
          <w:lang w:val="uk-UA"/>
        </w:rPr>
        <w:t>Директор Департаменту фінансів, економіки</w:t>
      </w:r>
    </w:p>
    <w:p w:rsidR="00953B71" w:rsidRDefault="00953B71" w:rsidP="00953B71">
      <w:pPr>
        <w:pStyle w:val="a3"/>
        <w:tabs>
          <w:tab w:val="right" w:pos="9214"/>
        </w:tabs>
        <w:ind w:right="-1"/>
        <w:rPr>
          <w:sz w:val="28"/>
          <w:szCs w:val="28"/>
          <w:lang w:val="uk-UA"/>
        </w:rPr>
      </w:pPr>
      <w:r w:rsidRPr="00951C90">
        <w:rPr>
          <w:sz w:val="28"/>
          <w:szCs w:val="28"/>
          <w:lang w:val="uk-UA"/>
        </w:rPr>
        <w:t>та інвестицій Сумської міської ради</w:t>
      </w:r>
      <w:r>
        <w:rPr>
          <w:sz w:val="28"/>
          <w:szCs w:val="28"/>
          <w:lang w:val="uk-UA"/>
        </w:rPr>
        <w:t xml:space="preserve">                                           С.А. Липова</w:t>
      </w:r>
    </w:p>
    <w:p w:rsidR="00F504A6" w:rsidRDefault="00F504A6" w:rsidP="00F504A6">
      <w:pPr>
        <w:pStyle w:val="a3"/>
        <w:tabs>
          <w:tab w:val="right" w:pos="9214"/>
        </w:tabs>
        <w:ind w:right="-1"/>
        <w:rPr>
          <w:sz w:val="28"/>
          <w:szCs w:val="28"/>
          <w:lang w:val="uk-UA" w:eastAsia="uk-UA"/>
        </w:rPr>
      </w:pPr>
    </w:p>
    <w:p w:rsidR="00F504A6" w:rsidRPr="00E23BBD" w:rsidRDefault="00F504A6" w:rsidP="00F504A6">
      <w:pPr>
        <w:pStyle w:val="a3"/>
        <w:tabs>
          <w:tab w:val="right" w:pos="9214"/>
        </w:tabs>
        <w:ind w:right="-1"/>
        <w:rPr>
          <w:sz w:val="28"/>
          <w:szCs w:val="28"/>
          <w:lang w:val="uk-UA"/>
        </w:rPr>
      </w:pPr>
    </w:p>
    <w:p w:rsidR="00F504A6" w:rsidRDefault="00F504A6" w:rsidP="00F504A6">
      <w:pPr>
        <w:spacing w:after="0" w:line="240" w:lineRule="auto"/>
        <w:rPr>
          <w:rFonts w:ascii="Times New Roman" w:hAnsi="Times New Roman" w:cs="Times New Roman"/>
          <w:sz w:val="28"/>
          <w:szCs w:val="28"/>
          <w:lang w:val="uk-UA"/>
        </w:rPr>
      </w:pPr>
      <w:r w:rsidRPr="00CD2B90">
        <w:rPr>
          <w:rFonts w:ascii="Times New Roman" w:hAnsi="Times New Roman" w:cs="Times New Roman"/>
          <w:sz w:val="28"/>
          <w:szCs w:val="28"/>
          <w:lang w:val="uk-UA"/>
        </w:rPr>
        <w:t>Секретар Сумської міської ради</w:t>
      </w:r>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Рєзнік</w:t>
      </w:r>
      <w:proofErr w:type="spellEnd"/>
    </w:p>
    <w:p w:rsidR="00953B71" w:rsidRDefault="00953B71" w:rsidP="00F504A6">
      <w:pPr>
        <w:spacing w:after="0" w:line="240" w:lineRule="auto"/>
        <w:rPr>
          <w:rFonts w:ascii="Times New Roman" w:hAnsi="Times New Roman" w:cs="Times New Roman"/>
          <w:sz w:val="28"/>
          <w:szCs w:val="28"/>
          <w:lang w:val="uk-UA"/>
        </w:rPr>
      </w:pPr>
    </w:p>
    <w:p w:rsidR="00953B71" w:rsidRDefault="00953B71" w:rsidP="00953B71">
      <w:pPr>
        <w:shd w:val="clear" w:color="auto" w:fill="FFFFFF"/>
        <w:tabs>
          <w:tab w:val="left" w:pos="7088"/>
        </w:tabs>
        <w:spacing w:before="150" w:after="150" w:line="240" w:lineRule="auto"/>
        <w:contextualSpacing/>
        <w:outlineLvl w:val="4"/>
        <w:rPr>
          <w:rFonts w:ascii="Times New Roman" w:hAnsi="Times New Roman"/>
          <w:bCs/>
          <w:sz w:val="28"/>
          <w:szCs w:val="28"/>
          <w:lang w:val="uk-UA"/>
        </w:rPr>
      </w:pPr>
      <w:r>
        <w:rPr>
          <w:rFonts w:ascii="Times New Roman" w:hAnsi="Times New Roman"/>
          <w:bCs/>
          <w:sz w:val="28"/>
          <w:szCs w:val="28"/>
          <w:lang w:val="uk-UA"/>
        </w:rPr>
        <w:t>Керуючий справами Виконавчого комітету</w:t>
      </w:r>
    </w:p>
    <w:p w:rsidR="00953B71" w:rsidRDefault="00953B71" w:rsidP="00953B71">
      <w:pPr>
        <w:shd w:val="clear" w:color="auto" w:fill="FFFFFF"/>
        <w:tabs>
          <w:tab w:val="left" w:pos="7088"/>
        </w:tabs>
        <w:spacing w:before="150" w:after="150" w:line="240" w:lineRule="auto"/>
        <w:contextualSpacing/>
        <w:outlineLvl w:val="4"/>
        <w:rPr>
          <w:rFonts w:ascii="Times New Roman" w:hAnsi="Times New Roman"/>
          <w:bCs/>
          <w:sz w:val="28"/>
          <w:szCs w:val="28"/>
          <w:lang w:val="uk-UA"/>
        </w:rPr>
      </w:pPr>
      <w:r>
        <w:rPr>
          <w:rFonts w:ascii="Times New Roman" w:hAnsi="Times New Roman"/>
          <w:bCs/>
          <w:sz w:val="28"/>
          <w:szCs w:val="28"/>
          <w:lang w:val="uk-UA"/>
        </w:rPr>
        <w:t>Сумської міської ради                                                                   Ю.А. Павлик</w:t>
      </w:r>
    </w:p>
    <w:p w:rsidR="00953B71" w:rsidRDefault="00953B71" w:rsidP="00953B71">
      <w:pPr>
        <w:shd w:val="clear" w:color="auto" w:fill="FFFFFF"/>
        <w:tabs>
          <w:tab w:val="left" w:pos="7088"/>
        </w:tabs>
        <w:spacing w:before="150" w:after="150"/>
        <w:contextualSpacing/>
        <w:outlineLvl w:val="4"/>
        <w:rPr>
          <w:rFonts w:ascii="Times New Roman" w:hAnsi="Times New Roman"/>
          <w:bCs/>
          <w:sz w:val="28"/>
          <w:szCs w:val="28"/>
          <w:lang w:val="uk-UA"/>
        </w:rPr>
      </w:pPr>
    </w:p>
    <w:p w:rsidR="00F504A6" w:rsidRDefault="00F504A6" w:rsidP="00F504A6">
      <w:pPr>
        <w:spacing w:after="0" w:line="240" w:lineRule="auto"/>
        <w:rPr>
          <w:rFonts w:ascii="Times New Roman" w:hAnsi="Times New Roman" w:cs="Times New Roman"/>
          <w:sz w:val="28"/>
          <w:szCs w:val="28"/>
          <w:lang w:val="uk-UA"/>
        </w:rPr>
      </w:pPr>
    </w:p>
    <w:p w:rsidR="00F504A6" w:rsidRDefault="00F504A6" w:rsidP="00F504A6">
      <w:pPr>
        <w:spacing w:after="0" w:line="240" w:lineRule="auto"/>
        <w:rPr>
          <w:rFonts w:ascii="Times New Roman" w:hAnsi="Times New Roman" w:cs="Times New Roman"/>
          <w:sz w:val="28"/>
          <w:szCs w:val="28"/>
          <w:lang w:val="uk-UA"/>
        </w:rPr>
      </w:pPr>
    </w:p>
    <w:p w:rsidR="00F504A6" w:rsidRPr="00951C90" w:rsidRDefault="00F504A6" w:rsidP="00F504A6">
      <w:pPr>
        <w:pStyle w:val="a3"/>
        <w:tabs>
          <w:tab w:val="left" w:pos="7513"/>
          <w:tab w:val="left" w:pos="7655"/>
        </w:tabs>
        <w:jc w:val="both"/>
        <w:rPr>
          <w:sz w:val="28"/>
          <w:szCs w:val="28"/>
          <w:lang w:val="uk-UA"/>
        </w:rPr>
      </w:pPr>
      <w:proofErr w:type="spellStart"/>
      <w:r w:rsidRPr="00951C90">
        <w:rPr>
          <w:sz w:val="28"/>
          <w:szCs w:val="28"/>
          <w:lang w:val="uk-UA"/>
        </w:rPr>
        <w:t>Проєкт</w:t>
      </w:r>
      <w:proofErr w:type="spellEnd"/>
      <w:r w:rsidRPr="00951C90">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504A6" w:rsidRPr="00951C90" w:rsidRDefault="00F504A6" w:rsidP="00F504A6">
      <w:pPr>
        <w:pStyle w:val="a3"/>
        <w:tabs>
          <w:tab w:val="left" w:pos="7513"/>
          <w:tab w:val="left" w:pos="7655"/>
        </w:tabs>
        <w:jc w:val="both"/>
        <w:rPr>
          <w:sz w:val="28"/>
          <w:szCs w:val="28"/>
          <w:lang w:val="uk-UA"/>
        </w:rPr>
      </w:pPr>
    </w:p>
    <w:p w:rsidR="00F504A6" w:rsidRPr="00951C90" w:rsidRDefault="00F504A6" w:rsidP="00F504A6">
      <w:pPr>
        <w:pStyle w:val="a3"/>
        <w:tabs>
          <w:tab w:val="left" w:pos="7513"/>
          <w:tab w:val="left" w:pos="7655"/>
        </w:tabs>
        <w:jc w:val="both"/>
        <w:rPr>
          <w:sz w:val="28"/>
          <w:szCs w:val="28"/>
          <w:lang w:val="uk-UA"/>
        </w:rPr>
      </w:pPr>
      <w:r w:rsidRPr="00951C90">
        <w:rPr>
          <w:sz w:val="28"/>
          <w:szCs w:val="28"/>
          <w:lang w:val="uk-UA"/>
        </w:rPr>
        <w:t>_____________ Ю.М. Клименко</w:t>
      </w:r>
    </w:p>
    <w:p w:rsidR="00F504A6" w:rsidRPr="00951C90" w:rsidRDefault="00F504A6" w:rsidP="00F504A6">
      <w:pPr>
        <w:pStyle w:val="a3"/>
        <w:tabs>
          <w:tab w:val="left" w:pos="7513"/>
          <w:tab w:val="left" w:pos="7655"/>
        </w:tabs>
        <w:jc w:val="both"/>
        <w:rPr>
          <w:sz w:val="28"/>
          <w:szCs w:val="28"/>
          <w:lang w:val="uk-UA"/>
        </w:rPr>
      </w:pPr>
    </w:p>
    <w:p w:rsidR="00F504A6" w:rsidRPr="00951C90" w:rsidRDefault="00F504A6" w:rsidP="00F504A6">
      <w:pPr>
        <w:pStyle w:val="a3"/>
        <w:tabs>
          <w:tab w:val="left" w:pos="7513"/>
          <w:tab w:val="left" w:pos="7655"/>
        </w:tabs>
        <w:jc w:val="both"/>
        <w:rPr>
          <w:sz w:val="27"/>
          <w:szCs w:val="27"/>
          <w:lang w:val="uk-UA"/>
        </w:rPr>
      </w:pPr>
      <w:r w:rsidRPr="00951C90">
        <w:rPr>
          <w:sz w:val="27"/>
          <w:szCs w:val="27"/>
          <w:lang w:val="uk-UA"/>
        </w:rPr>
        <w:t xml:space="preserve">Розробник </w:t>
      </w:r>
      <w:proofErr w:type="spellStart"/>
      <w:r w:rsidRPr="00951C90">
        <w:rPr>
          <w:sz w:val="27"/>
          <w:szCs w:val="27"/>
          <w:lang w:val="uk-UA"/>
        </w:rPr>
        <w:t>проєкту</w:t>
      </w:r>
      <w:proofErr w:type="spellEnd"/>
      <w:r w:rsidRPr="00951C90">
        <w:rPr>
          <w:sz w:val="27"/>
          <w:szCs w:val="27"/>
          <w:lang w:val="uk-UA"/>
        </w:rPr>
        <w:t xml:space="preserve"> рішення:</w:t>
      </w:r>
    </w:p>
    <w:p w:rsidR="00F504A6" w:rsidRPr="00E416AE" w:rsidRDefault="00F504A6" w:rsidP="00F504A6">
      <w:pPr>
        <w:pStyle w:val="a3"/>
        <w:tabs>
          <w:tab w:val="left" w:pos="7513"/>
          <w:tab w:val="left" w:pos="7655"/>
        </w:tabs>
        <w:jc w:val="both"/>
        <w:rPr>
          <w:sz w:val="27"/>
          <w:szCs w:val="27"/>
          <w:lang w:val="uk-UA"/>
        </w:rPr>
      </w:pPr>
      <w:r w:rsidRPr="00951C90">
        <w:rPr>
          <w:sz w:val="27"/>
          <w:szCs w:val="27"/>
          <w:lang w:val="uk-UA"/>
        </w:rPr>
        <w:t xml:space="preserve">______________ </w:t>
      </w:r>
      <w:proofErr w:type="spellStart"/>
      <w:r>
        <w:rPr>
          <w:sz w:val="27"/>
          <w:szCs w:val="27"/>
          <w:lang w:val="uk-UA"/>
        </w:rPr>
        <w:t>Мальчевська</w:t>
      </w:r>
      <w:proofErr w:type="spellEnd"/>
      <w:r w:rsidRPr="00951C90">
        <w:rPr>
          <w:sz w:val="27"/>
          <w:szCs w:val="27"/>
          <w:lang w:val="uk-UA"/>
        </w:rPr>
        <w:t xml:space="preserve"> Ю.В.</w:t>
      </w:r>
    </w:p>
    <w:p w:rsidR="00F504A6" w:rsidRDefault="00F504A6" w:rsidP="00F504A6">
      <w:pPr>
        <w:spacing w:after="0" w:line="240" w:lineRule="auto"/>
        <w:ind w:right="174"/>
        <w:jc w:val="both"/>
      </w:pPr>
    </w:p>
    <w:sectPr w:rsidR="00F504A6" w:rsidSect="00F14D00">
      <w:pgSz w:w="11906" w:h="16838"/>
      <w:pgMar w:top="426"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08"/>
    <w:rsid w:val="0017073B"/>
    <w:rsid w:val="001A32CD"/>
    <w:rsid w:val="002544E0"/>
    <w:rsid w:val="002F3701"/>
    <w:rsid w:val="003107B9"/>
    <w:rsid w:val="00465CFF"/>
    <w:rsid w:val="004A0C36"/>
    <w:rsid w:val="006F5142"/>
    <w:rsid w:val="00884864"/>
    <w:rsid w:val="00886ADE"/>
    <w:rsid w:val="008A482A"/>
    <w:rsid w:val="008B00C6"/>
    <w:rsid w:val="009464E2"/>
    <w:rsid w:val="00953B71"/>
    <w:rsid w:val="00A62A50"/>
    <w:rsid w:val="00B04853"/>
    <w:rsid w:val="00B86E01"/>
    <w:rsid w:val="00C073E9"/>
    <w:rsid w:val="00DE3735"/>
    <w:rsid w:val="00E23BBD"/>
    <w:rsid w:val="00E90808"/>
    <w:rsid w:val="00F14D00"/>
    <w:rsid w:val="00F5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F22A"/>
  <w15:chartTrackingRefBased/>
  <w15:docId w15:val="{E67E787D-8343-4FD3-9071-ACBB996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F504A6"/>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4">
    <w:name w:val="Верхний колонтитул Знак"/>
    <w:basedOn w:val="a0"/>
    <w:uiPriority w:val="99"/>
    <w:semiHidden/>
    <w:rsid w:val="00F504A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F504A6"/>
    <w:rPr>
      <w:rFonts w:ascii="Times New Roman" w:eastAsia="Times New Roman" w:hAnsi="Times New Roman" w:cs="Times New Roman"/>
      <w:sz w:val="20"/>
      <w:szCs w:val="24"/>
      <w:lang w:val="x-none" w:eastAsia="x-none"/>
    </w:rPr>
  </w:style>
  <w:style w:type="paragraph" w:styleId="a5">
    <w:name w:val="No Spacing"/>
    <w:qFormat/>
    <w:rsid w:val="00953B7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A32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3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Зозуля Юлія Вікторівна</cp:lastModifiedBy>
  <cp:revision>21</cp:revision>
  <cp:lastPrinted>2021-07-08T07:44:00Z</cp:lastPrinted>
  <dcterms:created xsi:type="dcterms:W3CDTF">2021-06-02T07:46:00Z</dcterms:created>
  <dcterms:modified xsi:type="dcterms:W3CDTF">2021-07-08T08:38:00Z</dcterms:modified>
</cp:coreProperties>
</file>