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3A581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9B5E42" w:rsidRPr="003A581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 xml:space="preserve">від          </w:t>
      </w:r>
      <w:r w:rsidR="003C4F11" w:rsidRPr="003A5812">
        <w:rPr>
          <w:rFonts w:eastAsia="Times New Roman" w:cs="Times New Roman"/>
          <w:szCs w:val="28"/>
          <w:lang w:eastAsia="ru-RU"/>
        </w:rPr>
        <w:t xml:space="preserve"> </w:t>
      </w:r>
      <w:r w:rsidRPr="003A5812">
        <w:rPr>
          <w:rFonts w:eastAsia="Times New Roman" w:cs="Times New Roman"/>
          <w:szCs w:val="28"/>
          <w:lang w:eastAsia="ru-RU"/>
        </w:rPr>
        <w:t xml:space="preserve">             20</w:t>
      </w:r>
      <w:r w:rsidR="003B2ADE" w:rsidRPr="003A5812">
        <w:rPr>
          <w:rFonts w:eastAsia="Times New Roman" w:cs="Times New Roman"/>
          <w:szCs w:val="28"/>
          <w:lang w:eastAsia="ru-RU"/>
        </w:rPr>
        <w:t>21</w:t>
      </w:r>
      <w:r w:rsidRPr="003A581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3A581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>м. Суми</w:t>
      </w:r>
    </w:p>
    <w:p w:rsidR="009B5E42" w:rsidRPr="003A581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3A5812" w:rsidTr="00C045B5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A5812" w:rsidRDefault="009B5E42" w:rsidP="00EC55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A581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3A5812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3A581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3A5812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3A581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3A581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A581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3A5812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3A5812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EC55DF" w:rsidRPr="003A5812">
              <w:rPr>
                <w:rFonts w:eastAsia="Times New Roman" w:cs="Times New Roman"/>
                <w:szCs w:val="28"/>
                <w:lang w:eastAsia="ru-RU"/>
              </w:rPr>
              <w:t xml:space="preserve"> 5924788700:01:002:1243, орієнтовною площею 0,10</w:t>
            </w:r>
            <w:r w:rsidR="003C4F11" w:rsidRPr="003A5812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3A58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3A581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A581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3A5812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3A5812">
        <w:rPr>
          <w:rFonts w:eastAsia="Times New Roman" w:cs="Times New Roman"/>
          <w:szCs w:val="28"/>
          <w:lang w:eastAsia="ru-RU"/>
        </w:rPr>
        <w:t xml:space="preserve"> (вхід. №</w:t>
      </w:r>
      <w:r w:rsidR="00EC55DF" w:rsidRPr="003A5812">
        <w:rPr>
          <w:rFonts w:eastAsia="Times New Roman" w:cs="Times New Roman"/>
          <w:szCs w:val="28"/>
          <w:lang w:eastAsia="ru-RU"/>
        </w:rPr>
        <w:t xml:space="preserve"> 765429</w:t>
      </w:r>
      <w:r w:rsidR="00060F36" w:rsidRPr="003A5812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3A5812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3A5812">
        <w:rPr>
          <w:rFonts w:eastAsia="Times New Roman" w:cs="Times New Roman"/>
          <w:szCs w:val="28"/>
          <w:lang w:eastAsia="ru-RU"/>
        </w:rPr>
        <w:t>статей 12,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 </w:t>
      </w:r>
      <w:r w:rsidRPr="003A5812">
        <w:rPr>
          <w:rFonts w:eastAsia="Times New Roman" w:cs="Times New Roman"/>
          <w:szCs w:val="28"/>
          <w:lang w:eastAsia="ru-RU"/>
        </w:rPr>
        <w:t>118, 121</w:t>
      </w:r>
      <w:r w:rsidR="00D6382F" w:rsidRPr="003A5812">
        <w:rPr>
          <w:rFonts w:eastAsia="Times New Roman" w:cs="Times New Roman"/>
          <w:szCs w:val="28"/>
          <w:lang w:eastAsia="ru-RU"/>
        </w:rPr>
        <w:t>, 122</w:t>
      </w:r>
      <w:r w:rsidRPr="003A5812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3A5812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3A5812">
        <w:rPr>
          <w:rFonts w:eastAsia="Times New Roman" w:cs="Times New Roman"/>
          <w:szCs w:val="28"/>
          <w:lang w:eastAsia="ru-RU"/>
        </w:rPr>
        <w:t xml:space="preserve">, </w:t>
      </w:r>
      <w:r w:rsidRPr="003A5812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3A5812">
        <w:rPr>
          <w:rFonts w:eastAsia="Times New Roman" w:cs="Times New Roman"/>
          <w:szCs w:val="28"/>
          <w:lang w:eastAsia="ru-RU"/>
        </w:rPr>
        <w:t xml:space="preserve"> </w:t>
      </w:r>
      <w:r w:rsidR="003806DD" w:rsidRPr="003A5812">
        <w:rPr>
          <w:szCs w:val="28"/>
        </w:rPr>
        <w:t>частини третьої статті 15 Закону України «Про доступ до публічної інформації»,</w:t>
      </w:r>
      <w:r w:rsidR="003A5812" w:rsidRPr="003A5812">
        <w:rPr>
          <w:rFonts w:eastAsia="Times New Roman" w:cs="Times New Roman"/>
          <w:szCs w:val="28"/>
          <w:lang w:eastAsia="ru-RU"/>
        </w:rPr>
        <w:t xml:space="preserve"> </w:t>
      </w:r>
      <w:r w:rsidR="003A5812">
        <w:rPr>
          <w:rFonts w:eastAsia="Times New Roman" w:cs="Times New Roman"/>
          <w:szCs w:val="28"/>
          <w:lang w:eastAsia="ru-RU"/>
        </w:rPr>
        <w:t xml:space="preserve"> </w:t>
      </w:r>
      <w:r w:rsidR="003A5812" w:rsidRPr="003A5812">
        <w:rPr>
          <w:rFonts w:eastAsia="Times New Roman" w:cs="Times New Roman"/>
          <w:szCs w:val="28"/>
          <w:lang w:eastAsia="ru-RU"/>
        </w:rPr>
        <w:t>Державних будівельних норм Б.2.2-12:2019 «Планування і забудова територій»</w:t>
      </w:r>
      <w:r w:rsidR="003A5812">
        <w:rPr>
          <w:rFonts w:eastAsia="Times New Roman" w:cs="Times New Roman"/>
          <w:szCs w:val="28"/>
          <w:lang w:eastAsia="ru-RU"/>
        </w:rPr>
        <w:t xml:space="preserve">, </w:t>
      </w:r>
      <w:r w:rsidR="00DE10ED" w:rsidRPr="003A5812">
        <w:rPr>
          <w:szCs w:val="28"/>
        </w:rPr>
        <w:t xml:space="preserve"> 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3A581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A5812" w:rsidRPr="003A5812">
        <w:rPr>
          <w:rFonts w:eastAsia="Times New Roman" w:cs="Times New Roman"/>
          <w:color w:val="000000" w:themeColor="text1"/>
          <w:szCs w:val="28"/>
          <w:lang w:eastAsia="ru-RU"/>
        </w:rPr>
        <w:t>03.08.2021 № 29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, </w:t>
      </w:r>
      <w:r w:rsidRPr="003A581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A581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3A581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3A581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A581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3A581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3A5812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3A5812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3A581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A5812" w:rsidRPr="003A5812">
        <w:rPr>
          <w:rFonts w:eastAsia="Times New Roman" w:cs="Times New Roman"/>
          <w:szCs w:val="28"/>
          <w:lang w:eastAsia="ru-RU"/>
        </w:rPr>
        <w:t xml:space="preserve"> </w:t>
      </w:r>
      <w:r w:rsidRPr="003A5812">
        <w:rPr>
          <w:rFonts w:eastAsia="Times New Roman" w:cs="Times New Roman"/>
          <w:szCs w:val="28"/>
          <w:lang w:eastAsia="ru-RU"/>
        </w:rPr>
        <w:t>в над</w:t>
      </w:r>
      <w:r w:rsidR="00015912" w:rsidRPr="003A58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3A5812">
        <w:rPr>
          <w:rFonts w:eastAsia="Times New Roman" w:cs="Times New Roman"/>
          <w:szCs w:val="28"/>
          <w:lang w:eastAsia="ru-RU"/>
        </w:rPr>
        <w:t>е</w:t>
      </w:r>
      <w:r w:rsidRPr="003A5812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</w:t>
      </w:r>
      <w:r w:rsidR="003A5812" w:rsidRPr="003A5812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3A5812" w:rsidRPr="003A581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A5812" w:rsidRPr="003A5812">
        <w:rPr>
          <w:rFonts w:eastAsia="Times New Roman" w:cs="Times New Roman"/>
          <w:szCs w:val="28"/>
          <w:lang w:eastAsia="ru-RU"/>
        </w:rPr>
        <w:t xml:space="preserve">: </w:t>
      </w:r>
      <w:r w:rsidRPr="003A5812">
        <w:rPr>
          <w:rFonts w:eastAsia="Times New Roman" w:cs="Times New Roman"/>
          <w:szCs w:val="28"/>
          <w:lang w:eastAsia="ru-RU"/>
        </w:rPr>
        <w:t xml:space="preserve">м. Суми, 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3A5812">
        <w:rPr>
          <w:rFonts w:eastAsia="Times New Roman" w:cs="Times New Roman"/>
          <w:szCs w:val="28"/>
          <w:lang w:eastAsia="ru-RU"/>
        </w:rPr>
        <w:t>з к</w:t>
      </w:r>
      <w:r w:rsidR="003443B0" w:rsidRPr="003A5812">
        <w:rPr>
          <w:rFonts w:eastAsia="Times New Roman" w:cs="Times New Roman"/>
          <w:szCs w:val="28"/>
          <w:lang w:eastAsia="ru-RU"/>
        </w:rPr>
        <w:t>адастрови</w:t>
      </w:r>
      <w:r w:rsidR="00CD4355" w:rsidRPr="003A5812">
        <w:rPr>
          <w:rFonts w:eastAsia="Times New Roman" w:cs="Times New Roman"/>
          <w:szCs w:val="28"/>
          <w:lang w:eastAsia="ru-RU"/>
        </w:rPr>
        <w:t>м номером 5924788700:01:002:1243</w:t>
      </w:r>
      <w:r w:rsidR="00482AFF" w:rsidRPr="003A5812">
        <w:rPr>
          <w:rFonts w:eastAsia="Times New Roman" w:cs="Times New Roman"/>
          <w:szCs w:val="28"/>
          <w:lang w:eastAsia="ru-RU"/>
        </w:rPr>
        <w:t>,</w:t>
      </w:r>
      <w:r w:rsidR="00D6382F" w:rsidRPr="003A581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C55DF" w:rsidRPr="003A5812">
        <w:rPr>
          <w:rFonts w:eastAsia="Times New Roman" w:cs="Times New Roman"/>
          <w:szCs w:val="28"/>
          <w:lang w:eastAsia="ru-RU"/>
        </w:rPr>
        <w:t>10</w:t>
      </w:r>
      <w:r w:rsidR="00045B34" w:rsidRPr="003A5812">
        <w:rPr>
          <w:rFonts w:eastAsia="Times New Roman" w:cs="Times New Roman"/>
          <w:szCs w:val="28"/>
          <w:lang w:eastAsia="ru-RU"/>
        </w:rPr>
        <w:t>00</w:t>
      </w:r>
      <w:r w:rsidR="0061104A" w:rsidRPr="003A5812">
        <w:rPr>
          <w:rFonts w:eastAsia="Times New Roman" w:cs="Times New Roman"/>
          <w:szCs w:val="28"/>
          <w:lang w:eastAsia="ru-RU"/>
        </w:rPr>
        <w:t xml:space="preserve"> га </w:t>
      </w:r>
      <w:r w:rsidRPr="003A5812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3A5812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3A5812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3A581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3A5812">
        <w:rPr>
          <w:rFonts w:eastAsia="Times New Roman" w:cs="Times New Roman"/>
          <w:szCs w:val="28"/>
          <w:lang w:eastAsia="ru-RU"/>
        </w:rPr>
        <w:t>з</w:t>
      </w:r>
      <w:r w:rsidR="00796A5F" w:rsidRPr="003A5812">
        <w:rPr>
          <w:rFonts w:eastAsia="Times New Roman" w:cs="Times New Roman"/>
          <w:szCs w:val="28"/>
          <w:lang w:eastAsia="ru-RU"/>
        </w:rPr>
        <w:t>:</w:t>
      </w:r>
    </w:p>
    <w:p w:rsidR="00796A5F" w:rsidRPr="003A5812" w:rsidRDefault="00796A5F" w:rsidP="00034B6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>-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 невідповідністю</w:t>
      </w:r>
      <w:r w:rsidR="00CD4355" w:rsidRPr="003A5812">
        <w:rPr>
          <w:rFonts w:eastAsia="Times New Roman" w:cs="Times New Roman"/>
          <w:szCs w:val="28"/>
          <w:lang w:eastAsia="ru-RU"/>
        </w:rPr>
        <w:t xml:space="preserve"> Детальному плану</w:t>
      </w:r>
      <w:r w:rsidR="003443B0" w:rsidRPr="003A5812">
        <w:rPr>
          <w:rFonts w:eastAsia="Times New Roman" w:cs="Times New Roman"/>
          <w:szCs w:val="28"/>
          <w:lang w:eastAsia="ru-RU"/>
        </w:rPr>
        <w:t xml:space="preserve"> території</w:t>
      </w:r>
      <w:r w:rsidR="00EC55DF" w:rsidRPr="003A5812">
        <w:rPr>
          <w:rFonts w:eastAsia="Times New Roman" w:cs="Times New Roman"/>
          <w:szCs w:val="28"/>
          <w:lang w:eastAsia="ru-RU"/>
        </w:rPr>
        <w:t xml:space="preserve">, обмеженому проспектом Козацький та забудовою  вулиць Січова, </w:t>
      </w:r>
      <w:proofErr w:type="spellStart"/>
      <w:r w:rsidR="00EC55DF" w:rsidRPr="003A5812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="00EC55DF" w:rsidRPr="003A5812">
        <w:rPr>
          <w:rFonts w:eastAsia="Times New Roman" w:cs="Times New Roman"/>
          <w:szCs w:val="28"/>
          <w:lang w:eastAsia="ru-RU"/>
        </w:rPr>
        <w:t xml:space="preserve"> та Полуботка у м. Суми, </w:t>
      </w:r>
      <w:r w:rsidR="003443B0" w:rsidRPr="003A5812">
        <w:rPr>
          <w:rFonts w:eastAsia="Times New Roman" w:cs="Times New Roman"/>
          <w:szCs w:val="28"/>
          <w:lang w:eastAsia="ru-RU"/>
        </w:rPr>
        <w:t>затвердженому рішенням виконавчого коміт</w:t>
      </w:r>
      <w:r w:rsidR="00EC55DF" w:rsidRPr="003A5812">
        <w:rPr>
          <w:rFonts w:eastAsia="Times New Roman" w:cs="Times New Roman"/>
          <w:szCs w:val="28"/>
          <w:lang w:eastAsia="ru-RU"/>
        </w:rPr>
        <w:t>ету Сумської міської ради від 17.09.2020 № 484</w:t>
      </w:r>
      <w:r w:rsidR="003443B0" w:rsidRPr="003A5812">
        <w:rPr>
          <w:rFonts w:eastAsia="Times New Roman" w:cs="Times New Roman"/>
          <w:szCs w:val="28"/>
          <w:lang w:eastAsia="ru-RU"/>
        </w:rPr>
        <w:t>, оскільки земельна ділянка</w:t>
      </w:r>
      <w:r w:rsidR="006351DD" w:rsidRPr="003A5812">
        <w:rPr>
          <w:rFonts w:eastAsia="Times New Roman" w:cs="Times New Roman"/>
          <w:szCs w:val="28"/>
          <w:lang w:eastAsia="ru-RU"/>
        </w:rPr>
        <w:t xml:space="preserve"> </w:t>
      </w:r>
      <w:r w:rsidR="00EC55DF" w:rsidRPr="003A5812">
        <w:rPr>
          <w:rFonts w:eastAsia="Times New Roman" w:cs="Times New Roman"/>
          <w:szCs w:val="28"/>
          <w:lang w:eastAsia="ru-RU"/>
        </w:rPr>
        <w:t xml:space="preserve">знаходиться в межах території транспортної інфраструктури – проектних червоних ліній </w:t>
      </w:r>
      <w:r w:rsidR="00034B68" w:rsidRPr="003A5812">
        <w:rPr>
          <w:rFonts w:eastAsia="Times New Roman" w:cs="Times New Roman"/>
          <w:szCs w:val="28"/>
          <w:lang w:eastAsia="ru-RU"/>
        </w:rPr>
        <w:t xml:space="preserve"> магістральної загальноміського значення вулиці – проспект Козацький, де розміщення індивідуального садівництва не передбачено;</w:t>
      </w:r>
    </w:p>
    <w:p w:rsidR="00796A5F" w:rsidRPr="003A5812" w:rsidRDefault="006711B8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proofErr w:type="spellStart"/>
      <w:r w:rsidRPr="003A5812">
        <w:rPr>
          <w:rFonts w:eastAsia="Times New Roman" w:cs="Times New Roman"/>
          <w:szCs w:val="28"/>
          <w:lang w:eastAsia="ru-RU"/>
        </w:rPr>
        <w:t>невідповідностю</w:t>
      </w:r>
      <w:proofErr w:type="spellEnd"/>
      <w:r w:rsidR="00796A5F" w:rsidRPr="003A5812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5812" w:rsidRDefault="003A581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5812" w:rsidRDefault="003A581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A5812" w:rsidRPr="003A5812" w:rsidRDefault="003A581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3A581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3A581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 w:rsidRPr="003A5812">
        <w:rPr>
          <w:rFonts w:eastAsia="Times New Roman" w:cs="Times New Roman"/>
          <w:szCs w:val="28"/>
          <w:lang w:eastAsia="ru-RU"/>
        </w:rPr>
        <w:t xml:space="preserve">   </w:t>
      </w:r>
      <w:r w:rsidRPr="003A5812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3A5812">
        <w:rPr>
          <w:rFonts w:eastAsia="Times New Roman" w:cs="Times New Roman"/>
          <w:sz w:val="24"/>
          <w:szCs w:val="24"/>
          <w:lang w:eastAsia="ru-RU"/>
        </w:rPr>
        <w:t>конавець: Михайлик Т.О.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3A5812" w:rsidRDefault="003A581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9B5E42" w:rsidRPr="003A5812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3A5812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A5812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3A5812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3A5812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3A5812">
        <w:rPr>
          <w:rFonts w:eastAsia="Times New Roman" w:cs="Times New Roman"/>
          <w:sz w:val="22"/>
          <w:lang w:eastAsia="ru-RU"/>
        </w:rPr>
        <w:t>Про</w:t>
      </w:r>
      <w:r w:rsidR="00015912" w:rsidRPr="003A5812">
        <w:rPr>
          <w:rFonts w:eastAsia="Times New Roman" w:cs="Times New Roman"/>
          <w:sz w:val="22"/>
          <w:lang w:eastAsia="ru-RU"/>
        </w:rPr>
        <w:t>є</w:t>
      </w:r>
      <w:r w:rsidR="006C7C34" w:rsidRPr="003A5812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 w:rsidRPr="003A5812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3A5812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3A5812" w:rsidRDefault="006C7C34" w:rsidP="009B5E42">
      <w:pPr>
        <w:spacing w:line="240" w:lineRule="auto"/>
        <w:ind w:firstLine="0"/>
        <w:rPr>
          <w:sz w:val="22"/>
        </w:rPr>
      </w:pPr>
      <w:r w:rsidRPr="003A5812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3A5812" w:rsidSect="003A58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4B68"/>
    <w:rsid w:val="00045B34"/>
    <w:rsid w:val="00060F36"/>
    <w:rsid w:val="00061036"/>
    <w:rsid w:val="000C6069"/>
    <w:rsid w:val="000D3065"/>
    <w:rsid w:val="000D4449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812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C074D"/>
    <w:rsid w:val="0081738F"/>
    <w:rsid w:val="00841A6A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4188D"/>
    <w:rsid w:val="00C44BA5"/>
    <w:rsid w:val="00C86F0C"/>
    <w:rsid w:val="00C965F3"/>
    <w:rsid w:val="00CD4355"/>
    <w:rsid w:val="00D20FF5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67E21"/>
    <w:rsid w:val="00EA6859"/>
    <w:rsid w:val="00EC55DF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1E4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2021-08-10T06:24:00Z</cp:lastPrinted>
  <dcterms:created xsi:type="dcterms:W3CDTF">2021-08-17T13:34:00Z</dcterms:created>
  <dcterms:modified xsi:type="dcterms:W3CDTF">2021-08-17T13:34:00Z</dcterms:modified>
</cp:coreProperties>
</file>