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A6E76" w:rsidRPr="00271AEF" w:rsidTr="006C2870">
        <w:trPr>
          <w:trHeight w:val="1122"/>
          <w:jc w:val="center"/>
        </w:trPr>
        <w:tc>
          <w:tcPr>
            <w:tcW w:w="4252" w:type="dxa"/>
          </w:tcPr>
          <w:p w:rsidR="000A6E76" w:rsidRPr="00271AEF" w:rsidRDefault="000A6E76" w:rsidP="006C2870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A6E76" w:rsidRPr="00271AEF" w:rsidRDefault="000A6E76" w:rsidP="00B1609D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271AEF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E90E80" w:rsidRPr="00E90E80" w:rsidRDefault="00E90E80" w:rsidP="00E90E80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Проєкт</w:t>
            </w:r>
            <w:proofErr w:type="spellEnd"/>
          </w:p>
          <w:p w:rsidR="00E90E80" w:rsidRPr="00E90E80" w:rsidRDefault="00E90E80" w:rsidP="00E90E80">
            <w:pPr>
              <w:jc w:val="center"/>
              <w:rPr>
                <w:sz w:val="28"/>
                <w:szCs w:val="28"/>
              </w:rPr>
            </w:pPr>
            <w:proofErr w:type="spellStart"/>
            <w:r w:rsidRPr="00E90E80">
              <w:rPr>
                <w:sz w:val="28"/>
                <w:szCs w:val="28"/>
              </w:rPr>
              <w:t>оприлюднено</w:t>
            </w:r>
            <w:proofErr w:type="spellEnd"/>
            <w:r w:rsidRPr="00E90E80">
              <w:rPr>
                <w:sz w:val="28"/>
                <w:szCs w:val="28"/>
              </w:rPr>
              <w:t xml:space="preserve"> </w:t>
            </w:r>
          </w:p>
          <w:p w:rsidR="000A6E76" w:rsidRPr="00E90E80" w:rsidRDefault="00E90E80" w:rsidP="00E90E80">
            <w:pPr>
              <w:jc w:val="center"/>
              <w:rPr>
                <w:lang w:val="uk-UA"/>
              </w:rPr>
            </w:pPr>
            <w:r w:rsidRPr="00E90E80">
              <w:rPr>
                <w:sz w:val="28"/>
                <w:szCs w:val="28"/>
              </w:rPr>
              <w:t>«__»_________2021 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</w:tbl>
    <w:p w:rsidR="000A6E76" w:rsidRPr="000C7F21" w:rsidRDefault="000A6E76" w:rsidP="00330571">
      <w:pPr>
        <w:jc w:val="center"/>
        <w:rPr>
          <w:caps/>
          <w:sz w:val="28"/>
          <w:szCs w:val="28"/>
        </w:rPr>
      </w:pPr>
    </w:p>
    <w:p w:rsidR="000B691F" w:rsidRDefault="000B691F" w:rsidP="000B691F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0B691F" w:rsidRDefault="000B691F" w:rsidP="000B691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>VI</w:t>
      </w:r>
      <w:r>
        <w:rPr>
          <w:sz w:val="28"/>
          <w:szCs w:val="28"/>
          <w:lang w:val="uk-UA"/>
        </w:rPr>
        <w:t xml:space="preserve">ІІ СКЛИКАННЯ </w:t>
      </w:r>
      <w:r w:rsidR="00951982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>СЕСІЯ</w:t>
      </w:r>
    </w:p>
    <w:p w:rsidR="000B691F" w:rsidRDefault="000B691F" w:rsidP="000B691F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0B691F" w:rsidRDefault="000B691F" w:rsidP="000B691F">
      <w:pPr>
        <w:jc w:val="center"/>
        <w:rPr>
          <w:b/>
          <w:sz w:val="27"/>
          <w:szCs w:val="27"/>
          <w:lang w:val="uk-UA"/>
        </w:rPr>
      </w:pPr>
    </w:p>
    <w:p w:rsidR="000B691F" w:rsidRDefault="00951982" w:rsidP="000B691F">
      <w:pPr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 xml:space="preserve">від                    2021 року №        </w:t>
      </w:r>
      <w:r w:rsidR="000B691F">
        <w:rPr>
          <w:sz w:val="28"/>
          <w:szCs w:val="27"/>
          <w:lang w:val="uk-UA"/>
        </w:rPr>
        <w:t>-МР</w:t>
      </w:r>
    </w:p>
    <w:p w:rsidR="000B691F" w:rsidRDefault="000B691F" w:rsidP="000B691F">
      <w:pPr>
        <w:ind w:right="4579"/>
        <w:rPr>
          <w:sz w:val="28"/>
          <w:szCs w:val="27"/>
          <w:lang w:val="uk-UA"/>
        </w:rPr>
      </w:pPr>
      <w:r>
        <w:rPr>
          <w:sz w:val="28"/>
          <w:szCs w:val="27"/>
          <w:lang w:val="uk-UA"/>
        </w:rPr>
        <w:t>м. Суми</w:t>
      </w:r>
    </w:p>
    <w:p w:rsidR="000A6E76" w:rsidRPr="00705FE5" w:rsidRDefault="000A6E76" w:rsidP="000A6E76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3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11"/>
      </w:tblGrid>
      <w:tr w:rsidR="000A6E76" w:rsidRPr="0033721D" w:rsidTr="005D3235">
        <w:trPr>
          <w:trHeight w:val="284"/>
        </w:trPr>
        <w:tc>
          <w:tcPr>
            <w:tcW w:w="4711" w:type="dxa"/>
            <w:tcBorders>
              <w:top w:val="nil"/>
              <w:left w:val="nil"/>
              <w:bottom w:val="nil"/>
              <w:right w:val="nil"/>
            </w:tcBorders>
          </w:tcPr>
          <w:p w:rsidR="000A6E76" w:rsidRPr="00045262" w:rsidRDefault="000A6E76" w:rsidP="00F41B22">
            <w:pPr>
              <w:autoSpaceDE w:val="0"/>
              <w:autoSpaceDN w:val="0"/>
              <w:jc w:val="both"/>
              <w:rPr>
                <w:sz w:val="28"/>
                <w:szCs w:val="28"/>
                <w:lang w:val="uk-UA"/>
              </w:rPr>
            </w:pPr>
            <w:r w:rsidRPr="000A6E76">
              <w:rPr>
                <w:sz w:val="28"/>
                <w:szCs w:val="28"/>
                <w:lang w:val="uk-UA"/>
              </w:rPr>
              <w:t xml:space="preserve">Про надання </w:t>
            </w:r>
            <w:proofErr w:type="spellStart"/>
            <w:r w:rsidR="00F41B22">
              <w:rPr>
                <w:sz w:val="28"/>
                <w:szCs w:val="28"/>
                <w:lang w:val="uk-UA"/>
              </w:rPr>
              <w:t>Орлікову</w:t>
            </w:r>
            <w:proofErr w:type="spellEnd"/>
            <w:r w:rsidR="00F41B22">
              <w:rPr>
                <w:sz w:val="28"/>
                <w:szCs w:val="28"/>
                <w:lang w:val="uk-UA"/>
              </w:rPr>
              <w:t xml:space="preserve"> Олегу Миколайовичу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B1609D" w:rsidRPr="000A6E76">
              <w:rPr>
                <w:sz w:val="28"/>
                <w:szCs w:val="28"/>
                <w:lang w:val="uk-UA"/>
              </w:rPr>
              <w:t>у власність</w:t>
            </w:r>
            <w:r w:rsidR="002855C5">
              <w:rPr>
                <w:sz w:val="28"/>
                <w:szCs w:val="28"/>
                <w:lang w:val="uk-UA"/>
              </w:rPr>
              <w:t xml:space="preserve"> </w:t>
            </w:r>
            <w:r w:rsidR="000C7F21">
              <w:rPr>
                <w:sz w:val="28"/>
                <w:szCs w:val="28"/>
                <w:lang w:val="uk-UA"/>
              </w:rPr>
              <w:t>земельної ділянки</w:t>
            </w:r>
            <w:r w:rsidR="00990ECB">
              <w:rPr>
                <w:sz w:val="28"/>
                <w:szCs w:val="28"/>
                <w:lang w:val="uk-UA"/>
              </w:rPr>
              <w:t xml:space="preserve"> </w:t>
            </w:r>
            <w:r w:rsidR="00ED42CC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ED42CC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ED42CC">
              <w:rPr>
                <w:sz w:val="28"/>
                <w:szCs w:val="28"/>
                <w:lang w:val="uk-UA"/>
              </w:rPr>
              <w:t>: м. Суми,</w:t>
            </w:r>
            <w:r w:rsidR="0033721D">
              <w:rPr>
                <w:sz w:val="28"/>
                <w:szCs w:val="28"/>
                <w:lang w:val="uk-UA"/>
              </w:rPr>
              <w:t xml:space="preserve"> </w:t>
            </w:r>
            <w:r w:rsidR="00F41B22">
              <w:rPr>
                <w:sz w:val="28"/>
                <w:szCs w:val="28"/>
                <w:lang w:val="uk-UA"/>
              </w:rPr>
              <w:t xml:space="preserve">       вул. 2-га </w:t>
            </w:r>
            <w:proofErr w:type="spellStart"/>
            <w:r w:rsidR="00F41B22">
              <w:rPr>
                <w:sz w:val="28"/>
                <w:szCs w:val="28"/>
                <w:lang w:val="uk-UA"/>
              </w:rPr>
              <w:t>Червоносільська</w:t>
            </w:r>
            <w:proofErr w:type="spellEnd"/>
            <w:r w:rsidR="00F41B22">
              <w:rPr>
                <w:sz w:val="28"/>
                <w:szCs w:val="28"/>
                <w:lang w:val="uk-UA"/>
              </w:rPr>
              <w:t>, 17/1, площею 0,0590</w:t>
            </w:r>
            <w:r w:rsidR="005D3235">
              <w:rPr>
                <w:sz w:val="28"/>
                <w:szCs w:val="28"/>
                <w:lang w:val="uk-UA"/>
              </w:rPr>
              <w:t xml:space="preserve"> га</w:t>
            </w:r>
          </w:p>
        </w:tc>
      </w:tr>
    </w:tbl>
    <w:p w:rsidR="000A6E76" w:rsidRPr="00362065" w:rsidRDefault="000A6E76" w:rsidP="005D3235">
      <w:pPr>
        <w:ind w:firstLine="709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0A6E76" w:rsidRPr="00362065" w:rsidRDefault="000A6E76" w:rsidP="005D3235">
      <w:pPr>
        <w:ind w:right="4296" w:firstLine="709"/>
        <w:jc w:val="both"/>
        <w:rPr>
          <w:sz w:val="28"/>
          <w:szCs w:val="27"/>
          <w:lang w:val="uk-UA"/>
        </w:rPr>
      </w:pPr>
    </w:p>
    <w:p w:rsidR="00705FE5" w:rsidRDefault="00705FE5" w:rsidP="005D3235">
      <w:pPr>
        <w:spacing w:before="120"/>
        <w:ind w:firstLine="709"/>
        <w:jc w:val="both"/>
        <w:rPr>
          <w:sz w:val="28"/>
          <w:szCs w:val="28"/>
          <w:lang w:val="uk-UA"/>
        </w:rPr>
      </w:pPr>
    </w:p>
    <w:p w:rsidR="0033721D" w:rsidRDefault="0033721D" w:rsidP="001A3ABB">
      <w:pPr>
        <w:jc w:val="both"/>
        <w:rPr>
          <w:sz w:val="28"/>
          <w:szCs w:val="28"/>
          <w:lang w:val="uk-UA"/>
        </w:rPr>
      </w:pPr>
    </w:p>
    <w:p w:rsidR="00092167" w:rsidRDefault="00092167" w:rsidP="001A3ABB">
      <w:pPr>
        <w:jc w:val="both"/>
        <w:rPr>
          <w:sz w:val="28"/>
          <w:szCs w:val="28"/>
          <w:lang w:val="uk-UA"/>
        </w:rPr>
      </w:pPr>
    </w:p>
    <w:p w:rsidR="00CB640D" w:rsidRDefault="00CB640D" w:rsidP="005D3235">
      <w:pPr>
        <w:ind w:firstLine="709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зверненн</w:t>
      </w:r>
      <w:r w:rsidR="00092167">
        <w:rPr>
          <w:sz w:val="28"/>
          <w:szCs w:val="28"/>
          <w:lang w:val="uk-UA"/>
        </w:rPr>
        <w:t>я громадян</w:t>
      </w:r>
      <w:r w:rsidR="0023206A">
        <w:rPr>
          <w:sz w:val="28"/>
          <w:szCs w:val="28"/>
          <w:lang w:val="uk-UA"/>
        </w:rPr>
        <w:t>и</w:t>
      </w:r>
      <w:r w:rsidR="00092167">
        <w:rPr>
          <w:sz w:val="28"/>
          <w:szCs w:val="28"/>
          <w:lang w:val="uk-UA"/>
        </w:rPr>
        <w:t>на</w:t>
      </w:r>
      <w:r w:rsidR="00ED42CC">
        <w:rPr>
          <w:sz w:val="28"/>
          <w:szCs w:val="28"/>
          <w:lang w:val="uk-UA"/>
        </w:rPr>
        <w:t>, надані документи</w:t>
      </w:r>
      <w:r>
        <w:rPr>
          <w:sz w:val="28"/>
          <w:szCs w:val="28"/>
          <w:lang w:val="uk-UA"/>
        </w:rPr>
        <w:t xml:space="preserve">, відповідно до </w:t>
      </w:r>
      <w:r w:rsidR="00F41B22">
        <w:rPr>
          <w:sz w:val="28"/>
          <w:szCs w:val="28"/>
          <w:lang w:val="uk-UA"/>
        </w:rPr>
        <w:t>статей 12, 40</w:t>
      </w:r>
      <w:r w:rsidR="005D3235">
        <w:rPr>
          <w:sz w:val="28"/>
          <w:szCs w:val="28"/>
          <w:lang w:val="uk-UA"/>
        </w:rPr>
        <w:t xml:space="preserve">, 118, 121, 122, частини шостої статті 186 Земельного кодексу України, статті 50 Закону України «Про землеустрій», </w:t>
      </w:r>
      <w:r w:rsidR="005D3235" w:rsidRPr="004834B3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5D3235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</w:t>
      </w:r>
      <w:r w:rsidR="005D3235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</w:t>
      </w:r>
      <w:r w:rsidRPr="00A1688A">
        <w:rPr>
          <w:sz w:val="28"/>
          <w:szCs w:val="28"/>
          <w:lang w:val="uk-UA"/>
        </w:rPr>
        <w:t>від</w:t>
      </w:r>
      <w:r w:rsidR="00092167">
        <w:rPr>
          <w:sz w:val="28"/>
          <w:szCs w:val="28"/>
          <w:lang w:val="uk-UA"/>
        </w:rPr>
        <w:t xml:space="preserve"> 12.08</w:t>
      </w:r>
      <w:r w:rsidR="00951982" w:rsidRPr="00A1688A">
        <w:rPr>
          <w:sz w:val="28"/>
          <w:szCs w:val="28"/>
          <w:lang w:val="uk-UA"/>
        </w:rPr>
        <w:t>.2021 №</w:t>
      </w:r>
      <w:r w:rsidR="00F41B22">
        <w:rPr>
          <w:sz w:val="28"/>
          <w:szCs w:val="28"/>
          <w:lang w:val="uk-UA"/>
        </w:rPr>
        <w:t xml:space="preserve"> </w:t>
      </w:r>
      <w:r w:rsidR="00092167">
        <w:rPr>
          <w:sz w:val="28"/>
          <w:szCs w:val="28"/>
          <w:lang w:val="uk-UA"/>
        </w:rPr>
        <w:t>31</w:t>
      </w:r>
      <w:r w:rsidRPr="004834B3">
        <w:rPr>
          <w:sz w:val="28"/>
          <w:szCs w:val="28"/>
          <w:lang w:val="uk-UA"/>
        </w:rPr>
        <w:t xml:space="preserve">, </w:t>
      </w:r>
      <w:r w:rsidR="007A4599">
        <w:rPr>
          <w:sz w:val="28"/>
          <w:szCs w:val="28"/>
          <w:lang w:val="uk-UA"/>
        </w:rPr>
        <w:t>керуючись пунктом</w:t>
      </w:r>
      <w:r>
        <w:rPr>
          <w:sz w:val="28"/>
          <w:szCs w:val="28"/>
          <w:lang w:val="uk-UA"/>
        </w:rPr>
        <w:t xml:space="preserve"> 34 частини першої статті 26 Закону України «Про місцеве самоврядування в Україні», </w:t>
      </w:r>
      <w:r>
        <w:rPr>
          <w:b/>
          <w:sz w:val="28"/>
          <w:szCs w:val="28"/>
          <w:lang w:val="uk-UA"/>
        </w:rPr>
        <w:t>Сумська міська рада</w:t>
      </w:r>
    </w:p>
    <w:p w:rsidR="005E340C" w:rsidRDefault="005E340C" w:rsidP="005D3235">
      <w:pPr>
        <w:ind w:firstLine="709"/>
        <w:jc w:val="both"/>
        <w:rPr>
          <w:color w:val="000000"/>
          <w:sz w:val="28"/>
          <w:szCs w:val="27"/>
          <w:lang w:val="uk-UA"/>
        </w:rPr>
      </w:pPr>
    </w:p>
    <w:p w:rsidR="000C7F21" w:rsidRDefault="000A6E76" w:rsidP="005D3235">
      <w:pPr>
        <w:spacing w:before="120" w:line="200" w:lineRule="exact"/>
        <w:ind w:firstLine="709"/>
        <w:jc w:val="center"/>
        <w:rPr>
          <w:b/>
          <w:sz w:val="28"/>
          <w:szCs w:val="27"/>
          <w:lang w:val="uk-UA"/>
        </w:rPr>
      </w:pPr>
      <w:r w:rsidRPr="00362065">
        <w:rPr>
          <w:b/>
          <w:sz w:val="28"/>
          <w:szCs w:val="27"/>
          <w:lang w:val="uk-UA"/>
        </w:rPr>
        <w:t>ВИРІШИЛА:</w:t>
      </w:r>
    </w:p>
    <w:p w:rsidR="00B50BC8" w:rsidRPr="00A8609D" w:rsidRDefault="00B50BC8" w:rsidP="005D3235">
      <w:pPr>
        <w:ind w:firstLine="709"/>
        <w:jc w:val="center"/>
        <w:rPr>
          <w:b/>
          <w:sz w:val="28"/>
          <w:szCs w:val="27"/>
          <w:lang w:val="uk-UA"/>
        </w:rPr>
      </w:pPr>
    </w:p>
    <w:p w:rsidR="0033721D" w:rsidRPr="00BE4E05" w:rsidRDefault="00B50BC8" w:rsidP="0033721D">
      <w:pPr>
        <w:pStyle w:val="rvps14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lang w:val="uk-UA"/>
        </w:rPr>
      </w:pPr>
      <w:r w:rsidRPr="00A8609D">
        <w:rPr>
          <w:sz w:val="28"/>
          <w:szCs w:val="28"/>
          <w:lang w:val="uk-UA"/>
        </w:rPr>
        <w:t>Затвердити прое</w:t>
      </w:r>
      <w:r w:rsidR="000C7F21" w:rsidRPr="00A8609D">
        <w:rPr>
          <w:sz w:val="28"/>
          <w:szCs w:val="28"/>
          <w:lang w:val="uk-UA"/>
        </w:rPr>
        <w:t>кт землеустрою щодо відведення земельної ділянки та надати</w:t>
      </w:r>
      <w:r w:rsidR="00825257" w:rsidRPr="00A8609D">
        <w:rPr>
          <w:sz w:val="28"/>
          <w:szCs w:val="28"/>
          <w:lang w:val="uk-UA"/>
        </w:rPr>
        <w:t xml:space="preserve"> </w:t>
      </w:r>
      <w:proofErr w:type="spellStart"/>
      <w:r w:rsidR="00F41B22">
        <w:rPr>
          <w:sz w:val="28"/>
          <w:szCs w:val="28"/>
          <w:lang w:val="uk-UA"/>
        </w:rPr>
        <w:t>Орлікову</w:t>
      </w:r>
      <w:proofErr w:type="spellEnd"/>
      <w:r w:rsidR="00F41B22">
        <w:rPr>
          <w:sz w:val="28"/>
          <w:szCs w:val="28"/>
          <w:lang w:val="uk-UA"/>
        </w:rPr>
        <w:t xml:space="preserve"> Олегу Миколайовичу</w:t>
      </w:r>
      <w:r w:rsidR="006420C8">
        <w:rPr>
          <w:sz w:val="28"/>
          <w:szCs w:val="28"/>
          <w:lang w:val="uk-UA"/>
        </w:rPr>
        <w:t xml:space="preserve"> </w:t>
      </w:r>
      <w:bookmarkStart w:id="0" w:name="_GoBack"/>
      <w:bookmarkEnd w:id="0"/>
      <w:r w:rsidR="000C7F21" w:rsidRPr="00A8609D">
        <w:rPr>
          <w:sz w:val="28"/>
          <w:szCs w:val="28"/>
          <w:lang w:val="uk-UA"/>
        </w:rPr>
        <w:t>у власність земель</w:t>
      </w:r>
      <w:r w:rsidR="00A1688A">
        <w:rPr>
          <w:sz w:val="28"/>
          <w:szCs w:val="28"/>
          <w:lang w:val="uk-UA"/>
        </w:rPr>
        <w:t xml:space="preserve">ну ділянку за </w:t>
      </w:r>
      <w:proofErr w:type="spellStart"/>
      <w:r w:rsidR="00A1688A">
        <w:rPr>
          <w:sz w:val="28"/>
          <w:szCs w:val="28"/>
          <w:lang w:val="uk-UA"/>
        </w:rPr>
        <w:t>адресою</w:t>
      </w:r>
      <w:proofErr w:type="spellEnd"/>
      <w:r w:rsidR="00A1688A">
        <w:rPr>
          <w:sz w:val="28"/>
          <w:szCs w:val="28"/>
          <w:lang w:val="uk-UA"/>
        </w:rPr>
        <w:t xml:space="preserve">: </w:t>
      </w:r>
      <w:r w:rsidR="0033721D">
        <w:rPr>
          <w:sz w:val="28"/>
          <w:szCs w:val="28"/>
          <w:lang w:val="uk-UA"/>
        </w:rPr>
        <w:t xml:space="preserve">м. Суми, </w:t>
      </w:r>
      <w:r w:rsidR="00F41B22">
        <w:rPr>
          <w:sz w:val="28"/>
          <w:szCs w:val="28"/>
          <w:lang w:val="uk-UA"/>
        </w:rPr>
        <w:t xml:space="preserve">вул. 2-га </w:t>
      </w:r>
      <w:proofErr w:type="spellStart"/>
      <w:r w:rsidR="00F41B22">
        <w:rPr>
          <w:sz w:val="28"/>
          <w:szCs w:val="28"/>
          <w:lang w:val="uk-UA"/>
        </w:rPr>
        <w:t>Червоносільська</w:t>
      </w:r>
      <w:proofErr w:type="spellEnd"/>
      <w:r w:rsidR="00F41B22">
        <w:rPr>
          <w:sz w:val="28"/>
          <w:szCs w:val="28"/>
          <w:lang w:val="uk-UA"/>
        </w:rPr>
        <w:t>, 17/1</w:t>
      </w:r>
      <w:r w:rsidR="0033721D">
        <w:rPr>
          <w:sz w:val="28"/>
          <w:szCs w:val="28"/>
          <w:lang w:val="uk-UA"/>
        </w:rPr>
        <w:t>,</w:t>
      </w:r>
      <w:r w:rsidR="0033721D" w:rsidRPr="00A8609D">
        <w:rPr>
          <w:sz w:val="28"/>
          <w:szCs w:val="28"/>
          <w:lang w:val="uk-UA"/>
        </w:rPr>
        <w:t xml:space="preserve"> </w:t>
      </w:r>
      <w:r w:rsidR="000C7F21" w:rsidRPr="00A8609D">
        <w:rPr>
          <w:sz w:val="28"/>
          <w:szCs w:val="28"/>
          <w:lang w:val="uk-UA"/>
        </w:rPr>
        <w:t>кадастро</w:t>
      </w:r>
      <w:r w:rsidR="00ED42CC" w:rsidRPr="00A8609D">
        <w:rPr>
          <w:sz w:val="28"/>
          <w:szCs w:val="28"/>
          <w:lang w:val="uk-UA"/>
        </w:rPr>
        <w:t>вий но</w:t>
      </w:r>
      <w:r w:rsidR="00E25D64" w:rsidRPr="00A8609D">
        <w:rPr>
          <w:sz w:val="28"/>
          <w:szCs w:val="28"/>
          <w:lang w:val="uk-UA"/>
        </w:rPr>
        <w:t xml:space="preserve">мер </w:t>
      </w:r>
      <w:r w:rsidR="00F41B22">
        <w:rPr>
          <w:sz w:val="28"/>
          <w:szCs w:val="28"/>
          <w:shd w:val="clear" w:color="auto" w:fill="FFFFFF"/>
          <w:lang w:val="uk-UA"/>
        </w:rPr>
        <w:t>5910136300:11:015:0084</w:t>
      </w:r>
      <w:r w:rsidR="000C7F21" w:rsidRPr="00A8609D">
        <w:rPr>
          <w:sz w:val="28"/>
          <w:szCs w:val="28"/>
          <w:lang w:val="uk-UA"/>
        </w:rPr>
        <w:t>,</w:t>
      </w:r>
      <w:r w:rsidR="00A8609D" w:rsidRPr="00A8609D">
        <w:rPr>
          <w:sz w:val="28"/>
          <w:szCs w:val="28"/>
          <w:lang w:val="uk-UA"/>
        </w:rPr>
        <w:t xml:space="preserve"> </w:t>
      </w:r>
      <w:r w:rsidR="005D3235">
        <w:rPr>
          <w:sz w:val="28"/>
          <w:szCs w:val="28"/>
          <w:lang w:val="uk-UA"/>
        </w:rPr>
        <w:t>площею</w:t>
      </w:r>
      <w:r w:rsidR="0023206A" w:rsidRPr="00A8609D">
        <w:rPr>
          <w:sz w:val="28"/>
          <w:szCs w:val="28"/>
          <w:lang w:val="uk-UA"/>
        </w:rPr>
        <w:t xml:space="preserve"> </w:t>
      </w:r>
      <w:r w:rsidR="00951982">
        <w:rPr>
          <w:sz w:val="28"/>
          <w:szCs w:val="28"/>
          <w:shd w:val="clear" w:color="auto" w:fill="FFFFFF"/>
          <w:lang w:val="uk-UA"/>
        </w:rPr>
        <w:t>0,0</w:t>
      </w:r>
      <w:r w:rsidR="00F41B22">
        <w:rPr>
          <w:sz w:val="28"/>
          <w:szCs w:val="28"/>
          <w:shd w:val="clear" w:color="auto" w:fill="FFFFFF"/>
          <w:lang w:val="uk-UA"/>
        </w:rPr>
        <w:t>590</w:t>
      </w:r>
      <w:r w:rsidR="00A8609D" w:rsidRPr="00A8609D">
        <w:rPr>
          <w:sz w:val="28"/>
          <w:szCs w:val="28"/>
          <w:shd w:val="clear" w:color="auto" w:fill="FFFFFF"/>
          <w:lang w:val="uk-UA"/>
        </w:rPr>
        <w:t xml:space="preserve"> </w:t>
      </w:r>
      <w:r w:rsidR="00A8609D" w:rsidRPr="00A8609D">
        <w:rPr>
          <w:sz w:val="28"/>
          <w:szCs w:val="28"/>
          <w:lang w:val="uk-UA"/>
        </w:rPr>
        <w:t>га, к</w:t>
      </w:r>
      <w:r w:rsidR="000C7F21" w:rsidRPr="00A8609D">
        <w:rPr>
          <w:sz w:val="28"/>
          <w:szCs w:val="28"/>
          <w:lang w:val="uk-UA"/>
        </w:rPr>
        <w:t xml:space="preserve">атегорія та </w:t>
      </w:r>
      <w:r w:rsidR="00A8609D" w:rsidRPr="00A8609D">
        <w:rPr>
          <w:sz w:val="28"/>
          <w:szCs w:val="28"/>
          <w:lang w:val="uk-UA"/>
        </w:rPr>
        <w:t>цільов</w:t>
      </w:r>
      <w:r w:rsidR="000C7F21" w:rsidRPr="00A8609D">
        <w:rPr>
          <w:sz w:val="28"/>
          <w:szCs w:val="28"/>
          <w:lang w:val="uk-UA"/>
        </w:rPr>
        <w:t>е</w:t>
      </w:r>
      <w:r w:rsidR="00A1688A">
        <w:rPr>
          <w:sz w:val="28"/>
          <w:szCs w:val="28"/>
          <w:lang w:val="uk-UA"/>
        </w:rPr>
        <w:t xml:space="preserve"> призначення земельної ділянки: </w:t>
      </w:r>
      <w:r w:rsidR="0033721D" w:rsidRPr="00BE4E05">
        <w:rPr>
          <w:color w:val="000000" w:themeColor="text1"/>
          <w:sz w:val="28"/>
          <w:szCs w:val="28"/>
          <w:lang w:val="uk-UA"/>
        </w:rPr>
        <w:t xml:space="preserve">землі </w:t>
      </w:r>
      <w:r w:rsidR="00F41B22">
        <w:rPr>
          <w:color w:val="000000" w:themeColor="text1"/>
          <w:sz w:val="28"/>
          <w:szCs w:val="28"/>
          <w:lang w:val="uk-UA"/>
        </w:rPr>
        <w:t>житлової та громадської забудови для будівництва і обслуговування житлового будинку, господарських будівель і споруд (присадибна ділянка)</w:t>
      </w:r>
      <w:r w:rsidR="0033721D" w:rsidRPr="00BE4E05">
        <w:rPr>
          <w:color w:val="000000" w:themeColor="text1"/>
          <w:sz w:val="28"/>
          <w:szCs w:val="28"/>
          <w:lang w:val="uk-UA"/>
        </w:rPr>
        <w:t>.</w:t>
      </w:r>
    </w:p>
    <w:p w:rsidR="007B4E30" w:rsidRPr="00A8609D" w:rsidRDefault="007B4E30" w:rsidP="005D3235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  <w:lang w:val="uk-UA"/>
        </w:rPr>
      </w:pPr>
    </w:p>
    <w:p w:rsidR="00ED42CC" w:rsidRDefault="00ED42CC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B50BC8" w:rsidRDefault="00B50BC8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92167" w:rsidRPr="00ED42CC" w:rsidRDefault="00092167" w:rsidP="00ED42CC">
      <w:pPr>
        <w:pStyle w:val="rvps14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0A6E76" w:rsidRPr="00D0605D" w:rsidRDefault="00A8609D" w:rsidP="000A6E76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</w:t>
      </w:r>
      <w:r w:rsidR="000A6E76" w:rsidRPr="00D0605D">
        <w:rPr>
          <w:sz w:val="28"/>
          <w:szCs w:val="28"/>
          <w:lang w:val="uk-UA"/>
        </w:rPr>
        <w:tab/>
        <w:t xml:space="preserve">  </w:t>
      </w:r>
      <w:r w:rsidR="000B691F">
        <w:rPr>
          <w:sz w:val="28"/>
          <w:szCs w:val="28"/>
          <w:lang w:val="uk-UA"/>
        </w:rPr>
        <w:t xml:space="preserve">  </w:t>
      </w:r>
      <w:r w:rsidR="000A6E76" w:rsidRPr="00D0605D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      </w:t>
      </w:r>
      <w:r w:rsidR="000A6E76" w:rsidRPr="00D0605D">
        <w:rPr>
          <w:sz w:val="28"/>
          <w:szCs w:val="28"/>
          <w:lang w:val="uk-UA"/>
        </w:rPr>
        <w:t xml:space="preserve">     О.М. Лисенко</w:t>
      </w:r>
    </w:p>
    <w:p w:rsidR="000A6E76" w:rsidRPr="007C4BA0" w:rsidRDefault="000A6E76" w:rsidP="000A6E76">
      <w:pPr>
        <w:ind w:right="-2"/>
        <w:jc w:val="both"/>
        <w:rPr>
          <w:sz w:val="27"/>
          <w:szCs w:val="27"/>
          <w:lang w:val="uk-UA"/>
        </w:rPr>
      </w:pPr>
    </w:p>
    <w:p w:rsidR="00A64307" w:rsidRDefault="000A6E76" w:rsidP="000A6E76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 w:rsidR="006E1DA8">
        <w:rPr>
          <w:sz w:val="24"/>
          <w:szCs w:val="24"/>
          <w:lang w:val="uk-UA"/>
        </w:rPr>
        <w:t>Клименко Ю.М.</w:t>
      </w:r>
    </w:p>
    <w:p w:rsidR="00092167" w:rsidRDefault="00092167" w:rsidP="000A6E76">
      <w:pPr>
        <w:rPr>
          <w:sz w:val="24"/>
          <w:szCs w:val="24"/>
          <w:lang w:val="uk-UA"/>
        </w:rPr>
      </w:pPr>
    </w:p>
    <w:p w:rsidR="00E90E80" w:rsidRPr="00E90E80" w:rsidRDefault="00E90E80" w:rsidP="00E90E80">
      <w:pPr>
        <w:rPr>
          <w:sz w:val="24"/>
          <w:szCs w:val="24"/>
          <w:lang w:val="uk-UA"/>
        </w:rPr>
      </w:pPr>
      <w:r w:rsidRPr="00E90E80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E90E80">
        <w:rPr>
          <w:bCs/>
          <w:sz w:val="24"/>
          <w:szCs w:val="24"/>
          <w:lang w:val="uk-UA"/>
        </w:rPr>
        <w:t>природокористування та екології</w:t>
      </w:r>
      <w:r w:rsidRPr="00E90E80">
        <w:rPr>
          <w:sz w:val="24"/>
          <w:szCs w:val="24"/>
          <w:lang w:val="uk-UA"/>
        </w:rPr>
        <w:t xml:space="preserve"> Сумської міської ради </w:t>
      </w:r>
    </w:p>
    <w:p w:rsidR="00E90E80" w:rsidRPr="00477922" w:rsidRDefault="00E90E80" w:rsidP="00E90E8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Проє</w:t>
      </w:r>
      <w:r w:rsidRPr="00477922">
        <w:rPr>
          <w:sz w:val="24"/>
          <w:szCs w:val="24"/>
        </w:rPr>
        <w:t>кт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рішення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підготовлено</w:t>
      </w:r>
      <w:proofErr w:type="spellEnd"/>
      <w:r w:rsidRPr="00477922">
        <w:rPr>
          <w:sz w:val="24"/>
          <w:szCs w:val="24"/>
        </w:rPr>
        <w:t xml:space="preserve"> </w:t>
      </w:r>
      <w:r>
        <w:rPr>
          <w:sz w:val="24"/>
          <w:szCs w:val="24"/>
        </w:rPr>
        <w:t>Д</w:t>
      </w:r>
      <w:r w:rsidRPr="00477922">
        <w:rPr>
          <w:sz w:val="24"/>
          <w:szCs w:val="24"/>
        </w:rPr>
        <w:t xml:space="preserve">епартаментом </w:t>
      </w:r>
      <w:proofErr w:type="spellStart"/>
      <w:r w:rsidRPr="00477922">
        <w:rPr>
          <w:sz w:val="24"/>
          <w:szCs w:val="24"/>
        </w:rPr>
        <w:t>забезпечення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ресурсних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платежів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Сумської</w:t>
      </w:r>
      <w:proofErr w:type="spellEnd"/>
      <w:r w:rsidRPr="00477922">
        <w:rPr>
          <w:sz w:val="24"/>
          <w:szCs w:val="24"/>
        </w:rPr>
        <w:t xml:space="preserve"> </w:t>
      </w:r>
      <w:proofErr w:type="spellStart"/>
      <w:r w:rsidRPr="00477922">
        <w:rPr>
          <w:sz w:val="24"/>
          <w:szCs w:val="24"/>
        </w:rPr>
        <w:t>міської</w:t>
      </w:r>
      <w:proofErr w:type="spellEnd"/>
      <w:r w:rsidRPr="00477922">
        <w:rPr>
          <w:sz w:val="24"/>
          <w:szCs w:val="24"/>
        </w:rPr>
        <w:t xml:space="preserve"> ради</w:t>
      </w:r>
    </w:p>
    <w:p w:rsidR="000A6E76" w:rsidRPr="0033721D" w:rsidRDefault="00E90E80" w:rsidP="0033721D">
      <w:proofErr w:type="spellStart"/>
      <w:r>
        <w:rPr>
          <w:sz w:val="24"/>
          <w:szCs w:val="24"/>
        </w:rPr>
        <w:t>Доповідач</w:t>
      </w:r>
      <w:proofErr w:type="spellEnd"/>
      <w:r>
        <w:rPr>
          <w:sz w:val="24"/>
          <w:szCs w:val="24"/>
        </w:rPr>
        <w:t xml:space="preserve"> – Клименко Ю.М.</w:t>
      </w:r>
    </w:p>
    <w:sectPr w:rsidR="000A6E76" w:rsidRPr="0033721D" w:rsidSect="00C3063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B1AEA"/>
    <w:rsid w:val="00026BBE"/>
    <w:rsid w:val="000775C3"/>
    <w:rsid w:val="00092167"/>
    <w:rsid w:val="000A6E76"/>
    <w:rsid w:val="000B691F"/>
    <w:rsid w:val="000C7F21"/>
    <w:rsid w:val="00145CFF"/>
    <w:rsid w:val="001A3ABB"/>
    <w:rsid w:val="001B47E2"/>
    <w:rsid w:val="001B7D0E"/>
    <w:rsid w:val="001C363A"/>
    <w:rsid w:val="001F031A"/>
    <w:rsid w:val="0023206A"/>
    <w:rsid w:val="002855C5"/>
    <w:rsid w:val="002A46C5"/>
    <w:rsid w:val="00330571"/>
    <w:rsid w:val="0033112D"/>
    <w:rsid w:val="0033721D"/>
    <w:rsid w:val="00587D75"/>
    <w:rsid w:val="005B1AEA"/>
    <w:rsid w:val="005D3235"/>
    <w:rsid w:val="005E340C"/>
    <w:rsid w:val="00623D20"/>
    <w:rsid w:val="006420C8"/>
    <w:rsid w:val="006E1DA8"/>
    <w:rsid w:val="00705FE5"/>
    <w:rsid w:val="00731DA9"/>
    <w:rsid w:val="00795037"/>
    <w:rsid w:val="007A4599"/>
    <w:rsid w:val="007B4E30"/>
    <w:rsid w:val="008041C7"/>
    <w:rsid w:val="00825257"/>
    <w:rsid w:val="00831852"/>
    <w:rsid w:val="00951982"/>
    <w:rsid w:val="00990ECB"/>
    <w:rsid w:val="00A1688A"/>
    <w:rsid w:val="00A64307"/>
    <w:rsid w:val="00A8609D"/>
    <w:rsid w:val="00A87F09"/>
    <w:rsid w:val="00B0447C"/>
    <w:rsid w:val="00B1609D"/>
    <w:rsid w:val="00B50BC8"/>
    <w:rsid w:val="00B72FA9"/>
    <w:rsid w:val="00B936BE"/>
    <w:rsid w:val="00BC33A1"/>
    <w:rsid w:val="00CB640D"/>
    <w:rsid w:val="00D75AA9"/>
    <w:rsid w:val="00DA1797"/>
    <w:rsid w:val="00E25D64"/>
    <w:rsid w:val="00E32FE2"/>
    <w:rsid w:val="00E90E80"/>
    <w:rsid w:val="00ED42CC"/>
    <w:rsid w:val="00EE686F"/>
    <w:rsid w:val="00F41B22"/>
    <w:rsid w:val="00FA4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090F0"/>
  <w15:docId w15:val="{E5DC3B56-55BA-420B-9F91-5306BD9E8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6E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0A6E76"/>
    <w:rPr>
      <w:rFonts w:ascii="Verdana" w:hAnsi="Verdana" w:cs="Verdana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DA179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A1797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B72FA9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B72FA9"/>
  </w:style>
  <w:style w:type="character" w:styleId="a6">
    <w:name w:val="Strong"/>
    <w:basedOn w:val="a0"/>
    <w:uiPriority w:val="22"/>
    <w:qFormat/>
    <w:rsid w:val="00A860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13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3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2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Ворона Алла Олександрівна</dc:creator>
  <cp:keywords/>
  <dc:description/>
  <cp:lastModifiedBy>Ворона Алла Олександрівна</cp:lastModifiedBy>
  <cp:revision>63</cp:revision>
  <cp:lastPrinted>2021-08-18T08:14:00Z</cp:lastPrinted>
  <dcterms:created xsi:type="dcterms:W3CDTF">2019-10-21T10:27:00Z</dcterms:created>
  <dcterms:modified xsi:type="dcterms:W3CDTF">2021-09-07T12:24:00Z</dcterms:modified>
</cp:coreProperties>
</file>