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1B" w:rsidRPr="001A481B" w:rsidRDefault="00882481" w:rsidP="001A481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1A481B" w:rsidRPr="001A481B" w:rsidRDefault="00882481" w:rsidP="001A481B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A481B" w:rsidRPr="001A481B">
        <w:rPr>
          <w:rFonts w:ascii="Times New Roman" w:hAnsi="Times New Roman" w:cs="Times New Roman"/>
          <w:sz w:val="28"/>
          <w:szCs w:val="28"/>
          <w:lang w:eastAsia="ru-RU"/>
        </w:rPr>
        <w:t xml:space="preserve">о рішення Сумської міської ради «Про звернення до Президента України, Верховної Ради України, Кабінету Міністрів України з пропозиціями, спрямованими на забезпечення сталого проходження опалювального періоду 2021 – 2022 років»  </w:t>
      </w:r>
      <w:r w:rsidR="001A481B" w:rsidRPr="001A481B">
        <w:rPr>
          <w:rFonts w:ascii="Times New Roman" w:hAnsi="Times New Roman" w:cs="Times New Roman"/>
          <w:sz w:val="28"/>
          <w:szCs w:val="28"/>
        </w:rPr>
        <w:t xml:space="preserve">від     </w:t>
      </w:r>
      <w:r w:rsidR="001A481B">
        <w:rPr>
          <w:rFonts w:ascii="Times New Roman" w:hAnsi="Times New Roman" w:cs="Times New Roman"/>
          <w:sz w:val="28"/>
          <w:szCs w:val="28"/>
        </w:rPr>
        <w:t xml:space="preserve">   </w:t>
      </w:r>
      <w:r w:rsidR="001A481B" w:rsidRPr="001A481B">
        <w:rPr>
          <w:rFonts w:ascii="Times New Roman" w:hAnsi="Times New Roman" w:cs="Times New Roman"/>
          <w:sz w:val="28"/>
          <w:szCs w:val="28"/>
        </w:rPr>
        <w:t xml:space="preserve">   2021</w:t>
      </w:r>
      <w:r w:rsidR="001A481B">
        <w:rPr>
          <w:rFonts w:ascii="Times New Roman" w:hAnsi="Times New Roman" w:cs="Times New Roman"/>
          <w:sz w:val="28"/>
          <w:szCs w:val="28"/>
        </w:rPr>
        <w:t xml:space="preserve"> року №  </w:t>
      </w:r>
      <w:r w:rsidR="001A481B" w:rsidRPr="001A481B">
        <w:rPr>
          <w:rFonts w:ascii="Times New Roman" w:hAnsi="Times New Roman" w:cs="Times New Roman"/>
          <w:sz w:val="28"/>
          <w:szCs w:val="28"/>
        </w:rPr>
        <w:t xml:space="preserve">    - МР</w:t>
      </w:r>
    </w:p>
    <w:p w:rsidR="001A481B" w:rsidRDefault="001A481B" w:rsidP="001A481B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A481B" w:rsidRPr="001A481B" w:rsidRDefault="001A481B" w:rsidP="001A481B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A481B" w:rsidRPr="000E63A3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3A3">
        <w:rPr>
          <w:rFonts w:ascii="Times New Roman" w:hAnsi="Times New Roman" w:cs="Times New Roman"/>
          <w:b/>
          <w:sz w:val="28"/>
          <w:szCs w:val="28"/>
          <w:lang w:eastAsia="ru-RU"/>
        </w:rPr>
        <w:t>Президенту України</w:t>
      </w:r>
    </w:p>
    <w:p w:rsidR="001A481B" w:rsidRPr="000E63A3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3A3">
        <w:rPr>
          <w:rFonts w:ascii="Times New Roman" w:hAnsi="Times New Roman" w:cs="Times New Roman"/>
          <w:b/>
          <w:sz w:val="28"/>
          <w:szCs w:val="28"/>
          <w:lang w:eastAsia="ru-RU"/>
        </w:rPr>
        <w:t>Зеленському В.О.</w:t>
      </w: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02000, м. Київ, вул. Банкова, 11</w:t>
      </w: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3A3">
        <w:rPr>
          <w:rFonts w:ascii="Times New Roman" w:hAnsi="Times New Roman" w:cs="Times New Roman"/>
          <w:b/>
          <w:sz w:val="28"/>
          <w:szCs w:val="28"/>
          <w:lang w:eastAsia="ru-RU"/>
        </w:rPr>
        <w:t>Голові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Верховної Ради України</w:t>
      </w: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Разумкову Д.О.</w:t>
      </w: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01008, м. Київ, вул. М. Грушевського,5</w:t>
      </w: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Прем</w:t>
      </w:r>
      <w:r w:rsidRPr="0034415A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єр-міністру України</w:t>
      </w: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Шмигалю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Д.А.</w:t>
      </w:r>
    </w:p>
    <w:p w:rsid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01008, м. Київ, </w:t>
      </w:r>
    </w:p>
    <w:p w:rsidR="001A481B" w:rsidRPr="001A481B" w:rsidRDefault="001A481B" w:rsidP="001A481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вул</w:t>
      </w:r>
      <w:r w:rsidRPr="000E63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r w:rsidRPr="000E63A3">
        <w:rPr>
          <w:rFonts w:ascii="Times New Roman" w:hAnsi="Times New Roman" w:cs="Times New Roman"/>
          <w:sz w:val="28"/>
          <w:szCs w:val="28"/>
          <w:lang w:eastAsia="ru-RU"/>
        </w:rPr>
        <w:t>Грушевського, 12/2</w:t>
      </w:r>
    </w:p>
    <w:p w:rsidR="001A481B" w:rsidRPr="008F2164" w:rsidRDefault="001A481B" w:rsidP="001A481B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5D00" w:rsidRDefault="00885D00" w:rsidP="001A4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ECC" w:rsidRDefault="00BE0ECC" w:rsidP="001A4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ECC" w:rsidRDefault="001A481B" w:rsidP="001A481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ЗВЕРНЕННЯ</w:t>
      </w:r>
    </w:p>
    <w:p w:rsidR="00221452" w:rsidRDefault="00221452" w:rsidP="00BE0EC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ECC" w:rsidRDefault="00BE0ECC" w:rsidP="00402C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Користуючись нагодою, висловлюємо Вам свою повагу та звертаємося до Вас з наступним.</w:t>
      </w:r>
    </w:p>
    <w:p w:rsidR="00221452" w:rsidRDefault="00221452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Постійне з</w:t>
      </w:r>
      <w:r w:rsidR="003C5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ростання </w:t>
      </w:r>
      <w:r w:rsidR="00F4750A" w:rsidRPr="00C97601">
        <w:rPr>
          <w:rFonts w:ascii="Times New Roman" w:hAnsi="Times New Roman" w:cs="Times New Roman"/>
          <w:sz w:val="28"/>
          <w:szCs w:val="28"/>
          <w:shd w:val="clear" w:color="auto" w:fill="FFFFFF"/>
        </w:rPr>
        <w:t>цін на природний газ та послуги з його розподілу ставить під загрозу проход</w:t>
      </w:r>
      <w:r w:rsidR="00BD27AC">
        <w:rPr>
          <w:rFonts w:ascii="Times New Roman" w:hAnsi="Times New Roman" w:cs="Times New Roman"/>
          <w:sz w:val="28"/>
          <w:szCs w:val="28"/>
          <w:shd w:val="clear" w:color="auto" w:fill="FFFFFF"/>
        </w:rPr>
        <w:t>ження опалювального сезону 2021-</w:t>
      </w:r>
      <w:r w:rsidR="00F4750A" w:rsidRPr="00C97601">
        <w:rPr>
          <w:rFonts w:ascii="Times New Roman" w:hAnsi="Times New Roman" w:cs="Times New Roman"/>
          <w:sz w:val="28"/>
          <w:szCs w:val="28"/>
          <w:shd w:val="clear" w:color="auto" w:fill="FFFFFF"/>
        </w:rPr>
        <w:t>2022 роки, адже на органи місцевого самоврядування покладається непосильне фінансове навантаження</w:t>
      </w:r>
      <w:r w:rsidR="0088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те, що видатки</w:t>
      </w:r>
      <w:r w:rsidR="00F4750A" w:rsidRPr="00C97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забезпечення теплом бюджетних установ (шкіл, садочків, лікарень та ін.)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покладені на бюджети</w:t>
      </w:r>
      <w:r w:rsidRPr="00C97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місцевого самоврядування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7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4C1B" w:rsidRPr="00885244" w:rsidRDefault="00885244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52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Pr="00885244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належного</w:t>
      </w:r>
      <w:r w:rsidR="009315CE" w:rsidRPr="00885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функціонування теплопостачальних та </w:t>
      </w:r>
      <w:proofErr w:type="spellStart"/>
      <w:r w:rsidR="009315CE" w:rsidRPr="00885244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теплогенеруючих</w:t>
      </w:r>
      <w:proofErr w:type="spellEnd"/>
      <w:r w:rsidR="009315CE" w:rsidRPr="00885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організацій</w:t>
      </w:r>
      <w:r w:rsidR="00221452" w:rsidRPr="008852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просимо </w:t>
      </w:r>
      <w:r w:rsidR="003405EE" w:rsidRPr="0088524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невідкладно вжити наступні заходи</w:t>
      </w:r>
      <w:r w:rsidR="00A44C1B" w:rsidRPr="0088524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370B" w:rsidRPr="007869DE" w:rsidRDefault="00EE370B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A44C1B" w:rsidRPr="00EE37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Усунути дискримінаційні норми в договорах </w:t>
      </w:r>
      <w:r w:rsidR="007869D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постачання природного газу, а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саме: </w:t>
      </w:r>
    </w:p>
    <w:p w:rsidR="00EE370B" w:rsidRPr="007869DE" w:rsidRDefault="007869DE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 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терміни оплати за спожитий природний газ повинні співпадати з термінами оплати населенням за послуги теплопостачання (виключити передоплату/авансові платежі); </w:t>
      </w:r>
    </w:p>
    <w:p w:rsidR="00EE370B" w:rsidRPr="007869DE" w:rsidRDefault="007869DE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штрафних санкцій для підприємств теплопостачання повинен відповідати розміру штрафних санкцій для населення; </w:t>
      </w:r>
    </w:p>
    <w:p w:rsidR="007869DE" w:rsidRDefault="007869DE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 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застосовувати штрафні санкції на заборгованість за природний газ, яка склалася у зв’язку з </w:t>
      </w:r>
      <w:proofErr w:type="spellStart"/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неоплатою</w:t>
      </w:r>
      <w:proofErr w:type="spellEnd"/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населенням послуг за теплопостачання; </w:t>
      </w:r>
    </w:p>
    <w:p w:rsidR="00EE370B" w:rsidRPr="007869DE" w:rsidRDefault="007869DE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869D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 цільове призначення та обсяги природного газу за категоріями споживачів; </w:t>
      </w:r>
    </w:p>
    <w:p w:rsidR="00A44C1B" w:rsidRPr="00EE370B" w:rsidRDefault="007869DE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69D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виключити вимогу про банківські гарантії або договірне списання коштів.</w:t>
      </w:r>
    </w:p>
    <w:p w:rsidR="00A44C1B" w:rsidRPr="00EE370B" w:rsidRDefault="00EE370B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A44C1B" w:rsidRPr="00EE37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7869D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Зафіксувати ціну природного газу для бюджетних установ до кінця опалювального сезону </w:t>
      </w:r>
      <w:r w:rsidR="00786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2021-2022 років 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="007869DE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івні 11,2 грн за 1 куб м. для забезпечення безперебійного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теплопостачання, зокрема, лікарень, шкіл, дитячих садочків та інших об’єктів соціальної сфери.</w:t>
      </w:r>
    </w:p>
    <w:p w:rsidR="00402CDA" w:rsidRDefault="00EE370B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A44C1B" w:rsidRPr="00EE37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 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Спрямувати субвенцію з Держ</w:t>
      </w:r>
      <w:r w:rsidR="00C97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авного 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бюджету </w:t>
      </w:r>
      <w:r w:rsidR="00C97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 року </w:t>
      </w:r>
      <w:r w:rsidR="00A44C1B"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місцевим бюджетам на погашення різниці в тарифах за пе</w:t>
      </w:r>
      <w:r w:rsidR="00C97601">
        <w:rPr>
          <w:rFonts w:ascii="Times New Roman" w:eastAsia="Times New Roman" w:hAnsi="Times New Roman" w:cs="Times New Roman"/>
          <w:sz w:val="28"/>
          <w:szCs w:val="28"/>
          <w:lang w:eastAsia="uk-UA"/>
        </w:rPr>
        <w:t>ріод 2016-2021 роки</w:t>
      </w:r>
      <w:r w:rsidR="00402C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7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E370B" w:rsidRPr="00EE370B" w:rsidRDefault="00EE370B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37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4. </w:t>
      </w:r>
      <w:r w:rsidR="00BD27A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Передбачити механізм компенсації різниці тарифів для теплопостачальних підприємств з державного бюджету, д</w:t>
      </w:r>
      <w:r w:rsidRPr="00EE370B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збереження діючих нині тарифів на теплопостачання та гаряче водопостачання населенню та бюджетній сфері в опа</w:t>
      </w:r>
      <w:r w:rsidR="00BD27AC">
        <w:rPr>
          <w:rFonts w:ascii="Times New Roman" w:eastAsia="Times New Roman" w:hAnsi="Times New Roman" w:cs="Times New Roman"/>
          <w:sz w:val="28"/>
          <w:szCs w:val="28"/>
          <w:lang w:eastAsia="uk-UA"/>
        </w:rPr>
        <w:t>лювальний сезон 2021-2022 років.</w:t>
      </w:r>
    </w:p>
    <w:p w:rsidR="00F74820" w:rsidRPr="00EE370B" w:rsidRDefault="00F74820" w:rsidP="00402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Переконливо просимо Вас, </w:t>
      </w:r>
      <w:r w:rsidR="001A481B">
        <w:rPr>
          <w:rFonts w:ascii="Times New Roman" w:hAnsi="Times New Roman" w:cs="Times New Roman"/>
          <w:sz w:val="28"/>
          <w:szCs w:val="28"/>
        </w:rPr>
        <w:t xml:space="preserve"> в найкоротший термін </w:t>
      </w:r>
      <w:r>
        <w:rPr>
          <w:rFonts w:ascii="Times New Roman" w:hAnsi="Times New Roman" w:cs="Times New Roman"/>
          <w:sz w:val="28"/>
          <w:szCs w:val="28"/>
        </w:rPr>
        <w:t xml:space="preserve">вжити вищезазначені </w:t>
      </w:r>
      <w:r w:rsidR="001A481B">
        <w:rPr>
          <w:rFonts w:ascii="Times New Roman" w:hAnsi="Times New Roman" w:cs="Times New Roman"/>
          <w:sz w:val="28"/>
          <w:szCs w:val="28"/>
        </w:rPr>
        <w:t xml:space="preserve">невідкладні </w:t>
      </w:r>
      <w:r>
        <w:rPr>
          <w:rFonts w:ascii="Times New Roman" w:hAnsi="Times New Roman" w:cs="Times New Roman"/>
          <w:sz w:val="28"/>
          <w:szCs w:val="28"/>
        </w:rPr>
        <w:t xml:space="preserve">заходи з метою </w:t>
      </w:r>
      <w:r w:rsidRPr="0088524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сталого проходження опалювального сезону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2021-2022 років та збереження розміру тарифів для населення без їх збільшення. </w:t>
      </w:r>
    </w:p>
    <w:p w:rsidR="00283279" w:rsidRDefault="00283279" w:rsidP="0002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02" w:rsidRDefault="00B12102" w:rsidP="00021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AC" w:rsidRDefault="00BD27AC" w:rsidP="00021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1B" w:rsidRDefault="001A481B" w:rsidP="00B12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1B" w:rsidRDefault="001A481B" w:rsidP="00B12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81B">
        <w:rPr>
          <w:rFonts w:ascii="Times New Roman" w:hAnsi="Times New Roman" w:cs="Times New Roman"/>
          <w:sz w:val="28"/>
          <w:szCs w:val="28"/>
        </w:rPr>
        <w:t>Сумський міський голова                                                                     О.М. Лисенко</w:t>
      </w:r>
    </w:p>
    <w:p w:rsidR="001A481B" w:rsidRDefault="001A481B" w:rsidP="00B12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1B" w:rsidRPr="00DD41A8" w:rsidRDefault="001A481B" w:rsidP="001A481B">
      <w:pPr>
        <w:jc w:val="both"/>
        <w:rPr>
          <w:rFonts w:ascii="Times New Roman" w:hAnsi="Times New Roman" w:cs="Times New Roman"/>
        </w:rPr>
      </w:pPr>
      <w:r w:rsidRPr="00DD41A8">
        <w:rPr>
          <w:rFonts w:ascii="Times New Roman" w:hAnsi="Times New Roman" w:cs="Times New Roman"/>
        </w:rPr>
        <w:t xml:space="preserve">Виконавець: </w:t>
      </w:r>
      <w:r w:rsidR="00C900DD">
        <w:rPr>
          <w:rFonts w:ascii="Times New Roman" w:hAnsi="Times New Roman" w:cs="Times New Roman"/>
        </w:rPr>
        <w:t>Кисіль О.А.</w:t>
      </w:r>
      <w:bookmarkStart w:id="0" w:name="_GoBack"/>
      <w:bookmarkEnd w:id="0"/>
    </w:p>
    <w:p w:rsidR="001A481B" w:rsidRPr="00EE370B" w:rsidRDefault="001A481B" w:rsidP="00B12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81B" w:rsidRPr="00EE370B" w:rsidSect="001A481B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7EFD"/>
    <w:multiLevelType w:val="multilevel"/>
    <w:tmpl w:val="1E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B"/>
    <w:rsid w:val="00021B88"/>
    <w:rsid w:val="001A481B"/>
    <w:rsid w:val="00221452"/>
    <w:rsid w:val="00283279"/>
    <w:rsid w:val="003405EE"/>
    <w:rsid w:val="0034415A"/>
    <w:rsid w:val="003C5E98"/>
    <w:rsid w:val="00402CDA"/>
    <w:rsid w:val="005D18DB"/>
    <w:rsid w:val="007869DE"/>
    <w:rsid w:val="00817357"/>
    <w:rsid w:val="00827F34"/>
    <w:rsid w:val="00882481"/>
    <w:rsid w:val="00885244"/>
    <w:rsid w:val="00885D00"/>
    <w:rsid w:val="009315CE"/>
    <w:rsid w:val="00A44C1B"/>
    <w:rsid w:val="00B12102"/>
    <w:rsid w:val="00BD27AC"/>
    <w:rsid w:val="00BE0ECC"/>
    <w:rsid w:val="00C900DD"/>
    <w:rsid w:val="00C97601"/>
    <w:rsid w:val="00E2217C"/>
    <w:rsid w:val="00EE370B"/>
    <w:rsid w:val="00F20873"/>
    <w:rsid w:val="00F42F44"/>
    <w:rsid w:val="00F4750A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4CE"/>
  <w15:docId w15:val="{1D9C8B35-53D1-4717-8748-427A62F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41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2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98991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Биков Олександр Володимирович</cp:lastModifiedBy>
  <cp:revision>19</cp:revision>
  <cp:lastPrinted>2021-09-27T13:10:00Z</cp:lastPrinted>
  <dcterms:created xsi:type="dcterms:W3CDTF">2021-09-27T04:58:00Z</dcterms:created>
  <dcterms:modified xsi:type="dcterms:W3CDTF">2021-09-27T13:19:00Z</dcterms:modified>
</cp:coreProperties>
</file>