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5F47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5F47BC">
              <w:rPr>
                <w:rFonts w:eastAsia="Times New Roman" w:cs="Times New Roman"/>
                <w:szCs w:val="28"/>
                <w:lang w:eastAsia="ru-RU"/>
              </w:rPr>
              <w:t>Білокопитову</w:t>
            </w:r>
            <w:proofErr w:type="spellEnd"/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Єгору Олександровичу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в районі                    вул. Кринична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BD65D5">
        <w:rPr>
          <w:szCs w:val="28"/>
        </w:rPr>
        <w:t xml:space="preserve"> пункти 7.3, </w:t>
      </w:r>
      <w:r w:rsidR="00BD65D5" w:rsidRPr="00B00089">
        <w:rPr>
          <w:szCs w:val="28"/>
        </w:rPr>
        <w:t xml:space="preserve">7.4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745D3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745D3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5F47BC">
        <w:rPr>
          <w:rFonts w:eastAsia="Times New Roman" w:cs="Times New Roman"/>
          <w:szCs w:val="28"/>
          <w:lang w:eastAsia="ru-RU"/>
        </w:rPr>
        <w:t>Білокопитову</w:t>
      </w:r>
      <w:proofErr w:type="spellEnd"/>
      <w:r w:rsidR="005F47BC">
        <w:rPr>
          <w:rFonts w:eastAsia="Times New Roman" w:cs="Times New Roman"/>
          <w:szCs w:val="28"/>
          <w:lang w:eastAsia="ru-RU"/>
        </w:rPr>
        <w:t xml:space="preserve"> Єгору Олександровичу</w:t>
      </w:r>
      <w:r w:rsidR="001745D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в районі </w:t>
      </w:r>
      <w:r w:rsidR="00A72518" w:rsidRPr="00BD65D5">
        <w:rPr>
          <w:rFonts w:eastAsia="Times New Roman" w:cs="Times New Roman"/>
          <w:szCs w:val="28"/>
          <w:lang w:eastAsia="ru-RU"/>
        </w:rPr>
        <w:t>вул.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Кринична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Pr="00BD65D5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BD65D5">
        <w:rPr>
          <w:rFonts w:eastAsia="Times New Roman" w:cs="Times New Roman"/>
          <w:szCs w:val="28"/>
          <w:lang w:eastAsia="ru-RU"/>
        </w:rPr>
        <w:t>на терито</w:t>
      </w:r>
      <w:r w:rsidR="005013BB" w:rsidRPr="00BD65D5">
        <w:rPr>
          <w:rFonts w:eastAsia="Times New Roman" w:cs="Times New Roman"/>
          <w:szCs w:val="28"/>
          <w:lang w:eastAsia="ru-RU"/>
        </w:rPr>
        <w:t>рії рекреаційної зони озеленення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 територій загального користування Р-3, </w:t>
      </w:r>
      <w:r w:rsidRPr="00BD65D5">
        <w:rPr>
          <w:rFonts w:eastAsia="Times New Roman" w:cs="Times New Roman"/>
          <w:szCs w:val="28"/>
          <w:lang w:eastAsia="ru-RU"/>
        </w:rPr>
        <w:t>де розміщення садибної ж</w:t>
      </w:r>
      <w:r w:rsidR="00BD65D5" w:rsidRPr="00BD65D5"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BD65D5" w:rsidRPr="00BD65D5" w:rsidRDefault="00BD65D5" w:rsidP="00BD65D5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Генеральному</w:t>
      </w:r>
      <w:r w:rsidRPr="00B00089">
        <w:rPr>
          <w:rFonts w:eastAsia="Times New Roman" w:cs="Times New Roman"/>
          <w:szCs w:val="28"/>
          <w:lang w:eastAsia="ru-RU"/>
        </w:rPr>
        <w:t xml:space="preserve">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відповідно до Схеми </w:t>
      </w:r>
      <w:r w:rsidRPr="00BD65D5">
        <w:rPr>
          <w:rFonts w:eastAsia="Times New Roman" w:cs="Times New Roman"/>
          <w:szCs w:val="28"/>
          <w:lang w:eastAsia="ru-RU"/>
        </w:rPr>
        <w:lastRenderedPageBreak/>
        <w:t>інженерно-будівельної оцінки території запитувана земельна ділянка знаходиться на території підтоплення з відмітками ґрунтових во</w:t>
      </w:r>
      <w:r>
        <w:rPr>
          <w:rFonts w:eastAsia="Times New Roman" w:cs="Times New Roman"/>
          <w:szCs w:val="28"/>
          <w:lang w:eastAsia="ru-RU"/>
        </w:rPr>
        <w:t>д менше 2,5 метрів від поверхні.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F47B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745D3"/>
    <w:rsid w:val="00192ADF"/>
    <w:rsid w:val="001E527A"/>
    <w:rsid w:val="00207845"/>
    <w:rsid w:val="00267ABD"/>
    <w:rsid w:val="002804BD"/>
    <w:rsid w:val="003231F1"/>
    <w:rsid w:val="00366C94"/>
    <w:rsid w:val="003719E2"/>
    <w:rsid w:val="003B2DEF"/>
    <w:rsid w:val="00432F12"/>
    <w:rsid w:val="004A2CF1"/>
    <w:rsid w:val="005013BB"/>
    <w:rsid w:val="00513F68"/>
    <w:rsid w:val="005F47BC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CF2A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48</cp:revision>
  <cp:lastPrinted>2021-09-20T07:18:00Z</cp:lastPrinted>
  <dcterms:created xsi:type="dcterms:W3CDTF">2021-04-22T13:15:00Z</dcterms:created>
  <dcterms:modified xsi:type="dcterms:W3CDTF">2021-09-28T11:41:00Z</dcterms:modified>
</cp:coreProperties>
</file>