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9E658B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8C71D2">
              <w:rPr>
                <w:sz w:val="28"/>
                <w:szCs w:val="28"/>
                <w:lang w:val="uk-UA"/>
              </w:rPr>
              <w:t>Рибал</w:t>
            </w:r>
            <w:r w:rsidR="003447DB">
              <w:rPr>
                <w:sz w:val="28"/>
                <w:szCs w:val="28"/>
                <w:lang w:val="uk-UA"/>
              </w:rPr>
              <w:t>ці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09B2">
              <w:rPr>
                <w:sz w:val="28"/>
                <w:szCs w:val="28"/>
                <w:lang w:val="uk-UA"/>
              </w:rPr>
              <w:t>Івану Вікторовичу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542EC7" w:rsidRPr="0002018B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650621">
        <w:rPr>
          <w:sz w:val="28"/>
          <w:szCs w:val="28"/>
          <w:lang w:val="uk-UA"/>
        </w:rPr>
        <w:t>16.09.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650621">
        <w:rPr>
          <w:sz w:val="28"/>
          <w:szCs w:val="28"/>
          <w:lang w:val="uk-UA"/>
        </w:rPr>
        <w:t>34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0532E6">
        <w:rPr>
          <w:sz w:val="28"/>
          <w:szCs w:val="28"/>
          <w:lang w:val="uk-UA"/>
        </w:rPr>
        <w:t>Рибал</w:t>
      </w:r>
      <w:r w:rsidR="003447DB">
        <w:rPr>
          <w:sz w:val="28"/>
          <w:szCs w:val="28"/>
          <w:lang w:val="uk-UA"/>
        </w:rPr>
        <w:t>ці</w:t>
      </w:r>
      <w:r w:rsidR="000532E6">
        <w:rPr>
          <w:sz w:val="28"/>
          <w:szCs w:val="28"/>
          <w:lang w:val="uk-UA"/>
        </w:rPr>
        <w:t xml:space="preserve"> Івану Вікторовичу</w:t>
      </w:r>
      <w:r w:rsidR="000532E6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 біля земельної ділянки з кадастровим номером 5910191500:01:013:0083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lastRenderedPageBreak/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02018B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875AC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B07E-7467-4566-A077-CAA2F423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29</cp:revision>
  <cp:lastPrinted>2021-07-23T12:27:00Z</cp:lastPrinted>
  <dcterms:created xsi:type="dcterms:W3CDTF">2021-07-05T09:51:00Z</dcterms:created>
  <dcterms:modified xsi:type="dcterms:W3CDTF">2021-10-04T05:11:00Z</dcterms:modified>
</cp:coreProperties>
</file>