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B5CA4" w:rsidTr="003B5CA4">
        <w:trPr>
          <w:jc w:val="center"/>
        </w:trPr>
        <w:tc>
          <w:tcPr>
            <w:tcW w:w="4252" w:type="dxa"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209F07C" wp14:editId="325BA7F4">
                  <wp:extent cx="430314" cy="6120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CA4" w:rsidRDefault="003B5CA4" w:rsidP="003B5CA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Проєкт </w:t>
            </w:r>
          </w:p>
          <w:p w:rsidR="003B5CA4" w:rsidRPr="001F0327" w:rsidRDefault="003B5CA4" w:rsidP="003B5CA4">
            <w:pPr>
              <w:pStyle w:val="a3"/>
              <w:ind w:left="1169" w:hanging="99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оприлюднено                     </w:t>
            </w:r>
            <w:r w:rsidR="001F03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«____»________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1F03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</w:tr>
      <w:tr w:rsidR="003B5CA4" w:rsidTr="003B5CA4">
        <w:trPr>
          <w:jc w:val="center"/>
        </w:trPr>
        <w:tc>
          <w:tcPr>
            <w:tcW w:w="4252" w:type="dxa"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253" w:type="dxa"/>
          </w:tcPr>
          <w:p w:rsidR="003B5CA4" w:rsidRDefault="003B5CA4" w:rsidP="003B5CA4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3B5CA4" w:rsidTr="003B5CA4">
        <w:trPr>
          <w:trHeight w:val="231"/>
        </w:trPr>
        <w:tc>
          <w:tcPr>
            <w:tcW w:w="5070" w:type="dxa"/>
            <w:hideMark/>
          </w:tcPr>
          <w:p w:rsidR="003B5CA4" w:rsidRPr="001F0327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1F0327">
              <w:rPr>
                <w:rFonts w:ascii="Times New Roman" w:hAnsi="Times New Roman"/>
                <w:sz w:val="36"/>
                <w:szCs w:val="36"/>
                <w:lang w:val="uk-UA"/>
              </w:rPr>
              <w:t>СУМСЬКА МІСЬКА РАДА</w:t>
            </w:r>
          </w:p>
        </w:tc>
      </w:tr>
      <w:tr w:rsidR="003B5CA4" w:rsidTr="003B5CA4">
        <w:trPr>
          <w:trHeight w:val="664"/>
        </w:trPr>
        <w:tc>
          <w:tcPr>
            <w:tcW w:w="5070" w:type="dxa"/>
            <w:hideMark/>
          </w:tcPr>
          <w:p w:rsidR="003B5CA4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3B5CA4" w:rsidRPr="001F0327" w:rsidRDefault="003B5C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F032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РІШЕННЯ</w:t>
            </w:r>
          </w:p>
        </w:tc>
      </w:tr>
    </w:tbl>
    <w:p w:rsidR="003B5CA4" w:rsidRDefault="003B5CA4" w:rsidP="003B5CA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0"/>
      </w:tblGrid>
      <w:tr w:rsidR="003B5CA4" w:rsidTr="001F0327">
        <w:trPr>
          <w:trHeight w:val="749"/>
          <w:tblCellSpacing w:w="15" w:type="dxa"/>
        </w:trPr>
        <w:tc>
          <w:tcPr>
            <w:tcW w:w="4939" w:type="pct"/>
            <w:vAlign w:val="center"/>
            <w:hideMark/>
          </w:tcPr>
          <w:p w:rsidR="003B5CA4" w:rsidRPr="006C61AA" w:rsidRDefault="003B5CA4" w:rsidP="006C6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6C61A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Pr="006C6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             -МР</w:t>
            </w:r>
          </w:p>
          <w:p w:rsidR="003B5CA4" w:rsidRPr="006C61AA" w:rsidRDefault="003B5CA4" w:rsidP="006C61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B5CA4" w:rsidTr="001F0327">
        <w:trPr>
          <w:trHeight w:val="282"/>
          <w:tblCellSpacing w:w="15" w:type="dxa"/>
        </w:trPr>
        <w:tc>
          <w:tcPr>
            <w:tcW w:w="4939" w:type="pct"/>
            <w:vAlign w:val="center"/>
          </w:tcPr>
          <w:p w:rsidR="003B5CA4" w:rsidRPr="006C61AA" w:rsidRDefault="003B5CA4" w:rsidP="006C6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5CA4" w:rsidTr="001F0327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3B5CA4" w:rsidRPr="006C61AA" w:rsidRDefault="003B5CA4" w:rsidP="006C61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1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Сумської міської територіальної громади «Соціальні служби готові прийти на допомогу</w:t>
            </w:r>
            <w:r w:rsidR="00097F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2022 – 2024 роки</w:t>
            </w:r>
          </w:p>
        </w:tc>
      </w:tr>
    </w:tbl>
    <w:p w:rsidR="003B5CA4" w:rsidRDefault="00EB553F" w:rsidP="00636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 метою надання соціальних послуг для підтримки сімей з дітьми та осіб, які належать до вразливих груп населення або перебувають в складних житт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>євих обставинах, сім’ям, в яких виховуються діти-сироти та діти, позбавлені батьківського піклування, особи з їх числа, особам, які постраждали від домашнього насильства</w:t>
      </w:r>
      <w:r w:rsidR="005F3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та/або насильства за ознакою статі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відповідно до </w:t>
      </w:r>
      <w:r w:rsidR="00097F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Сімейного кодексу України, 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>законів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«Про соціальні послуги», «Про соціальну роботу</w:t>
      </w:r>
      <w:r w:rsidR="000279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сім’ями, дітьми та молоддю»,</w:t>
      </w:r>
      <w:r w:rsidR="00DE7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охорону дитинства», «Про запобігання та протидію домашньому насильству», </w:t>
      </w:r>
      <w:r w:rsidR="00404125">
        <w:rPr>
          <w:rFonts w:ascii="Times New Roman" w:hAnsi="Times New Roman" w:cs="Times New Roman"/>
          <w:bCs/>
          <w:sz w:val="28"/>
          <w:szCs w:val="28"/>
          <w:lang w:val="uk-UA"/>
        </w:rPr>
        <w:t>враховуючи рішення Виконавчого комітету Сумської міської ради «</w:t>
      </w:r>
      <w:r w:rsidR="00404125" w:rsidRPr="00C870A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7F50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розгляд проєкту програми </w:t>
      </w:r>
      <w:r w:rsidR="00404125" w:rsidRPr="00C870AB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«Соціальні с</w:t>
      </w:r>
      <w:r w:rsidR="00097F50" w:rsidRPr="00C870AB">
        <w:rPr>
          <w:rFonts w:ascii="Times New Roman" w:hAnsi="Times New Roman" w:cs="Times New Roman"/>
          <w:sz w:val="28"/>
          <w:szCs w:val="28"/>
          <w:lang w:val="uk-UA"/>
        </w:rPr>
        <w:t>лужби готові прийти на допомогу»</w:t>
      </w:r>
      <w:r w:rsidR="00097F5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04125" w:rsidRPr="00C870AB">
        <w:rPr>
          <w:rFonts w:ascii="Times New Roman" w:hAnsi="Times New Roman" w:cs="Times New Roman"/>
          <w:sz w:val="28"/>
          <w:szCs w:val="28"/>
          <w:lang w:val="uk-UA"/>
        </w:rPr>
        <w:t>на 2022 – 2024 роки»</w:t>
      </w:r>
      <w:r w:rsidR="00404125" w:rsidRPr="004041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41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     </w:t>
      </w:r>
      <w:r w:rsidR="002A1D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41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2A1D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41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E7410" w:rsidRPr="00CC44F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</w:t>
      </w:r>
      <w:r w:rsidR="00097F50">
        <w:rPr>
          <w:rFonts w:ascii="Times New Roman" w:hAnsi="Times New Roman" w:cs="Times New Roman"/>
          <w:sz w:val="28"/>
          <w:szCs w:val="28"/>
          <w:lang w:val="uk-UA"/>
        </w:rPr>
        <w:t xml:space="preserve"> пунктом 22 частини першої статті 26 </w:t>
      </w:r>
      <w:r w:rsidR="003B5CA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</w:t>
      </w:r>
      <w:r w:rsidR="00F1711D">
        <w:rPr>
          <w:rFonts w:ascii="Times New Roman" w:hAnsi="Times New Roman" w:cs="Times New Roman"/>
          <w:sz w:val="28"/>
          <w:szCs w:val="28"/>
          <w:lang w:val="uk-UA"/>
        </w:rPr>
        <w:t xml:space="preserve">еве самоврядування в Україні», </w:t>
      </w:r>
      <w:r w:rsidR="003B5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636B7A" w:rsidRPr="00636B7A" w:rsidRDefault="00636B7A" w:rsidP="00636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CA4" w:rsidRDefault="003B5CA4" w:rsidP="003B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B5CA4" w:rsidRDefault="003B5CA4" w:rsidP="003B5C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0100" w:rsidRPr="00F7734A" w:rsidRDefault="005F3FA2" w:rsidP="00D901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97F50">
        <w:rPr>
          <w:rFonts w:ascii="Times New Roman" w:hAnsi="Times New Roman"/>
          <w:sz w:val="28"/>
          <w:szCs w:val="28"/>
          <w:lang w:val="uk-UA"/>
        </w:rPr>
        <w:t>1.</w:t>
      </w:r>
      <w:r w:rsidR="00D90100">
        <w:rPr>
          <w:rFonts w:ascii="Times New Roman" w:hAnsi="Times New Roman"/>
          <w:sz w:val="28"/>
          <w:szCs w:val="28"/>
          <w:lang w:val="uk-UA"/>
        </w:rPr>
        <w:t xml:space="preserve"> Затвердити програму Сумської міської територіальної громади «Соціальні служби готові прийти на допомогу</w:t>
      </w:r>
      <w:r w:rsidR="002A1DAE">
        <w:rPr>
          <w:rFonts w:ascii="Times New Roman" w:hAnsi="Times New Roman"/>
          <w:sz w:val="28"/>
          <w:szCs w:val="28"/>
          <w:lang w:val="uk-UA"/>
        </w:rPr>
        <w:t>»</w:t>
      </w:r>
      <w:r w:rsidR="00D90100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2A1DAE">
        <w:rPr>
          <w:rFonts w:ascii="Times New Roman" w:hAnsi="Times New Roman"/>
          <w:sz w:val="28"/>
          <w:szCs w:val="28"/>
          <w:lang w:val="uk-UA"/>
        </w:rPr>
        <w:t>22 – 2024 роки</w:t>
      </w:r>
      <w:r w:rsidR="001F0327">
        <w:rPr>
          <w:rFonts w:ascii="Times New Roman" w:hAnsi="Times New Roman"/>
          <w:sz w:val="28"/>
          <w:szCs w:val="28"/>
          <w:lang w:val="uk-UA"/>
        </w:rPr>
        <w:t xml:space="preserve">         (далі -</w:t>
      </w:r>
      <w:r w:rsidR="005F448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90100">
        <w:rPr>
          <w:rFonts w:ascii="Times New Roman" w:hAnsi="Times New Roman"/>
          <w:sz w:val="28"/>
          <w:szCs w:val="28"/>
          <w:lang w:val="uk-UA"/>
        </w:rPr>
        <w:t>рограма) згідно з</w:t>
      </w:r>
      <w:r w:rsidR="003A7146">
        <w:rPr>
          <w:rFonts w:ascii="Times New Roman" w:hAnsi="Times New Roman"/>
          <w:sz w:val="28"/>
          <w:szCs w:val="28"/>
          <w:lang w:val="uk-UA"/>
        </w:rPr>
        <w:t xml:space="preserve"> додатком</w:t>
      </w:r>
      <w:r w:rsidR="005F448E">
        <w:rPr>
          <w:rFonts w:ascii="Times New Roman" w:hAnsi="Times New Roman"/>
          <w:sz w:val="28"/>
          <w:szCs w:val="28"/>
          <w:lang w:val="uk-UA"/>
        </w:rPr>
        <w:t xml:space="preserve"> до рішення</w:t>
      </w:r>
      <w:r w:rsidR="007E0868" w:rsidRPr="007E0868">
        <w:rPr>
          <w:rFonts w:ascii="Times New Roman" w:hAnsi="Times New Roman"/>
          <w:sz w:val="28"/>
          <w:szCs w:val="28"/>
          <w:lang w:val="uk-UA"/>
        </w:rPr>
        <w:t>.</w:t>
      </w:r>
    </w:p>
    <w:p w:rsidR="003B5CA4" w:rsidRDefault="00DE4E90" w:rsidP="005F3F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097F50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="003B5CA4" w:rsidRPr="00097F50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3B5CA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D90100">
        <w:rPr>
          <w:rFonts w:ascii="Times New Roman" w:eastAsia="Times New Roman" w:hAnsi="Times New Roman" w:cs="Times New Roman"/>
          <w:sz w:val="28"/>
          <w:szCs w:val="24"/>
          <w:lang w:val="uk-UA"/>
        </w:rPr>
        <w:t>Сумському міському центру соціальних служб (Вер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тель М.Ю.) щороку </w:t>
      </w:r>
      <w:r w:rsidR="00D9010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звітувати Сумській </w:t>
      </w:r>
      <w:r w:rsidR="00BD3993">
        <w:rPr>
          <w:rFonts w:ascii="Times New Roman" w:eastAsia="Times New Roman" w:hAnsi="Times New Roman" w:cs="Times New Roman"/>
          <w:sz w:val="28"/>
          <w:szCs w:val="24"/>
          <w:lang w:val="uk-UA"/>
        </w:rPr>
        <w:t>міській раді про хід виконання п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>рограми</w:t>
      </w:r>
      <w:r w:rsidR="00D9010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82239">
        <w:rPr>
          <w:rFonts w:ascii="Times New Roman" w:hAnsi="Times New Roman"/>
          <w:sz w:val="28"/>
          <w:szCs w:val="28"/>
          <w:lang w:val="uk-UA"/>
        </w:rPr>
        <w:t>Сумської міської територіальної громади «Соціальні служби готові прийти на допомогу</w:t>
      </w:r>
      <w:r w:rsidR="002A1DAE">
        <w:rPr>
          <w:rFonts w:ascii="Times New Roman" w:hAnsi="Times New Roman"/>
          <w:sz w:val="28"/>
          <w:szCs w:val="28"/>
          <w:lang w:val="uk-UA"/>
        </w:rPr>
        <w:t>»</w:t>
      </w:r>
      <w:r w:rsidR="002A1DAE" w:rsidRPr="002A1D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 </w:t>
      </w:r>
      <w:r w:rsidR="00282239" w:rsidRPr="00743C1B">
        <w:rPr>
          <w:rFonts w:ascii="Times New Roman" w:eastAsia="Times New Roman" w:hAnsi="Times New Roman" w:cs="Times New Roman"/>
          <w:sz w:val="28"/>
          <w:szCs w:val="24"/>
          <w:lang w:val="uk-UA"/>
        </w:rPr>
        <w:t>0</w:t>
      </w:r>
      <w:r w:rsidR="00282239">
        <w:rPr>
          <w:rFonts w:ascii="Times New Roman" w:eastAsia="Times New Roman" w:hAnsi="Times New Roman" w:cs="Times New Roman"/>
          <w:sz w:val="28"/>
          <w:szCs w:val="24"/>
          <w:lang w:val="uk-UA"/>
        </w:rPr>
        <w:t>1 квітня року, наступного за звітним.</w:t>
      </w:r>
    </w:p>
    <w:p w:rsidR="00374A51" w:rsidRDefault="00D110CB" w:rsidP="005F3FA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7F50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3B5CA4" w:rsidRPr="00097F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01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223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282239" w:rsidRPr="00CC44F5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Сумської міської ради від</w:t>
      </w:r>
      <w:r w:rsidR="0028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hAnsi="Times New Roman"/>
          <w:sz w:val="28"/>
          <w:szCs w:val="28"/>
          <w:lang w:val="uk-UA"/>
        </w:rPr>
        <w:t xml:space="preserve">19 грудня 2018 року № 4328-МР </w:t>
      </w:r>
      <w:r w:rsidR="00282239" w:rsidRPr="0070269D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="00282239">
        <w:rPr>
          <w:rFonts w:ascii="Times New Roman" w:hAnsi="Times New Roman"/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="00282239" w:rsidRPr="0070269D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 на 2019 – 2021 роки»</w:t>
      </w:r>
      <w:r w:rsidR="00282239" w:rsidRPr="008E1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hAnsi="Times New Roman"/>
          <w:iCs/>
          <w:sz w:val="28"/>
          <w:szCs w:val="28"/>
          <w:lang w:val="uk-UA"/>
        </w:rPr>
        <w:t xml:space="preserve">(зі змінами) </w:t>
      </w:r>
      <w:r w:rsidR="00282239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90100">
        <w:rPr>
          <w:rFonts w:ascii="Times New Roman" w:hAnsi="Times New Roman" w:cs="Times New Roman"/>
          <w:bCs/>
          <w:sz w:val="28"/>
          <w:szCs w:val="28"/>
          <w:lang w:val="uk-UA"/>
        </w:rPr>
        <w:t>изнати таким</w:t>
      </w:r>
      <w:r w:rsidR="00374A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втратило чинність </w:t>
      </w:r>
      <w:r w:rsidR="00374A51">
        <w:rPr>
          <w:rFonts w:ascii="Times New Roman" w:hAnsi="Times New Roman"/>
          <w:iCs/>
          <w:sz w:val="28"/>
          <w:szCs w:val="28"/>
          <w:lang w:val="uk-UA"/>
        </w:rPr>
        <w:t>з 01 січня 2022 року.</w:t>
      </w:r>
    </w:p>
    <w:p w:rsidR="005F3FA2" w:rsidRPr="00BD71E8" w:rsidRDefault="005F3FA2" w:rsidP="005F3FA2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97F50">
        <w:rPr>
          <w:rFonts w:ascii="Times New Roman" w:hAnsi="Times New Roman"/>
          <w:iCs/>
          <w:sz w:val="28"/>
          <w:szCs w:val="28"/>
          <w:lang w:val="uk-UA"/>
        </w:rPr>
        <w:t>4.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Дане рішення набирає чинності з моменту оприлюднення на офіційному веб-сайті Сумської міської ради та вводиться в дію з 01 січня 2022 року.</w:t>
      </w:r>
    </w:p>
    <w:p w:rsidR="003B5CA4" w:rsidRDefault="00D110CB" w:rsidP="005F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39" w:rsidRPr="00097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FA2" w:rsidRPr="00097F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71E8" w:rsidRPr="00097F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7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23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B5CA4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даного рішення покласти на заступника міського голови з питань діяльності виконавчих органів ради </w:t>
      </w:r>
      <w:r w:rsidR="00374A51">
        <w:rPr>
          <w:rFonts w:ascii="Times New Roman" w:hAnsi="Times New Roman" w:cs="Times New Roman"/>
          <w:sz w:val="28"/>
          <w:szCs w:val="28"/>
          <w:lang w:val="uk-UA"/>
        </w:rPr>
        <w:t>Мотречко В.В.</w:t>
      </w:r>
    </w:p>
    <w:p w:rsidR="00282239" w:rsidRDefault="00282239" w:rsidP="005F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FA2" w:rsidRPr="00097F50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097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виконання рішення покласти на Сумський</w:t>
      </w:r>
      <w:r w:rsidR="00097F50"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соціальних служб ( Вертель М.Ю.).</w:t>
      </w:r>
    </w:p>
    <w:p w:rsidR="00282239" w:rsidRDefault="00282239" w:rsidP="005F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FA2" w:rsidRPr="00097F50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Pr="00097F5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</w:t>
      </w:r>
      <w:r w:rsidR="005F3FA2">
        <w:rPr>
          <w:rFonts w:ascii="Times New Roman" w:hAnsi="Times New Roman" w:cs="Times New Roman"/>
          <w:sz w:val="28"/>
          <w:szCs w:val="28"/>
          <w:lang w:val="uk-UA"/>
        </w:rPr>
        <w:t>тань охорони здоров’я,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населення, освіти, науки, культури, туризму, сім’ї, молоді та спорту.</w:t>
      </w:r>
    </w:p>
    <w:p w:rsidR="003B5CA4" w:rsidRDefault="003B5CA4" w:rsidP="003B5CA4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A4" w:rsidRDefault="003B5CA4" w:rsidP="003B5CA4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A4" w:rsidRDefault="003B5CA4" w:rsidP="003B5CA4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CA4" w:rsidRPr="001F0327" w:rsidRDefault="003B5CA4" w:rsidP="001F032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679"/>
      </w:tblGrid>
      <w:tr w:rsidR="003B5CA4" w:rsidRPr="001F0327" w:rsidTr="003B5CA4">
        <w:trPr>
          <w:tblCellSpacing w:w="0" w:type="dxa"/>
        </w:trPr>
        <w:tc>
          <w:tcPr>
            <w:tcW w:w="3012" w:type="pct"/>
            <w:vAlign w:val="center"/>
            <w:hideMark/>
          </w:tcPr>
          <w:p w:rsidR="003B5CA4" w:rsidRPr="001F0327" w:rsidRDefault="003B5CA4" w:rsidP="001F032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3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r w:rsidRPr="001F0327">
              <w:rPr>
                <w:rFonts w:ascii="Times New Roman" w:hAnsi="Times New Roman"/>
                <w:bCs/>
                <w:sz w:val="28"/>
                <w:szCs w:val="28"/>
              </w:rPr>
              <w:t>іський голова</w:t>
            </w:r>
            <w:r w:rsidRPr="001F03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  <w:hideMark/>
          </w:tcPr>
          <w:p w:rsidR="003B5CA4" w:rsidRPr="001F0327" w:rsidRDefault="003B5CA4" w:rsidP="001F032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32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1F0327" w:rsidRPr="001F0327" w:rsidRDefault="003B5CA4" w:rsidP="001F0327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  <w:r w:rsidRPr="001F0327">
        <w:rPr>
          <w:rFonts w:ascii="Times New Roman" w:hAnsi="Times New Roman"/>
          <w:noProof/>
          <w:sz w:val="28"/>
          <w:szCs w:val="28"/>
        </w:rPr>
        <w:tab/>
      </w:r>
    </w:p>
    <w:p w:rsidR="003B5CA4" w:rsidRPr="00283E52" w:rsidRDefault="003B5CA4" w:rsidP="001F0327">
      <w:pPr>
        <w:pStyle w:val="a3"/>
        <w:rPr>
          <w:rFonts w:ascii="Times New Roman" w:hAnsi="Times New Roman"/>
          <w:noProof/>
          <w:sz w:val="24"/>
          <w:szCs w:val="24"/>
        </w:rPr>
      </w:pPr>
      <w:r w:rsidRPr="00283E52">
        <w:rPr>
          <w:rFonts w:ascii="Times New Roman" w:hAnsi="Times New Roman"/>
          <w:color w:val="000000"/>
          <w:sz w:val="24"/>
          <w:szCs w:val="24"/>
          <w:lang w:val="uk-UA"/>
        </w:rPr>
        <w:t>Виконавець: Вертель М.Ю.</w:t>
      </w:r>
    </w:p>
    <w:p w:rsidR="003B5CA4" w:rsidRPr="001F0327" w:rsidRDefault="003B5CA4" w:rsidP="001F032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1F0327">
        <w:rPr>
          <w:rFonts w:ascii="Times New Roman" w:hAnsi="Times New Roman"/>
          <w:sz w:val="28"/>
          <w:szCs w:val="28"/>
          <w:lang w:val="uk-UA"/>
        </w:rPr>
        <w:t xml:space="preserve">___________ </w:t>
      </w:r>
    </w:p>
    <w:p w:rsidR="001F0327" w:rsidRPr="001F0327" w:rsidRDefault="001F0327" w:rsidP="001F032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3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Ініціатор розгляду питання: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комітет </w:t>
      </w:r>
      <w:r w:rsidRPr="001F03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Сумської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1F0327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Проєкт рішення підготовл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ений</w:t>
      </w:r>
      <w:r w:rsidRPr="001F03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Сумським міським центром соціальних служб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1F03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F0327" w:rsidRPr="001F0327" w:rsidRDefault="001F0327" w:rsidP="001F0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Доповідає</w:t>
      </w:r>
      <w:r w:rsidRPr="001F0327">
        <w:rPr>
          <w:rFonts w:ascii="Times New Roman" w:eastAsia="Times New Roman" w:hAnsi="Times New Roman" w:cs="Times New Roman"/>
          <w:sz w:val="24"/>
          <w:szCs w:val="24"/>
          <w:lang w:val="uk-UA"/>
        </w:rPr>
        <w:t>: Вертель М.Ю.</w:t>
      </w:r>
    </w:p>
    <w:p w:rsidR="003B5CA4" w:rsidRDefault="003B5CA4" w:rsidP="001F03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Pr="001F0327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CA4" w:rsidRDefault="003B5CA4" w:rsidP="003B5CA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7410" w:rsidRDefault="00DE7410">
      <w:pPr>
        <w:rPr>
          <w:lang w:val="uk-UA"/>
        </w:rPr>
      </w:pPr>
    </w:p>
    <w:p w:rsidR="00282239" w:rsidRDefault="00282239">
      <w:pPr>
        <w:rPr>
          <w:lang w:val="uk-UA"/>
        </w:rPr>
      </w:pPr>
    </w:p>
    <w:p w:rsidR="00282239" w:rsidRDefault="00282239">
      <w:pPr>
        <w:rPr>
          <w:lang w:val="uk-UA"/>
        </w:rPr>
      </w:pPr>
    </w:p>
    <w:p w:rsidR="00282239" w:rsidRDefault="00282239">
      <w:pPr>
        <w:rPr>
          <w:lang w:val="uk-UA"/>
        </w:rPr>
      </w:pPr>
    </w:p>
    <w:p w:rsidR="008F4BDB" w:rsidRDefault="008F4BDB">
      <w:pPr>
        <w:rPr>
          <w:lang w:val="uk-UA"/>
        </w:rPr>
      </w:pPr>
    </w:p>
    <w:p w:rsidR="00636B7A" w:rsidRDefault="00636B7A">
      <w:pPr>
        <w:rPr>
          <w:lang w:val="uk-UA"/>
        </w:rPr>
      </w:pPr>
    </w:p>
    <w:p w:rsidR="00DE7410" w:rsidRPr="00BD71E8" w:rsidRDefault="00DE7410" w:rsidP="00BD71E8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9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BD71E8" w:rsidRDefault="00DE7410" w:rsidP="00DE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92F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F592F">
        <w:rPr>
          <w:rFonts w:ascii="Times New Roman" w:hAnsi="Times New Roman" w:cs="Times New Roman"/>
          <w:sz w:val="28"/>
          <w:szCs w:val="28"/>
          <w:lang w:val="uk-UA"/>
        </w:rPr>
        <w:t>кту рішення Сумської міської ради</w:t>
      </w:r>
    </w:p>
    <w:p w:rsidR="00DE7410" w:rsidRPr="008F4BDB" w:rsidRDefault="00DE7410" w:rsidP="00DE74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F4B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 затвердження </w:t>
      </w:r>
      <w:r w:rsidRPr="008F4BDB">
        <w:rPr>
          <w:rFonts w:ascii="Times New Roman" w:hAnsi="Times New Roman"/>
          <w:b/>
          <w:sz w:val="28"/>
          <w:szCs w:val="28"/>
          <w:lang w:val="uk-UA"/>
        </w:rPr>
        <w:t>програми Сумської міської територіальної громади «Соціальні служби готові прийти на допомогу</w:t>
      </w:r>
      <w:r w:rsidR="00097F50">
        <w:rPr>
          <w:rFonts w:ascii="Times New Roman" w:hAnsi="Times New Roman"/>
          <w:b/>
          <w:sz w:val="28"/>
          <w:szCs w:val="28"/>
          <w:lang w:val="uk-UA"/>
        </w:rPr>
        <w:t>» на 2022 – 2024 роки</w:t>
      </w:r>
      <w:r w:rsidRPr="008F4BDB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DE7410" w:rsidRPr="00FF592F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2244"/>
        <w:gridCol w:w="2805"/>
      </w:tblGrid>
      <w:tr w:rsidR="00DE7410" w:rsidRPr="002075EE" w:rsidTr="00180F9A">
        <w:trPr>
          <w:trHeight w:val="898"/>
        </w:trPr>
        <w:tc>
          <w:tcPr>
            <w:tcW w:w="4481" w:type="dxa"/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Сумського міського центру соціальних служб </w:t>
            </w:r>
          </w:p>
        </w:tc>
        <w:tc>
          <w:tcPr>
            <w:tcW w:w="2244" w:type="dxa"/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E7410" w:rsidRPr="00FF592F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Вертель</w:t>
            </w:r>
          </w:p>
        </w:tc>
      </w:tr>
      <w:tr w:rsidR="00DE7410" w:rsidRPr="002075EE" w:rsidTr="00180F9A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Сумського міського центру соціальних служб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Ланська</w:t>
            </w:r>
          </w:p>
        </w:tc>
      </w:tr>
      <w:tr w:rsidR="00DE7410" w:rsidRPr="002075EE" w:rsidTr="00180F9A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Pr="00DE741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1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Pr="003A16C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Мотречко</w:t>
            </w:r>
          </w:p>
        </w:tc>
      </w:tr>
      <w:tr w:rsidR="00DE7410" w:rsidRPr="002075EE" w:rsidTr="00180F9A">
        <w:trPr>
          <w:trHeight w:val="80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DE741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3A16C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3A16C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10" w:rsidRPr="002075EE" w:rsidTr="00180F9A">
        <w:trPr>
          <w:trHeight w:val="35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Pr="00DE7410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С.А. Липова</w:t>
            </w:r>
          </w:p>
        </w:tc>
      </w:tr>
      <w:tr w:rsidR="00DE7410" w:rsidRPr="002075EE" w:rsidTr="00180F9A">
        <w:trPr>
          <w:trHeight w:val="1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10" w:rsidRPr="002075EE" w:rsidTr="00180F9A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Начальник  відділу бухгалтерського обліку та звітності, головний бухгалтер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DE7410" w:rsidRPr="002075EE" w:rsidRDefault="00DE7410" w:rsidP="0018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О.А. Костенко</w:t>
            </w:r>
          </w:p>
        </w:tc>
      </w:tr>
      <w:tr w:rsidR="00DE7410" w:rsidRPr="002075EE" w:rsidTr="00180F9A">
        <w:trPr>
          <w:trHeight w:val="175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10" w:rsidRPr="002075EE" w:rsidTr="00180F9A">
        <w:trPr>
          <w:trHeight w:val="228"/>
        </w:trPr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10" w:rsidRPr="002075EE" w:rsidRDefault="00DE7410" w:rsidP="0018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 xml:space="preserve">О.В. Чайченко </w:t>
            </w:r>
          </w:p>
        </w:tc>
      </w:tr>
      <w:tr w:rsidR="00DE7410" w:rsidRPr="002075EE" w:rsidTr="00180F9A"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5EE">
              <w:rPr>
                <w:rFonts w:ascii="Times New Roman" w:hAnsi="Times New Roman" w:cs="Times New Roman"/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DE7410" w:rsidRPr="002075EE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7410" w:rsidRDefault="00DE7410" w:rsidP="00180F9A">
            <w:pPr>
              <w:spacing w:after="0" w:line="240" w:lineRule="auto"/>
              <w:jc w:val="both"/>
              <w:rPr>
                <w:rFonts w:eastAsia="SimSun"/>
                <w:sz w:val="28"/>
                <w:szCs w:val="28"/>
                <w:lang w:val="en-US" w:eastAsia="uk-UA"/>
              </w:rPr>
            </w:pPr>
          </w:p>
          <w:p w:rsidR="00DE7410" w:rsidRPr="003A16C0" w:rsidRDefault="00DE7410" w:rsidP="00180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6C0">
              <w:rPr>
                <w:rFonts w:ascii="Times New Roman" w:eastAsia="SimSun" w:hAnsi="Times New Roman" w:cs="Times New Roman"/>
                <w:sz w:val="28"/>
                <w:szCs w:val="28"/>
                <w:lang w:val="uk-UA" w:eastAsia="uk-UA"/>
              </w:rPr>
              <w:t>О.М. Рєзнік</w:t>
            </w:r>
          </w:p>
        </w:tc>
      </w:tr>
    </w:tbl>
    <w:p w:rsidR="00DE7410" w:rsidRPr="002075EE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3E37" w:rsidRPr="00B1541C" w:rsidRDefault="00113E37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7410" w:rsidRPr="002075EE" w:rsidRDefault="00DE7410" w:rsidP="00DE7410">
      <w:pPr>
        <w:tabs>
          <w:tab w:val="left" w:pos="540"/>
          <w:tab w:val="left" w:pos="1980"/>
          <w:tab w:val="left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75EE">
        <w:rPr>
          <w:rFonts w:ascii="Times New Roman" w:hAnsi="Times New Roman" w:cs="Times New Roman"/>
          <w:sz w:val="28"/>
          <w:szCs w:val="28"/>
        </w:rPr>
        <w:t>кт рішення підготовлений з урахуванням вимог статей 6 - 9 Закону України «Про доступ до публічної інформації» та Закону України «Про захист персональних даних».</w:t>
      </w:r>
    </w:p>
    <w:p w:rsidR="00DE7410" w:rsidRPr="002075EE" w:rsidRDefault="00DE7410" w:rsidP="00DE74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E52" w:rsidRPr="00743C1B" w:rsidRDefault="00283E52" w:rsidP="00283E5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43C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7410" w:rsidRPr="00283E52">
        <w:rPr>
          <w:rFonts w:ascii="Times New Roman" w:hAnsi="Times New Roman" w:cs="Times New Roman"/>
          <w:sz w:val="24"/>
          <w:szCs w:val="24"/>
        </w:rPr>
        <w:t>Вертел</w:t>
      </w:r>
      <w:r w:rsidR="00DE7410" w:rsidRPr="00283E52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Pr="00283E52">
        <w:rPr>
          <w:rFonts w:ascii="Times New Roman" w:hAnsi="Times New Roman" w:cs="Times New Roman"/>
          <w:sz w:val="24"/>
          <w:szCs w:val="24"/>
        </w:rPr>
        <w:t>М.Ю.</w:t>
      </w:r>
    </w:p>
    <w:p w:rsidR="00DE7410" w:rsidRPr="00743C1B" w:rsidRDefault="00283E52" w:rsidP="00283E5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83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410" w:rsidRPr="00283E52">
        <w:rPr>
          <w:rFonts w:ascii="Times New Roman" w:hAnsi="Times New Roman" w:cs="Times New Roman"/>
          <w:sz w:val="24"/>
          <w:szCs w:val="24"/>
        </w:rPr>
        <w:t>__________</w:t>
      </w:r>
      <w:r w:rsidRPr="00743C1B">
        <w:rPr>
          <w:rFonts w:ascii="Times New Roman" w:hAnsi="Times New Roman" w:cs="Times New Roman"/>
          <w:sz w:val="24"/>
          <w:szCs w:val="24"/>
        </w:rPr>
        <w:t>_________2021</w:t>
      </w:r>
    </w:p>
    <w:sectPr w:rsidR="00DE7410" w:rsidRPr="00743C1B" w:rsidSect="006750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0E" w:rsidRDefault="007A740E" w:rsidP="00182CB4">
      <w:pPr>
        <w:spacing w:after="0" w:line="240" w:lineRule="auto"/>
      </w:pPr>
      <w:r>
        <w:separator/>
      </w:r>
    </w:p>
  </w:endnote>
  <w:endnote w:type="continuationSeparator" w:id="0">
    <w:p w:rsidR="007A740E" w:rsidRDefault="007A740E" w:rsidP="0018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0E" w:rsidRDefault="007A740E" w:rsidP="00182CB4">
      <w:pPr>
        <w:spacing w:after="0" w:line="240" w:lineRule="auto"/>
      </w:pPr>
      <w:r>
        <w:separator/>
      </w:r>
    </w:p>
  </w:footnote>
  <w:footnote w:type="continuationSeparator" w:id="0">
    <w:p w:rsidR="007A740E" w:rsidRDefault="007A740E" w:rsidP="0018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D3"/>
    <w:multiLevelType w:val="multilevel"/>
    <w:tmpl w:val="C84E072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08ED1316"/>
    <w:multiLevelType w:val="multilevel"/>
    <w:tmpl w:val="7840B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E22BF7"/>
    <w:multiLevelType w:val="hybridMultilevel"/>
    <w:tmpl w:val="6D222C2E"/>
    <w:lvl w:ilvl="0" w:tplc="ACA6E49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DA7F0F"/>
    <w:multiLevelType w:val="hybridMultilevel"/>
    <w:tmpl w:val="D31EB2FE"/>
    <w:lvl w:ilvl="0" w:tplc="BDF638B4">
      <w:numFmt w:val="bullet"/>
      <w:lvlText w:val="-"/>
      <w:lvlJc w:val="left"/>
      <w:pPr>
        <w:ind w:left="1695" w:hanging="97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F1551"/>
    <w:multiLevelType w:val="multilevel"/>
    <w:tmpl w:val="0024D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C1739A"/>
    <w:multiLevelType w:val="hybridMultilevel"/>
    <w:tmpl w:val="2F3C5B1A"/>
    <w:lvl w:ilvl="0" w:tplc="875089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35437"/>
    <w:multiLevelType w:val="hybridMultilevel"/>
    <w:tmpl w:val="2904F438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DA"/>
    <w:rsid w:val="00027998"/>
    <w:rsid w:val="00034B04"/>
    <w:rsid w:val="00096BC4"/>
    <w:rsid w:val="00097F50"/>
    <w:rsid w:val="000C1473"/>
    <w:rsid w:val="00113E37"/>
    <w:rsid w:val="0012444A"/>
    <w:rsid w:val="001350DD"/>
    <w:rsid w:val="00154EE5"/>
    <w:rsid w:val="001617E6"/>
    <w:rsid w:val="00182CB4"/>
    <w:rsid w:val="001860C5"/>
    <w:rsid w:val="00186F63"/>
    <w:rsid w:val="00187CB5"/>
    <w:rsid w:val="001E5C30"/>
    <w:rsid w:val="001F0327"/>
    <w:rsid w:val="002001B7"/>
    <w:rsid w:val="00280F7A"/>
    <w:rsid w:val="00282239"/>
    <w:rsid w:val="00283E52"/>
    <w:rsid w:val="002A1DAE"/>
    <w:rsid w:val="002A5783"/>
    <w:rsid w:val="002D780B"/>
    <w:rsid w:val="00332B0C"/>
    <w:rsid w:val="003704D4"/>
    <w:rsid w:val="00374A51"/>
    <w:rsid w:val="003A7146"/>
    <w:rsid w:val="003B5CA4"/>
    <w:rsid w:val="00404125"/>
    <w:rsid w:val="00417361"/>
    <w:rsid w:val="00421B59"/>
    <w:rsid w:val="004444DB"/>
    <w:rsid w:val="004503DA"/>
    <w:rsid w:val="004624F3"/>
    <w:rsid w:val="004B66EF"/>
    <w:rsid w:val="004F3801"/>
    <w:rsid w:val="00502854"/>
    <w:rsid w:val="00582614"/>
    <w:rsid w:val="005F3FA2"/>
    <w:rsid w:val="005F448E"/>
    <w:rsid w:val="006050DA"/>
    <w:rsid w:val="00636B7A"/>
    <w:rsid w:val="006750A8"/>
    <w:rsid w:val="006826DB"/>
    <w:rsid w:val="006C61AA"/>
    <w:rsid w:val="00743C1B"/>
    <w:rsid w:val="007A740E"/>
    <w:rsid w:val="007B64A8"/>
    <w:rsid w:val="007E0868"/>
    <w:rsid w:val="007F6905"/>
    <w:rsid w:val="00810976"/>
    <w:rsid w:val="00871884"/>
    <w:rsid w:val="008739B5"/>
    <w:rsid w:val="00883EE8"/>
    <w:rsid w:val="008E1DE0"/>
    <w:rsid w:val="008F4BDB"/>
    <w:rsid w:val="009074C3"/>
    <w:rsid w:val="00910723"/>
    <w:rsid w:val="00913923"/>
    <w:rsid w:val="00945EE8"/>
    <w:rsid w:val="00976125"/>
    <w:rsid w:val="009769AB"/>
    <w:rsid w:val="009B5EE3"/>
    <w:rsid w:val="009C78D6"/>
    <w:rsid w:val="009E1227"/>
    <w:rsid w:val="009E7621"/>
    <w:rsid w:val="00AB0990"/>
    <w:rsid w:val="00B019DC"/>
    <w:rsid w:val="00B173DA"/>
    <w:rsid w:val="00B3227A"/>
    <w:rsid w:val="00B503C7"/>
    <w:rsid w:val="00BA15A2"/>
    <w:rsid w:val="00BD3993"/>
    <w:rsid w:val="00BD71E8"/>
    <w:rsid w:val="00C465CB"/>
    <w:rsid w:val="00C72790"/>
    <w:rsid w:val="00C870AB"/>
    <w:rsid w:val="00C915D5"/>
    <w:rsid w:val="00D110CB"/>
    <w:rsid w:val="00D32892"/>
    <w:rsid w:val="00D5187F"/>
    <w:rsid w:val="00D87C0F"/>
    <w:rsid w:val="00D90100"/>
    <w:rsid w:val="00DA0CA6"/>
    <w:rsid w:val="00DB4E03"/>
    <w:rsid w:val="00DC2578"/>
    <w:rsid w:val="00DD1664"/>
    <w:rsid w:val="00DE4E90"/>
    <w:rsid w:val="00DE5840"/>
    <w:rsid w:val="00DE7410"/>
    <w:rsid w:val="00E01BDF"/>
    <w:rsid w:val="00E352DC"/>
    <w:rsid w:val="00E57842"/>
    <w:rsid w:val="00E72FAE"/>
    <w:rsid w:val="00EB553F"/>
    <w:rsid w:val="00EB6D70"/>
    <w:rsid w:val="00EE2560"/>
    <w:rsid w:val="00EE6F4E"/>
    <w:rsid w:val="00F067B7"/>
    <w:rsid w:val="00F1711D"/>
    <w:rsid w:val="00F326E3"/>
    <w:rsid w:val="00F4103C"/>
    <w:rsid w:val="00F4646E"/>
    <w:rsid w:val="00F75D06"/>
    <w:rsid w:val="00F7734A"/>
    <w:rsid w:val="00FA02B6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100"/>
    <w:pPr>
      <w:ind w:left="720"/>
      <w:contextualSpacing/>
    </w:pPr>
  </w:style>
  <w:style w:type="paragraph" w:styleId="a7">
    <w:name w:val="Body Text"/>
    <w:basedOn w:val="a"/>
    <w:link w:val="a8"/>
    <w:unhideWhenUsed/>
    <w:rsid w:val="00F4103C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4103C"/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rvts23">
    <w:name w:val="rvts23"/>
    <w:rsid w:val="00F4103C"/>
  </w:style>
  <w:style w:type="table" w:styleId="a9">
    <w:name w:val="Table Grid"/>
    <w:basedOn w:val="a1"/>
    <w:uiPriority w:val="59"/>
    <w:rsid w:val="00F41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CB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C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A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0100"/>
    <w:pPr>
      <w:ind w:left="720"/>
      <w:contextualSpacing/>
    </w:pPr>
  </w:style>
  <w:style w:type="paragraph" w:styleId="a7">
    <w:name w:val="Body Text"/>
    <w:basedOn w:val="a"/>
    <w:link w:val="a8"/>
    <w:unhideWhenUsed/>
    <w:rsid w:val="00F4103C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4103C"/>
    <w:rPr>
      <w:rFonts w:ascii="Times New Roman" w:eastAsia="Calibri" w:hAnsi="Times New Roman" w:cs="Times New Roman"/>
      <w:sz w:val="26"/>
      <w:szCs w:val="20"/>
      <w:lang w:val="uk-UA" w:eastAsia="ru-RU"/>
    </w:rPr>
  </w:style>
  <w:style w:type="character" w:customStyle="1" w:styleId="rvts23">
    <w:name w:val="rvts23"/>
    <w:rsid w:val="00F4103C"/>
  </w:style>
  <w:style w:type="table" w:styleId="a9">
    <w:name w:val="Table Grid"/>
    <w:basedOn w:val="a1"/>
    <w:uiPriority w:val="59"/>
    <w:rsid w:val="00F41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304,baiaagaaboqcaaadnakaaavdqqaaaaaaaaaaaaaaaaaaaaaaaaaaaaaaaaaaaaaaaaaaaaaaaaaaaaaaaaaaaaaaaaaaaaaaaaaaaaaaaaaaaaaaaaaaaaaaaaaaaaaaaaaaaaaaaaaaaaaaaaaaaaaaaaaaaaaaaaaaaaaaaaaaaaaaaaaaaaaaaaaaaaaaaaaaaaaaaaaaaaaaaaaaaaaaaaaaaaaaaaaaaaa"/>
    <w:basedOn w:val="a"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2CB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8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2C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4221-58DD-4145-97C3-1901BFE9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2021-09-06T14:20:00Z</cp:lastPrinted>
  <dcterms:created xsi:type="dcterms:W3CDTF">2021-10-04T07:15:00Z</dcterms:created>
  <dcterms:modified xsi:type="dcterms:W3CDTF">2021-10-04T07:15:00Z</dcterms:modified>
</cp:coreProperties>
</file>