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426424" w:rsidRPr="00F47E60" w:rsidTr="002420D1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Default="00426424" w:rsidP="00DC2BF1">
            <w:pPr>
              <w:rPr>
                <w:lang w:val="en-US"/>
              </w:rPr>
            </w:pPr>
          </w:p>
          <w:p w:rsidR="00426424" w:rsidRPr="00497799" w:rsidRDefault="00426424" w:rsidP="00DC2BF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DC2BF1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eastAsia="uk-UA"/>
              </w:rPr>
              <w:drawing>
                <wp:inline distT="0" distB="0" distL="0" distR="0">
                  <wp:extent cx="432435" cy="612000"/>
                  <wp:effectExtent l="19050" t="0" r="571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7B4D55" w:rsidRDefault="007B4D55" w:rsidP="00DC2BF1">
            <w:pPr>
              <w:jc w:val="center"/>
              <w:rPr>
                <w:sz w:val="28"/>
                <w:szCs w:val="28"/>
              </w:rPr>
            </w:pPr>
            <w:r w:rsidRPr="00B0579A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 xml:space="preserve">кт </w:t>
            </w:r>
          </w:p>
          <w:p w:rsidR="007B4D55" w:rsidRDefault="007B4D55" w:rsidP="00DC2BF1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8"/>
                <w:szCs w:val="28"/>
              </w:rPr>
              <w:t>оприлюднено</w:t>
            </w:r>
          </w:p>
          <w:p w:rsidR="00426424" w:rsidRPr="00B0579A" w:rsidRDefault="00426424" w:rsidP="00DC2BF1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</w:t>
            </w:r>
            <w:r w:rsidR="00462E46">
              <w:rPr>
                <w:sz w:val="24"/>
                <w:szCs w:val="24"/>
              </w:rPr>
              <w:t>1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7B4D55" w:rsidRPr="007B4D55" w:rsidRDefault="007B4D55" w:rsidP="007B4D55">
      <w:pPr>
        <w:tabs>
          <w:tab w:val="left" w:pos="3828"/>
        </w:tabs>
        <w:jc w:val="center"/>
        <w:rPr>
          <w:bCs/>
          <w:smallCaps/>
          <w:sz w:val="28"/>
          <w:szCs w:val="28"/>
        </w:rPr>
      </w:pPr>
    </w:p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1F6AC5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8754A1" w:rsidRDefault="002D2CCC" w:rsidP="0055295E">
      <w:pPr>
        <w:spacing w:line="264" w:lineRule="auto"/>
        <w:jc w:val="center"/>
        <w:rPr>
          <w:sz w:val="32"/>
          <w:szCs w:val="32"/>
        </w:rPr>
      </w:pPr>
      <w:r w:rsidRPr="008754A1">
        <w:rPr>
          <w:b/>
          <w:sz w:val="32"/>
          <w:szCs w:val="32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2D2CCC" w:rsidRPr="00EE5363" w:rsidTr="00E86380">
        <w:tc>
          <w:tcPr>
            <w:tcW w:w="5529" w:type="dxa"/>
          </w:tcPr>
          <w:p w:rsidR="002D2CCC" w:rsidRDefault="005D0F02" w:rsidP="001F6AC5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1F6AC5" w:rsidRPr="00DC2BF1">
              <w:rPr>
                <w:sz w:val="28"/>
                <w:szCs w:val="28"/>
                <w:lang w:val="ru-RU"/>
              </w:rPr>
              <w:t>__</w:t>
            </w:r>
            <w:r w:rsidR="003149D7">
              <w:rPr>
                <w:sz w:val="28"/>
                <w:szCs w:val="28"/>
                <w:lang w:val="ru-RU"/>
              </w:rPr>
              <w:t xml:space="preserve"> </w:t>
            </w:r>
            <w:r w:rsidR="001F6AC5" w:rsidRPr="00DC2BF1">
              <w:rPr>
                <w:sz w:val="28"/>
                <w:szCs w:val="28"/>
                <w:lang w:val="ru-RU"/>
              </w:rPr>
              <w:t>_____</w:t>
            </w:r>
            <w:r w:rsidR="003149D7">
              <w:rPr>
                <w:sz w:val="28"/>
                <w:szCs w:val="28"/>
                <w:lang w:val="ru-RU"/>
              </w:rPr>
              <w:t>2021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 w:rsidRPr="00DC2BF1">
              <w:rPr>
                <w:sz w:val="28"/>
                <w:szCs w:val="28"/>
                <w:lang w:val="ru-RU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  <w:p w:rsidR="004721A4" w:rsidRPr="00EE5363" w:rsidRDefault="004721A4" w:rsidP="001F6AC5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E86380">
        <w:tc>
          <w:tcPr>
            <w:tcW w:w="5529" w:type="dxa"/>
          </w:tcPr>
          <w:p w:rsidR="002D2CCC" w:rsidRPr="00EE5363" w:rsidRDefault="002D2CCC" w:rsidP="001F6AC5">
            <w:pPr>
              <w:spacing w:line="264" w:lineRule="auto"/>
              <w:ind w:right="34"/>
              <w:rPr>
                <w:sz w:val="28"/>
                <w:szCs w:val="28"/>
              </w:rPr>
            </w:pPr>
          </w:p>
        </w:tc>
      </w:tr>
      <w:tr w:rsidR="002D2CCC" w:rsidRPr="00EE5363" w:rsidTr="00E86380">
        <w:tc>
          <w:tcPr>
            <w:tcW w:w="5529" w:type="dxa"/>
          </w:tcPr>
          <w:p w:rsidR="002D2CCC" w:rsidRPr="000A4B53" w:rsidRDefault="00462E46" w:rsidP="00E86380">
            <w:pPr>
              <w:ind w:right="34"/>
              <w:jc w:val="both"/>
              <w:rPr>
                <w:sz w:val="28"/>
                <w:szCs w:val="28"/>
              </w:rPr>
            </w:pPr>
            <w:r w:rsidRPr="00AD06F9">
              <w:rPr>
                <w:sz w:val="28"/>
                <w:szCs w:val="28"/>
              </w:rPr>
              <w:t xml:space="preserve">Про звернення до </w:t>
            </w:r>
            <w:r w:rsidR="00C54063">
              <w:rPr>
                <w:sz w:val="28"/>
                <w:szCs w:val="28"/>
              </w:rPr>
              <w:t xml:space="preserve">Кабінету Міністрів </w:t>
            </w:r>
            <w:r w:rsidRPr="00AD06F9">
              <w:rPr>
                <w:sz w:val="28"/>
                <w:szCs w:val="28"/>
              </w:rPr>
              <w:t xml:space="preserve">України щодо </w:t>
            </w:r>
            <w:r>
              <w:rPr>
                <w:sz w:val="28"/>
                <w:szCs w:val="28"/>
              </w:rPr>
              <w:t xml:space="preserve">забезпечення </w:t>
            </w:r>
            <w:r w:rsidR="00E86380">
              <w:rPr>
                <w:sz w:val="28"/>
                <w:szCs w:val="28"/>
              </w:rPr>
              <w:t xml:space="preserve">виробами </w:t>
            </w:r>
            <w:r>
              <w:rPr>
                <w:sz w:val="28"/>
                <w:szCs w:val="28"/>
              </w:rPr>
              <w:t>медичн</w:t>
            </w:r>
            <w:r w:rsidR="00E86380">
              <w:rPr>
                <w:sz w:val="28"/>
                <w:szCs w:val="28"/>
              </w:rPr>
              <w:t>ого призначення</w:t>
            </w:r>
            <w:r>
              <w:rPr>
                <w:sz w:val="28"/>
                <w:szCs w:val="28"/>
              </w:rPr>
              <w:t xml:space="preserve"> </w:t>
            </w:r>
            <w:r w:rsidR="00C54063">
              <w:rPr>
                <w:sz w:val="28"/>
                <w:szCs w:val="28"/>
              </w:rPr>
              <w:t>осіб з інвалідністю, дітей з інвалідністю</w:t>
            </w:r>
            <w:r w:rsidR="007C3C4E">
              <w:rPr>
                <w:sz w:val="28"/>
                <w:szCs w:val="28"/>
              </w:rPr>
              <w:t xml:space="preserve"> </w:t>
            </w:r>
          </w:p>
        </w:tc>
      </w:tr>
    </w:tbl>
    <w:p w:rsidR="002D2CCC" w:rsidRPr="007B4D55" w:rsidRDefault="002D2CCC" w:rsidP="00606D84">
      <w:pPr>
        <w:rPr>
          <w:sz w:val="28"/>
          <w:szCs w:val="28"/>
        </w:rPr>
      </w:pPr>
    </w:p>
    <w:p w:rsidR="003A31BC" w:rsidRPr="007B4D55" w:rsidRDefault="007C3C4E" w:rsidP="00606D84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7B4D55">
        <w:rPr>
          <w:sz w:val="28"/>
          <w:szCs w:val="28"/>
          <w:lang w:val="uk-UA"/>
        </w:rPr>
        <w:t xml:space="preserve">З метою </w:t>
      </w:r>
      <w:r w:rsidR="00B30289">
        <w:rPr>
          <w:sz w:val="28"/>
          <w:szCs w:val="28"/>
          <w:lang w:val="uk-UA"/>
        </w:rPr>
        <w:t xml:space="preserve">впорядкування </w:t>
      </w:r>
      <w:r w:rsidR="003B3A6A" w:rsidRPr="007B4D55">
        <w:rPr>
          <w:sz w:val="28"/>
          <w:szCs w:val="28"/>
          <w:lang w:val="uk-UA"/>
        </w:rPr>
        <w:t xml:space="preserve">забезпечення </w:t>
      </w:r>
      <w:r w:rsidR="007A3D1B">
        <w:rPr>
          <w:sz w:val="28"/>
          <w:szCs w:val="28"/>
          <w:lang w:val="uk-UA"/>
        </w:rPr>
        <w:t xml:space="preserve">виробами медичного призначення </w:t>
      </w:r>
      <w:r w:rsidR="00E86380">
        <w:rPr>
          <w:sz w:val="28"/>
          <w:szCs w:val="28"/>
          <w:lang w:val="uk-UA"/>
        </w:rPr>
        <w:t xml:space="preserve">осіб з </w:t>
      </w:r>
      <w:r w:rsidR="007A3D1B">
        <w:rPr>
          <w:sz w:val="28"/>
          <w:szCs w:val="28"/>
          <w:lang w:val="uk-UA"/>
        </w:rPr>
        <w:t>інвалід</w:t>
      </w:r>
      <w:r w:rsidR="00E86380">
        <w:rPr>
          <w:sz w:val="28"/>
          <w:szCs w:val="28"/>
          <w:lang w:val="uk-UA"/>
        </w:rPr>
        <w:t>ністю та дітей з інвалідністю</w:t>
      </w:r>
      <w:r w:rsidR="007B4602">
        <w:rPr>
          <w:sz w:val="28"/>
          <w:szCs w:val="28"/>
          <w:lang w:val="uk-UA"/>
        </w:rPr>
        <w:t xml:space="preserve"> відповідно до Постанови Кабінету Міністрів </w:t>
      </w:r>
      <w:r w:rsidR="00BF6E6D" w:rsidRPr="00BF6E6D">
        <w:rPr>
          <w:sz w:val="28"/>
          <w:szCs w:val="28"/>
          <w:lang w:val="uk-UA"/>
        </w:rPr>
        <w:t>України від 03.12.2009 № 1301 «Про затвердження Порядку забезпечення осіб з інвалідністю і дітей з інвалідністю технічними та іншими засобами» у редакції постанови від 24.02.2021 № 141</w:t>
      </w:r>
      <w:r w:rsidRPr="007B4D55">
        <w:rPr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Pr="007B4D55">
        <w:rPr>
          <w:b/>
          <w:bCs/>
          <w:sz w:val="28"/>
          <w:szCs w:val="28"/>
          <w:lang w:val="uk-UA"/>
        </w:rPr>
        <w:t>Сумська міська рада</w:t>
      </w:r>
    </w:p>
    <w:p w:rsidR="002D2CCC" w:rsidRPr="00C77F92" w:rsidRDefault="002D2CCC" w:rsidP="00B357A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D2CCC" w:rsidRPr="00EE5363" w:rsidRDefault="002D2CCC" w:rsidP="00B357A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C77F92" w:rsidRDefault="002D2CCC" w:rsidP="00B357A4">
      <w:pPr>
        <w:jc w:val="both"/>
        <w:rPr>
          <w:bCs/>
          <w:sz w:val="28"/>
          <w:szCs w:val="28"/>
        </w:rPr>
      </w:pPr>
    </w:p>
    <w:p w:rsidR="00AB3264" w:rsidRPr="00AD06F9" w:rsidRDefault="00AB3264" w:rsidP="00AB3264">
      <w:pPr>
        <w:ind w:firstLine="720"/>
        <w:jc w:val="both"/>
        <w:rPr>
          <w:sz w:val="28"/>
        </w:rPr>
      </w:pPr>
      <w:r w:rsidRPr="00AD06F9">
        <w:rPr>
          <w:sz w:val="28"/>
          <w:szCs w:val="28"/>
        </w:rPr>
        <w:t xml:space="preserve">1. Затвердити звернення </w:t>
      </w:r>
      <w:r w:rsidR="007B4602" w:rsidRPr="00AD06F9">
        <w:rPr>
          <w:sz w:val="28"/>
          <w:szCs w:val="28"/>
        </w:rPr>
        <w:t xml:space="preserve">до </w:t>
      </w:r>
      <w:r w:rsidR="007B4602">
        <w:rPr>
          <w:sz w:val="28"/>
          <w:szCs w:val="28"/>
        </w:rPr>
        <w:t xml:space="preserve">Кабінету Міністрів </w:t>
      </w:r>
      <w:r w:rsidR="007B4602" w:rsidRPr="00AD06F9">
        <w:rPr>
          <w:sz w:val="28"/>
          <w:szCs w:val="28"/>
        </w:rPr>
        <w:t xml:space="preserve">України щодо </w:t>
      </w:r>
      <w:r w:rsidR="007B4602">
        <w:rPr>
          <w:sz w:val="28"/>
          <w:szCs w:val="28"/>
        </w:rPr>
        <w:t xml:space="preserve">забезпечення виробами медичного призначення осіб з інвалідністю, дітей з інвалідністю </w:t>
      </w:r>
      <w:r w:rsidRPr="00AD06F9">
        <w:rPr>
          <w:sz w:val="28"/>
          <w:szCs w:val="28"/>
        </w:rPr>
        <w:t>(додається).</w:t>
      </w:r>
      <w:r w:rsidRPr="00AD06F9">
        <w:rPr>
          <w:sz w:val="28"/>
        </w:rPr>
        <w:t xml:space="preserve"> </w:t>
      </w:r>
    </w:p>
    <w:p w:rsidR="00BF6E6D" w:rsidRDefault="00AB3264" w:rsidP="00BF6E6D">
      <w:pPr>
        <w:ind w:firstLine="708"/>
        <w:jc w:val="both"/>
        <w:rPr>
          <w:sz w:val="28"/>
          <w:szCs w:val="28"/>
        </w:rPr>
      </w:pPr>
      <w:r w:rsidRPr="00AD06F9">
        <w:rPr>
          <w:sz w:val="28"/>
        </w:rPr>
        <w:t xml:space="preserve">2. </w:t>
      </w:r>
      <w:r w:rsidRPr="00AD06F9">
        <w:rPr>
          <w:sz w:val="28"/>
          <w:szCs w:val="28"/>
        </w:rPr>
        <w:t xml:space="preserve">Доручити </w:t>
      </w:r>
      <w:r w:rsidRPr="00AD06F9">
        <w:rPr>
          <w:bCs/>
          <w:sz w:val="28"/>
          <w:szCs w:val="28"/>
        </w:rPr>
        <w:t>Сумському міському голові</w:t>
      </w:r>
      <w:r w:rsidRPr="00AD06F9">
        <w:rPr>
          <w:sz w:val="28"/>
          <w:szCs w:val="28"/>
        </w:rPr>
        <w:t xml:space="preserve"> (Лисенко О.М.) невідкладно направити </w:t>
      </w:r>
      <w:r w:rsidR="00BF6E6D">
        <w:rPr>
          <w:sz w:val="28"/>
          <w:szCs w:val="28"/>
        </w:rPr>
        <w:t>Кабінету Міністрів</w:t>
      </w:r>
      <w:r w:rsidR="00A5145B">
        <w:rPr>
          <w:sz w:val="28"/>
          <w:szCs w:val="28"/>
        </w:rPr>
        <w:t xml:space="preserve"> України</w:t>
      </w:r>
      <w:r w:rsidR="00A5145B" w:rsidRPr="00A5145B">
        <w:rPr>
          <w:sz w:val="28"/>
          <w:szCs w:val="28"/>
        </w:rPr>
        <w:t xml:space="preserve"> </w:t>
      </w:r>
      <w:r w:rsidR="00E45852">
        <w:rPr>
          <w:sz w:val="28"/>
          <w:szCs w:val="28"/>
        </w:rPr>
        <w:t xml:space="preserve">звернення щодо </w:t>
      </w:r>
      <w:r w:rsidR="00BF6E6D">
        <w:rPr>
          <w:sz w:val="28"/>
          <w:szCs w:val="28"/>
        </w:rPr>
        <w:t>забезпечення виробами медичного призначення осіб з інвалідністю, дітей з інвалідністю.</w:t>
      </w:r>
    </w:p>
    <w:p w:rsidR="007537BD" w:rsidRDefault="00AB3264" w:rsidP="00BF6E6D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F25235">
        <w:rPr>
          <w:sz w:val="28"/>
        </w:rPr>
        <w:t>.</w:t>
      </w:r>
      <w:r w:rsidR="00F25235"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="00F25235" w:rsidRPr="00F2536E">
        <w:rPr>
          <w:sz w:val="28"/>
          <w:szCs w:val="28"/>
        </w:rPr>
        <w:t xml:space="preserve"> </w:t>
      </w:r>
    </w:p>
    <w:p w:rsidR="00F820C3" w:rsidRDefault="00F820C3" w:rsidP="00F820C3">
      <w:pPr>
        <w:ind w:firstLine="720"/>
        <w:jc w:val="both"/>
        <w:rPr>
          <w:sz w:val="28"/>
          <w:szCs w:val="28"/>
        </w:rPr>
      </w:pPr>
    </w:p>
    <w:p w:rsidR="00980DC3" w:rsidRPr="00696B45" w:rsidRDefault="00980DC3" w:rsidP="00F820C3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980DC3" w:rsidRPr="00696B45" w:rsidRDefault="00980DC3" w:rsidP="00F820C3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7537BD" w:rsidRPr="00EE5363" w:rsidRDefault="007537BD" w:rsidP="00606D84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80DC3" w:rsidRPr="00F820C3" w:rsidRDefault="00980DC3" w:rsidP="00606D84">
      <w:pPr>
        <w:rPr>
          <w:sz w:val="28"/>
          <w:szCs w:val="28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Default="00CE5AB0" w:rsidP="00980DC3">
      <w:pPr>
        <w:spacing w:line="264" w:lineRule="auto"/>
        <w:rPr>
          <w:sz w:val="24"/>
          <w:szCs w:val="24"/>
        </w:rPr>
      </w:pPr>
      <w:r w:rsidRPr="00CE5AB0">
        <w:rPr>
          <w:sz w:val="24"/>
          <w:szCs w:val="24"/>
          <w:u w:val="single"/>
        </w:rPr>
        <w:t xml:space="preserve">                                            </w:t>
      </w:r>
      <w:r w:rsidR="004444B6" w:rsidRPr="00AE1B1A">
        <w:rPr>
          <w:sz w:val="24"/>
          <w:szCs w:val="24"/>
        </w:rPr>
        <w:t>2021</w:t>
      </w:r>
    </w:p>
    <w:p w:rsidR="00B357A4" w:rsidRPr="00AE1B1A" w:rsidRDefault="00B357A4" w:rsidP="00C77F92">
      <w:pPr>
        <w:rPr>
          <w:sz w:val="24"/>
          <w:szCs w:val="24"/>
        </w:rPr>
      </w:pPr>
    </w:p>
    <w:p w:rsidR="007537BD" w:rsidRPr="00DC2BF1" w:rsidRDefault="007537BD" w:rsidP="00980DC3">
      <w:pPr>
        <w:spacing w:line="264" w:lineRule="auto"/>
        <w:jc w:val="both"/>
        <w:rPr>
          <w:sz w:val="24"/>
          <w:szCs w:val="24"/>
          <w:lang w:val="ru-RU"/>
        </w:rPr>
      </w:pPr>
      <w:r w:rsidRPr="00DC2BF1">
        <w:rPr>
          <w:sz w:val="24"/>
          <w:szCs w:val="24"/>
        </w:rPr>
        <w:t xml:space="preserve">Ініціатор розгляду питання </w:t>
      </w:r>
      <w:r w:rsidR="001D3AE4" w:rsidRPr="00DC2BF1">
        <w:rPr>
          <w:sz w:val="24"/>
          <w:szCs w:val="24"/>
        </w:rPr>
        <w:t>–</w:t>
      </w:r>
      <w:r w:rsidRPr="00DC2BF1">
        <w:rPr>
          <w:sz w:val="24"/>
          <w:szCs w:val="24"/>
        </w:rPr>
        <w:t xml:space="preserve"> </w:t>
      </w:r>
      <w:r w:rsidR="002420C6" w:rsidRPr="00DC2BF1">
        <w:rPr>
          <w:sz w:val="24"/>
          <w:szCs w:val="24"/>
          <w:lang w:val="ru-RU"/>
        </w:rPr>
        <w:t>Сумський міський голова</w:t>
      </w:r>
    </w:p>
    <w:p w:rsidR="007537BD" w:rsidRPr="00DC2BF1" w:rsidRDefault="007537BD" w:rsidP="00980DC3">
      <w:pPr>
        <w:spacing w:line="264" w:lineRule="auto"/>
        <w:ind w:left="10"/>
        <w:jc w:val="both"/>
        <w:rPr>
          <w:rFonts w:eastAsia="Lucida Sans Unicode" w:cs="Tahoma"/>
          <w:sz w:val="24"/>
          <w:szCs w:val="24"/>
          <w:lang w:bidi="ru-RU"/>
        </w:rPr>
      </w:pPr>
      <w:r w:rsidRPr="00DC2BF1">
        <w:rPr>
          <w:sz w:val="24"/>
          <w:szCs w:val="24"/>
        </w:rPr>
        <w:t>Про</w:t>
      </w:r>
      <w:r w:rsidR="009333BA" w:rsidRPr="00DC2BF1">
        <w:rPr>
          <w:sz w:val="24"/>
          <w:szCs w:val="24"/>
        </w:rPr>
        <w:t>є</w:t>
      </w:r>
      <w:r w:rsidR="007E2D04" w:rsidRPr="00DC2BF1">
        <w:rPr>
          <w:sz w:val="24"/>
          <w:szCs w:val="24"/>
        </w:rPr>
        <w:t>кт рішення підготовлено</w:t>
      </w:r>
      <w:r w:rsidRPr="00DC2BF1">
        <w:rPr>
          <w:sz w:val="24"/>
          <w:szCs w:val="24"/>
        </w:rPr>
        <w:t xml:space="preserve"> </w:t>
      </w:r>
      <w:r w:rsidR="005F4C09" w:rsidRPr="00DC2BF1">
        <w:rPr>
          <w:sz w:val="24"/>
          <w:szCs w:val="24"/>
        </w:rPr>
        <w:t>управлінням</w:t>
      </w:r>
      <w:r w:rsidRPr="00DC2BF1">
        <w:rPr>
          <w:sz w:val="24"/>
          <w:szCs w:val="24"/>
        </w:rPr>
        <w:t xml:space="preserve"> охорони здоров’я Сумської міської ради.</w:t>
      </w:r>
    </w:p>
    <w:p w:rsidR="007C67AC" w:rsidRPr="00DC2BF1" w:rsidRDefault="00DD70DB" w:rsidP="00360420">
      <w:pPr>
        <w:tabs>
          <w:tab w:val="left" w:pos="709"/>
          <w:tab w:val="left" w:pos="9910"/>
        </w:tabs>
        <w:spacing w:line="264" w:lineRule="auto"/>
        <w:ind w:right="282"/>
        <w:jc w:val="both"/>
        <w:rPr>
          <w:rFonts w:eastAsia="Lucida Sans Unicode" w:cs="Tahoma"/>
          <w:sz w:val="24"/>
          <w:szCs w:val="24"/>
          <w:lang w:bidi="ru-RU"/>
        </w:rPr>
      </w:pPr>
      <w:r w:rsidRPr="00DC2BF1">
        <w:rPr>
          <w:rFonts w:eastAsia="Lucida Sans Unicode" w:cs="Tahoma"/>
          <w:sz w:val="24"/>
          <w:szCs w:val="24"/>
          <w:lang w:bidi="ru-RU"/>
        </w:rPr>
        <w:t>Доповідач: н</w:t>
      </w:r>
      <w:r w:rsidR="007537BD" w:rsidRPr="00DC2BF1">
        <w:rPr>
          <w:rFonts w:eastAsia="Lucida Sans Unicode" w:cs="Tahoma"/>
          <w:sz w:val="24"/>
          <w:szCs w:val="24"/>
          <w:lang w:bidi="ru-RU"/>
        </w:rPr>
        <w:t xml:space="preserve">ачальник </w:t>
      </w:r>
      <w:r w:rsidR="005F4C09" w:rsidRPr="00DC2BF1">
        <w:rPr>
          <w:rFonts w:eastAsia="Lucida Sans Unicode" w:cs="Tahoma"/>
          <w:sz w:val="24"/>
          <w:szCs w:val="24"/>
          <w:lang w:bidi="ru-RU"/>
        </w:rPr>
        <w:t>управління</w:t>
      </w:r>
      <w:r w:rsidR="007537BD" w:rsidRPr="00DC2BF1">
        <w:rPr>
          <w:rFonts w:eastAsia="Lucida Sans Unicode" w:cs="Tahoma"/>
          <w:sz w:val="24"/>
          <w:szCs w:val="24"/>
          <w:lang w:bidi="ru-RU"/>
        </w:rPr>
        <w:t xml:space="preserve"> охорони здоров’я Сумськ</w:t>
      </w:r>
      <w:r w:rsidR="00360420" w:rsidRPr="00DC2BF1">
        <w:rPr>
          <w:rFonts w:eastAsia="Lucida Sans Unicode" w:cs="Tahoma"/>
          <w:sz w:val="24"/>
          <w:szCs w:val="24"/>
          <w:lang w:bidi="ru-RU"/>
        </w:rPr>
        <w:t xml:space="preserve">ої міської ради </w:t>
      </w:r>
      <w:r w:rsidR="00DC2BF1">
        <w:rPr>
          <w:rFonts w:eastAsia="Lucida Sans Unicode" w:cs="Tahoma"/>
          <w:sz w:val="24"/>
          <w:szCs w:val="24"/>
          <w:lang w:bidi="ru-RU"/>
        </w:rPr>
        <w:br/>
      </w:r>
      <w:r w:rsidR="007537BD" w:rsidRPr="00DC2BF1">
        <w:rPr>
          <w:rFonts w:eastAsia="Lucida Sans Unicode" w:cs="Tahoma"/>
          <w:sz w:val="24"/>
          <w:szCs w:val="24"/>
          <w:lang w:bidi="ru-RU"/>
        </w:rPr>
        <w:t>Чумаченко О.Ю.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</w:t>
      </w:r>
      <w:r w:rsidR="00FA1FAE">
        <w:rPr>
          <w:sz w:val="28"/>
          <w:szCs w:val="28"/>
        </w:rPr>
        <w:t>ПО</w:t>
      </w:r>
      <w:r>
        <w:rPr>
          <w:sz w:val="28"/>
          <w:szCs w:val="28"/>
        </w:rPr>
        <w:t>ГОДЖЕННЯ</w:t>
      </w:r>
    </w:p>
    <w:p w:rsidR="00FA1FAE" w:rsidRDefault="00426424" w:rsidP="00FA1FA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</w:p>
    <w:p w:rsidR="00C6069B" w:rsidRDefault="00426424" w:rsidP="00FA1FAE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3756E" w:rsidRPr="00AD06F9">
        <w:rPr>
          <w:sz w:val="28"/>
          <w:szCs w:val="28"/>
        </w:rPr>
        <w:t xml:space="preserve">Про звернення до </w:t>
      </w:r>
      <w:r w:rsidR="0023756E">
        <w:rPr>
          <w:sz w:val="28"/>
          <w:szCs w:val="28"/>
        </w:rPr>
        <w:t xml:space="preserve">Кабінету Міністрів </w:t>
      </w:r>
      <w:r w:rsidR="0023756E" w:rsidRPr="00AD06F9">
        <w:rPr>
          <w:sz w:val="28"/>
          <w:szCs w:val="28"/>
        </w:rPr>
        <w:t xml:space="preserve">України щодо </w:t>
      </w:r>
      <w:r w:rsidR="0023756E">
        <w:rPr>
          <w:sz w:val="28"/>
          <w:szCs w:val="28"/>
        </w:rPr>
        <w:t>забезпечення виробами медичного призначення осіб з інвалідністю, дітей з інвалідністю</w:t>
      </w:r>
      <w:r w:rsidR="00ED4C35">
        <w:rPr>
          <w:sz w:val="28"/>
          <w:szCs w:val="28"/>
        </w:rPr>
        <w:t>»</w:t>
      </w:r>
    </w:p>
    <w:p w:rsidR="007C67AC" w:rsidRDefault="007C67AC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733"/>
        <w:gridCol w:w="2366"/>
        <w:gridCol w:w="2958"/>
      </w:tblGrid>
      <w:tr w:rsidR="00426424" w:rsidRPr="008849B7" w:rsidTr="002420D1">
        <w:trPr>
          <w:trHeight w:val="729"/>
        </w:trPr>
        <w:tc>
          <w:tcPr>
            <w:tcW w:w="4536" w:type="dxa"/>
          </w:tcPr>
          <w:p w:rsidR="00426424" w:rsidRPr="00D3429F" w:rsidRDefault="00DD70DB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D46FFB">
              <w:rPr>
                <w:sz w:val="28"/>
                <w:szCs w:val="28"/>
              </w:rPr>
              <w:t xml:space="preserve">управління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2420D1">
        <w:trPr>
          <w:trHeight w:val="1250"/>
        </w:trPr>
        <w:tc>
          <w:tcPr>
            <w:tcW w:w="4536" w:type="dxa"/>
          </w:tcPr>
          <w:p w:rsidR="00426424" w:rsidRPr="00D3429F" w:rsidRDefault="00F2536E" w:rsidP="004A3F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2420D1">
        <w:trPr>
          <w:trHeight w:val="945"/>
        </w:trPr>
        <w:tc>
          <w:tcPr>
            <w:tcW w:w="4536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2420D1">
        <w:trPr>
          <w:trHeight w:val="3736"/>
        </w:trPr>
        <w:tc>
          <w:tcPr>
            <w:tcW w:w="4536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r w:rsidR="0023756E">
              <w:rPr>
                <w:sz w:val="28"/>
                <w:szCs w:val="28"/>
              </w:rPr>
              <w:t xml:space="preserve"> 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D3FCC" w:rsidRDefault="000D3FC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FA1FAE" w:rsidRDefault="00FA1FAE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B7341C" w:rsidRDefault="00B7341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B7341C">
        <w:rPr>
          <w:sz w:val="28"/>
          <w:szCs w:val="28"/>
          <w:lang w:val="ru-RU"/>
        </w:rPr>
        <w:t xml:space="preserve">О.Ю. </w:t>
      </w:r>
      <w:r w:rsidR="00EB4C97">
        <w:rPr>
          <w:sz w:val="28"/>
          <w:szCs w:val="28"/>
          <w:lang w:val="ru-RU"/>
        </w:rPr>
        <w:t>Чумаченко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3B5AA9">
        <w:rPr>
          <w:sz w:val="28"/>
          <w:szCs w:val="28"/>
        </w:rPr>
        <w:t>1</w:t>
      </w:r>
    </w:p>
    <w:p w:rsidR="0023756E" w:rsidRDefault="0023756E" w:rsidP="007A3D1B">
      <w:pPr>
        <w:ind w:left="34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7A3D1B" w:rsidRPr="007A3D1B" w:rsidRDefault="007A3D1B" w:rsidP="0023756E">
      <w:pPr>
        <w:ind w:left="4820"/>
        <w:jc w:val="both"/>
        <w:rPr>
          <w:sz w:val="24"/>
          <w:szCs w:val="24"/>
          <w:lang w:eastAsia="uk-UA"/>
        </w:rPr>
      </w:pPr>
      <w:r w:rsidRPr="007A3D1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lastRenderedPageBreak/>
        <w:t>Додаток</w:t>
      </w:r>
    </w:p>
    <w:p w:rsidR="007A3D1B" w:rsidRPr="007A3D1B" w:rsidRDefault="007A3D1B" w:rsidP="0023756E">
      <w:pPr>
        <w:ind w:left="4820"/>
        <w:jc w:val="both"/>
        <w:rPr>
          <w:sz w:val="24"/>
          <w:szCs w:val="24"/>
          <w:lang w:eastAsia="uk-UA"/>
        </w:rPr>
      </w:pPr>
      <w:r w:rsidRPr="007A3D1B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до рішення Сумської міської ради</w:t>
      </w:r>
    </w:p>
    <w:p w:rsidR="007A3D1B" w:rsidRPr="007A3D1B" w:rsidRDefault="007A3D1B" w:rsidP="0023756E">
      <w:pPr>
        <w:ind w:left="4820"/>
        <w:jc w:val="both"/>
        <w:rPr>
          <w:sz w:val="24"/>
          <w:szCs w:val="24"/>
          <w:lang w:eastAsia="uk-UA"/>
        </w:rPr>
      </w:pPr>
      <w:r w:rsidRPr="007A3D1B">
        <w:rPr>
          <w:b/>
          <w:bCs/>
          <w:color w:val="000000"/>
          <w:sz w:val="28"/>
          <w:szCs w:val="28"/>
          <w:lang w:eastAsia="uk-UA"/>
        </w:rPr>
        <w:t>«</w:t>
      </w:r>
      <w:r w:rsidR="00081285" w:rsidRPr="00AD06F9">
        <w:rPr>
          <w:sz w:val="28"/>
          <w:szCs w:val="28"/>
        </w:rPr>
        <w:t xml:space="preserve">Про звернення до </w:t>
      </w:r>
      <w:r w:rsidR="00081285">
        <w:rPr>
          <w:sz w:val="28"/>
          <w:szCs w:val="28"/>
        </w:rPr>
        <w:t xml:space="preserve">Кабінету Міністрів </w:t>
      </w:r>
      <w:r w:rsidR="00081285" w:rsidRPr="00AD06F9">
        <w:rPr>
          <w:sz w:val="28"/>
          <w:szCs w:val="28"/>
        </w:rPr>
        <w:t xml:space="preserve">України щодо </w:t>
      </w:r>
      <w:r w:rsidR="00081285">
        <w:rPr>
          <w:sz w:val="28"/>
          <w:szCs w:val="28"/>
        </w:rPr>
        <w:t>забезпечення виробами медичного призначення осіб з інвалідністю, дітей з інвалідністю</w:t>
      </w:r>
      <w:r w:rsidRPr="007A3D1B">
        <w:rPr>
          <w:color w:val="000000"/>
          <w:sz w:val="28"/>
          <w:szCs w:val="28"/>
          <w:lang w:eastAsia="uk-UA"/>
        </w:rPr>
        <w:t>»</w:t>
      </w:r>
    </w:p>
    <w:p w:rsidR="007A3D1B" w:rsidRDefault="007A3D1B" w:rsidP="0023756E">
      <w:pPr>
        <w:widowControl w:val="0"/>
        <w:tabs>
          <w:tab w:val="left" w:pos="566"/>
        </w:tabs>
        <w:autoSpaceDE w:val="0"/>
        <w:autoSpaceDN w:val="0"/>
        <w:adjustRightInd w:val="0"/>
        <w:ind w:left="4820"/>
        <w:rPr>
          <w:sz w:val="28"/>
          <w:szCs w:val="28"/>
        </w:rPr>
      </w:pPr>
      <w:r w:rsidRPr="007A3D1B">
        <w:rPr>
          <w:color w:val="000000"/>
          <w:sz w:val="28"/>
          <w:szCs w:val="28"/>
          <w:lang w:eastAsia="uk-UA"/>
        </w:rPr>
        <w:t>від </w:t>
      </w:r>
      <w:r w:rsidR="00081285">
        <w:rPr>
          <w:color w:val="000000"/>
          <w:sz w:val="28"/>
          <w:szCs w:val="28"/>
          <w:lang w:eastAsia="uk-UA"/>
        </w:rPr>
        <w:t>___________</w:t>
      </w:r>
      <w:r w:rsidRPr="007A3D1B">
        <w:rPr>
          <w:color w:val="000000"/>
          <w:sz w:val="28"/>
          <w:szCs w:val="28"/>
          <w:lang w:eastAsia="uk-UA"/>
        </w:rPr>
        <w:t xml:space="preserve"> 2021 року № </w:t>
      </w:r>
      <w:r w:rsidR="00081285">
        <w:rPr>
          <w:color w:val="000000"/>
          <w:sz w:val="28"/>
          <w:szCs w:val="28"/>
          <w:lang w:eastAsia="uk-UA"/>
        </w:rPr>
        <w:t>____</w:t>
      </w:r>
      <w:r w:rsidRPr="007A3D1B">
        <w:rPr>
          <w:color w:val="000000"/>
          <w:sz w:val="28"/>
          <w:szCs w:val="28"/>
          <w:lang w:eastAsia="uk-UA"/>
        </w:rPr>
        <w:t>- МР</w:t>
      </w:r>
    </w:p>
    <w:p w:rsidR="007A3D1B" w:rsidRDefault="007A3D1B" w:rsidP="000160A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160A7" w:rsidRPr="004F006B" w:rsidRDefault="000160A7" w:rsidP="000160A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Шановний </w:t>
      </w:r>
      <w:r w:rsidR="004F006B">
        <w:rPr>
          <w:b/>
          <w:sz w:val="28"/>
          <w:szCs w:val="28"/>
        </w:rPr>
        <w:t>пане Прем’єр-Міністр!</w:t>
      </w:r>
    </w:p>
    <w:p w:rsidR="007A3D1B" w:rsidRDefault="007A3D1B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0160A7" w:rsidRDefault="000160A7" w:rsidP="000160A7">
      <w:pPr>
        <w:pStyle w:val="docdat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Сумськ</w:t>
      </w:r>
      <w:r w:rsidR="004F006B">
        <w:rPr>
          <w:sz w:val="28"/>
          <w:szCs w:val="28"/>
        </w:rPr>
        <w:t>а</w:t>
      </w:r>
      <w:r>
        <w:rPr>
          <w:sz w:val="28"/>
          <w:szCs w:val="28"/>
        </w:rPr>
        <w:t xml:space="preserve"> міськ</w:t>
      </w:r>
      <w:r w:rsidR="004F006B">
        <w:rPr>
          <w:sz w:val="28"/>
          <w:szCs w:val="28"/>
        </w:rPr>
        <w:t>а рада</w:t>
      </w:r>
      <w:r>
        <w:rPr>
          <w:sz w:val="28"/>
          <w:szCs w:val="28"/>
        </w:rPr>
        <w:t xml:space="preserve"> висловлює Вам свою повагу та звертається з проханням ініціювати внесення змін Міністерством охорони здоров’я України до постанови Кабінету Міністрів України від 03.12.2009 № 1301 «Про затвердження Порядку забезпечення осіб з інвалідністю і дітей з інвалідністю технічними та іншими засобами» у редакції постанови від 24.02.2021 № 141. </w:t>
      </w:r>
    </w:p>
    <w:p w:rsidR="000160A7" w:rsidRDefault="000160A7" w:rsidP="000160A7">
      <w:pPr>
        <w:pStyle w:val="af0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з Законом «Про місцеве самоврядування в Україні» забезпечення пільгових категорій населення ліками та виробами медичного призначення є делегованими повноваженнями органів місцевої влади та відповідно до Конституції України мають фінансуватися за рахунок коштів Державного бюджету. (ст. 142, 143). </w:t>
      </w:r>
    </w:p>
    <w:p w:rsidR="000160A7" w:rsidRDefault="000160A7" w:rsidP="000160A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той же час чинна постанова Кабінету Міністрів України від 03.12.2009 № 1301 «Про затвердження Порядку забезпечення осіб з інвалідністю і дітей з інвалідністю технічними та іншими засобами» не відповідає вимогам реформування медичної галузі та не має відповідного гарантованого фінансового забезпечення.</w:t>
      </w:r>
    </w:p>
    <w:p w:rsidR="000160A7" w:rsidRDefault="000160A7" w:rsidP="000160A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Даною постановою передбачений основний виконавець – управління охорони здоров’я обласної державної адміністрації, яким має здійснюватися реєстрація та опрацювання заяв, а також забезпечення медичними виробами потребуючих громадян. Джерелами фінансування визначено державний бюджет (у тому числі в рамках державних фінансових гарантій медичного обслуговування населення) та місцеви</w:t>
      </w:r>
      <w:r w:rsidR="00081BB7">
        <w:rPr>
          <w:color w:val="000000"/>
          <w:sz w:val="28"/>
          <w:szCs w:val="28"/>
        </w:rPr>
        <w:t>й бюджет</w:t>
      </w:r>
      <w:r>
        <w:rPr>
          <w:color w:val="000000"/>
          <w:sz w:val="28"/>
          <w:szCs w:val="28"/>
        </w:rPr>
        <w:t>.</w:t>
      </w:r>
      <w:r w:rsidR="00317282" w:rsidRPr="00317282">
        <w:rPr>
          <w:sz w:val="28"/>
          <w:szCs w:val="28"/>
        </w:rPr>
        <w:t xml:space="preserve"> </w:t>
      </w:r>
      <w:r w:rsidR="005A24AB">
        <w:rPr>
          <w:sz w:val="28"/>
          <w:szCs w:val="28"/>
        </w:rPr>
        <w:t>Документ не містить</w:t>
      </w:r>
      <w:r w:rsidR="00317282">
        <w:rPr>
          <w:sz w:val="28"/>
          <w:szCs w:val="28"/>
        </w:rPr>
        <w:t xml:space="preserve"> чіткого розмежування медичних виробів, які мають закуповуватися за кошти державного та місцевого бюджетів, а отже – «за замовчуванням» покладені на міський бюджет.</w:t>
      </w:r>
    </w:p>
    <w:p w:rsidR="000160A7" w:rsidRDefault="001C1B6A" w:rsidP="000160A7">
      <w:pPr>
        <w:pStyle w:val="af0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r w:rsidR="000160A7">
        <w:rPr>
          <w:color w:val="000000"/>
          <w:sz w:val="28"/>
          <w:szCs w:val="28"/>
        </w:rPr>
        <w:t xml:space="preserve">постанови не зрозуміло, яким чином управління охорони здоров’я </w:t>
      </w:r>
      <w:r>
        <w:rPr>
          <w:color w:val="000000"/>
          <w:sz w:val="28"/>
          <w:szCs w:val="28"/>
        </w:rPr>
        <w:t>обласної державної адміністрації</w:t>
      </w:r>
      <w:r w:rsidR="000160A7">
        <w:rPr>
          <w:color w:val="000000"/>
          <w:sz w:val="28"/>
          <w:szCs w:val="28"/>
        </w:rPr>
        <w:t xml:space="preserve"> буде отримувати та використовувати для забезпечення хворих кошти місцевих бюджетів та кошти державного бюджету, отримані закладами охорони здоров’я </w:t>
      </w:r>
      <w:r>
        <w:rPr>
          <w:color w:val="000000"/>
          <w:sz w:val="28"/>
          <w:szCs w:val="28"/>
        </w:rPr>
        <w:t xml:space="preserve">за програмою медичних гарантій, при цьому за рахунок державних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не забезпечується увесь необхідний перелік медичних виробів, </w:t>
      </w:r>
      <w:r w:rsidR="00966FED">
        <w:rPr>
          <w:color w:val="000000"/>
          <w:sz w:val="28"/>
          <w:szCs w:val="28"/>
        </w:rPr>
        <w:t>а наявні поставки є нерегуляр</w:t>
      </w:r>
      <w:r w:rsidR="002A2FA6">
        <w:rPr>
          <w:color w:val="000000"/>
          <w:sz w:val="28"/>
          <w:szCs w:val="28"/>
        </w:rPr>
        <w:t>н</w:t>
      </w:r>
      <w:r w:rsidR="00966FED">
        <w:rPr>
          <w:color w:val="000000"/>
          <w:sz w:val="28"/>
          <w:szCs w:val="28"/>
        </w:rPr>
        <w:t>ими та у недостатній кількості.</w:t>
      </w:r>
    </w:p>
    <w:p w:rsidR="00214034" w:rsidRDefault="008F6556" w:rsidP="0021403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Складним питання</w:t>
      </w:r>
      <w:r w:rsidR="00081BB7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є забезпечення слуховими апаратами дітей та осіб з інвалідністю молодого віку, які </w:t>
      </w:r>
      <w:r w:rsidR="0068548B">
        <w:rPr>
          <w:color w:val="000000"/>
          <w:sz w:val="28"/>
          <w:szCs w:val="28"/>
        </w:rPr>
        <w:t xml:space="preserve">потребують якісних </w:t>
      </w:r>
      <w:proofErr w:type="spellStart"/>
      <w:r w:rsidR="0068548B">
        <w:rPr>
          <w:color w:val="000000"/>
          <w:sz w:val="28"/>
          <w:szCs w:val="28"/>
        </w:rPr>
        <w:t>дороговартісних</w:t>
      </w:r>
      <w:proofErr w:type="spellEnd"/>
      <w:r w:rsidR="0068548B">
        <w:rPr>
          <w:color w:val="000000"/>
          <w:sz w:val="28"/>
          <w:szCs w:val="28"/>
        </w:rPr>
        <w:t xml:space="preserve"> приладів. </w:t>
      </w:r>
      <w:r w:rsidR="00214034" w:rsidRPr="009153D2">
        <w:rPr>
          <w:sz w:val="28"/>
          <w:szCs w:val="28"/>
        </w:rPr>
        <w:t xml:space="preserve">На сьогоднішній день забезпечення </w:t>
      </w:r>
      <w:r w:rsidR="00214034">
        <w:rPr>
          <w:sz w:val="28"/>
          <w:szCs w:val="28"/>
        </w:rPr>
        <w:t xml:space="preserve">слуховими апаратами потребуючих осіб також </w:t>
      </w:r>
      <w:r w:rsidR="00214034" w:rsidRPr="009153D2">
        <w:rPr>
          <w:sz w:val="28"/>
          <w:szCs w:val="28"/>
        </w:rPr>
        <w:t>регламентовано</w:t>
      </w:r>
      <w:r w:rsidR="00214034">
        <w:rPr>
          <w:sz w:val="28"/>
          <w:szCs w:val="28"/>
        </w:rPr>
        <w:t xml:space="preserve"> вищезазначеною </w:t>
      </w:r>
      <w:r w:rsidR="00214034" w:rsidRPr="009153D2">
        <w:rPr>
          <w:sz w:val="28"/>
          <w:szCs w:val="28"/>
        </w:rPr>
        <w:t>постановою Кабінету Міністрів України</w:t>
      </w:r>
      <w:r w:rsidR="00214034">
        <w:rPr>
          <w:sz w:val="28"/>
          <w:szCs w:val="28"/>
        </w:rPr>
        <w:t xml:space="preserve">. </w:t>
      </w:r>
    </w:p>
    <w:p w:rsidR="005A24AB" w:rsidRDefault="005A24AB" w:rsidP="00214034">
      <w:pPr>
        <w:ind w:firstLine="708"/>
        <w:jc w:val="both"/>
        <w:rPr>
          <w:sz w:val="28"/>
          <w:szCs w:val="28"/>
        </w:rPr>
      </w:pPr>
    </w:p>
    <w:p w:rsidR="00214034" w:rsidRDefault="00214034" w:rsidP="00214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той же час чинною залишається Інструкція про порядок забезпечення громадян України слуховими апаратами (затверджена 27.07.1992), якою передбачено, що «Імпортні слухові апарати призначаються лише фахівцями Київського науково-дослідного інституту отоларингології. Рецепт іншої установи на придбання імпортного СА не є підставою для оплати. Оплата проводиться за рахунок бюджетних коштів, виділених цільовим призначенням Київському НДІ отоларингології», хоча даний документ є застарілим та не відповідає сучасним нормативно-правовим актам.</w:t>
      </w:r>
    </w:p>
    <w:p w:rsidR="00214034" w:rsidRDefault="00214034" w:rsidP="002140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має місце невідповідність нормативно-правової бази, що потребує врегулювання на державному рівні. Крім того, </w:t>
      </w:r>
      <w:r w:rsidR="005A24AB">
        <w:rPr>
          <w:sz w:val="28"/>
          <w:szCs w:val="28"/>
        </w:rPr>
        <w:t>у</w:t>
      </w:r>
      <w:r>
        <w:rPr>
          <w:sz w:val="28"/>
          <w:szCs w:val="28"/>
        </w:rPr>
        <w:t xml:space="preserve"> вищезазначеному науково-дослідному інституті ліквідований підрозділ, до функцій якого входило забезпечення дітей-інвалідів слуховими апаратами. </w:t>
      </w:r>
    </w:p>
    <w:p w:rsidR="008F6556" w:rsidRDefault="00214034" w:rsidP="00D13733">
      <w:pPr>
        <w:tabs>
          <w:tab w:val="left" w:pos="851"/>
        </w:tabs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Така невизначеність нормативних актів призводить протягом останніх років до незабезпечення </w:t>
      </w:r>
      <w:r w:rsidR="00D13733">
        <w:rPr>
          <w:sz w:val="28"/>
          <w:szCs w:val="28"/>
        </w:rPr>
        <w:t>осіб з інвалідністю</w:t>
      </w:r>
      <w:r>
        <w:rPr>
          <w:sz w:val="28"/>
          <w:szCs w:val="28"/>
        </w:rPr>
        <w:t xml:space="preserve"> належними засобами реабілітації, а відтак – до порушен</w:t>
      </w:r>
      <w:r w:rsidR="002A2FA6">
        <w:rPr>
          <w:sz w:val="28"/>
          <w:szCs w:val="28"/>
        </w:rPr>
        <w:t>ня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D13733">
        <w:rPr>
          <w:sz w:val="28"/>
          <w:szCs w:val="28"/>
        </w:rPr>
        <w:t xml:space="preserve">їх </w:t>
      </w:r>
      <w:r>
        <w:rPr>
          <w:sz w:val="28"/>
          <w:szCs w:val="28"/>
        </w:rPr>
        <w:t>прав</w:t>
      </w:r>
      <w:r w:rsidR="00D13733">
        <w:rPr>
          <w:sz w:val="28"/>
          <w:szCs w:val="28"/>
        </w:rPr>
        <w:t>.</w:t>
      </w: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Враховуючи вищевикладене, пропонуємо</w:t>
      </w:r>
      <w:r w:rsidR="00ED70B6">
        <w:rPr>
          <w:color w:val="000000"/>
          <w:sz w:val="28"/>
          <w:szCs w:val="28"/>
        </w:rPr>
        <w:t xml:space="preserve"> </w:t>
      </w:r>
      <w:r w:rsidR="00E10E68">
        <w:rPr>
          <w:color w:val="000000"/>
          <w:sz w:val="28"/>
          <w:szCs w:val="28"/>
        </w:rPr>
        <w:t>на законодавчому рівні врегулювати наступне</w:t>
      </w:r>
      <w:r>
        <w:rPr>
          <w:color w:val="000000"/>
          <w:sz w:val="28"/>
          <w:szCs w:val="28"/>
        </w:rPr>
        <w:t>:</w:t>
      </w:r>
    </w:p>
    <w:p w:rsidR="000160A7" w:rsidRDefault="000160A7" w:rsidP="00D13733">
      <w:pPr>
        <w:pStyle w:val="af0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Розмежувати медичні вироби на:</w:t>
      </w: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ті, що постійно використовуються хворим і його родичами для догляду за пацієнтом вдома (підгузки, </w:t>
      </w:r>
      <w:proofErr w:type="spellStart"/>
      <w:r>
        <w:rPr>
          <w:color w:val="000000"/>
          <w:sz w:val="28"/>
          <w:szCs w:val="28"/>
        </w:rPr>
        <w:t>калоприймачі</w:t>
      </w:r>
      <w:proofErr w:type="spellEnd"/>
      <w:r>
        <w:rPr>
          <w:color w:val="000000"/>
          <w:sz w:val="28"/>
          <w:szCs w:val="28"/>
        </w:rPr>
        <w:t xml:space="preserve">, сечоприймачі, </w:t>
      </w:r>
      <w:proofErr w:type="spellStart"/>
      <w:r>
        <w:rPr>
          <w:color w:val="000000"/>
          <w:sz w:val="28"/>
          <w:szCs w:val="28"/>
        </w:rPr>
        <w:t>деззасоби</w:t>
      </w:r>
      <w:proofErr w:type="spellEnd"/>
      <w:r>
        <w:rPr>
          <w:color w:val="000000"/>
          <w:sz w:val="28"/>
          <w:szCs w:val="28"/>
        </w:rPr>
        <w:t>, рукавички тощо</w:t>
      </w:r>
      <w:r w:rsidR="00F402A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технічні засоби, які видаються один раз на 3-5 років та потребують призначення, спеціального підбору та налаштування лікарями-спеціалістами (засоби з </w:t>
      </w:r>
      <w:proofErr w:type="spellStart"/>
      <w:r>
        <w:rPr>
          <w:color w:val="000000"/>
          <w:sz w:val="28"/>
          <w:szCs w:val="28"/>
        </w:rPr>
        <w:t>мовним</w:t>
      </w:r>
      <w:proofErr w:type="spellEnd"/>
      <w:r>
        <w:rPr>
          <w:color w:val="000000"/>
          <w:sz w:val="28"/>
          <w:szCs w:val="28"/>
        </w:rPr>
        <w:t xml:space="preserve"> виводом, зубні протези, слухові та </w:t>
      </w:r>
      <w:proofErr w:type="spellStart"/>
      <w:r>
        <w:rPr>
          <w:color w:val="000000"/>
          <w:sz w:val="28"/>
          <w:szCs w:val="28"/>
        </w:rPr>
        <w:t>голосоутворюючі</w:t>
      </w:r>
      <w:proofErr w:type="spellEnd"/>
      <w:r>
        <w:rPr>
          <w:color w:val="000000"/>
          <w:sz w:val="28"/>
          <w:szCs w:val="28"/>
        </w:rPr>
        <w:t xml:space="preserve"> апарати тощо);</w:t>
      </w:r>
    </w:p>
    <w:p w:rsidR="000160A7" w:rsidRDefault="000160A7" w:rsidP="00D13733">
      <w:pPr>
        <w:pStyle w:val="af0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медичні вироби, які встановлюються виключно у стаціонарних умовах спеціалізованих лікувальних закладів та не потребують заміни протягом тривалого часу (судинні протези, протези великих суглобів, </w:t>
      </w:r>
      <w:proofErr w:type="spellStart"/>
      <w:r>
        <w:rPr>
          <w:color w:val="000000"/>
          <w:sz w:val="28"/>
          <w:szCs w:val="28"/>
        </w:rPr>
        <w:t>електрокардіостимулятори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кардіовертери</w:t>
      </w:r>
      <w:proofErr w:type="spellEnd"/>
      <w:r>
        <w:rPr>
          <w:color w:val="000000"/>
          <w:sz w:val="28"/>
          <w:szCs w:val="28"/>
        </w:rPr>
        <w:t>-дефібрилятори, штучні клапани серця та інші).</w:t>
      </w:r>
    </w:p>
    <w:p w:rsidR="000160A7" w:rsidRDefault="000160A7" w:rsidP="00D13733">
      <w:pPr>
        <w:pStyle w:val="af0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Включити медичні вироби для догляду за хворим у домашніх умовах до програми «Доступні ліки», здійснювати відпуск даних виробів на підставі індивідуальної програми реабілітації за рецептом сімейного лікаря у аптечних закладах. При цьому пацієнт матиме можливість самостійно обрати виробника та розмір необхідного йому виробу (що неможливо зробити при централізованій закупівлі значних обсягів виробів).</w:t>
      </w:r>
    </w:p>
    <w:p w:rsidR="000160A7" w:rsidRDefault="000160A7" w:rsidP="00D13733">
      <w:pPr>
        <w:pStyle w:val="af0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Включити вартість медичних виробів, які встановлюються у стаціонарних умовах, у вартість тарифу на відповідну медичну послугу.</w:t>
      </w:r>
    </w:p>
    <w:p w:rsidR="000160A7" w:rsidRDefault="000160A7" w:rsidP="00D13733">
      <w:pPr>
        <w:pStyle w:val="af0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Нормативним актом державного рівня визначити перелік медичних виробів, якими хворий буде забезпечуватися за рахунок державного, а якими –   місцевого бюджету.</w:t>
      </w:r>
    </w:p>
    <w:p w:rsidR="000160A7" w:rsidRDefault="000160A7" w:rsidP="00D13733">
      <w:pPr>
        <w:tabs>
          <w:tab w:val="left" w:pos="567"/>
          <w:tab w:val="left" w:pos="851"/>
          <w:tab w:val="left" w:pos="5245"/>
        </w:tabs>
        <w:ind w:firstLine="426"/>
        <w:jc w:val="both"/>
      </w:pPr>
      <w:r>
        <w:rPr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Заздалегідь вдячні за порозуміння.</w:t>
      </w:r>
    </w:p>
    <w:p w:rsidR="000160A7" w:rsidRPr="00296132" w:rsidRDefault="000160A7" w:rsidP="00D13733">
      <w:pPr>
        <w:tabs>
          <w:tab w:val="left" w:pos="567"/>
          <w:tab w:val="left" w:pos="851"/>
          <w:tab w:val="left" w:pos="5245"/>
        </w:tabs>
        <w:ind w:firstLine="426"/>
        <w:jc w:val="both"/>
        <w:rPr>
          <w:sz w:val="28"/>
          <w:szCs w:val="28"/>
        </w:rPr>
      </w:pPr>
    </w:p>
    <w:p w:rsidR="000160A7" w:rsidRPr="003D1F33" w:rsidRDefault="000160A7" w:rsidP="00713A1F">
      <w:pPr>
        <w:widowControl w:val="0"/>
        <w:tabs>
          <w:tab w:val="left" w:pos="566"/>
          <w:tab w:val="left" w:pos="851"/>
        </w:tabs>
        <w:autoSpaceDE w:val="0"/>
        <w:autoSpaceDN w:val="0"/>
        <w:adjustRightInd w:val="0"/>
        <w:rPr>
          <w:sz w:val="28"/>
          <w:szCs w:val="28"/>
        </w:rPr>
      </w:pPr>
    </w:p>
    <w:p w:rsidR="00D13733" w:rsidRPr="003D1F33" w:rsidRDefault="00D13733">
      <w:pPr>
        <w:widowControl w:val="0"/>
        <w:tabs>
          <w:tab w:val="left" w:pos="566"/>
          <w:tab w:val="left" w:pos="851"/>
        </w:tabs>
        <w:autoSpaceDE w:val="0"/>
        <w:autoSpaceDN w:val="0"/>
        <w:adjustRightInd w:val="0"/>
        <w:ind w:firstLine="426"/>
        <w:rPr>
          <w:sz w:val="28"/>
          <w:szCs w:val="28"/>
        </w:rPr>
      </w:pPr>
    </w:p>
    <w:sectPr w:rsidR="00D13733" w:rsidRPr="003D1F33" w:rsidSect="00BF6E6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1029D"/>
    <w:multiLevelType w:val="hybridMultilevel"/>
    <w:tmpl w:val="99A4D240"/>
    <w:lvl w:ilvl="0" w:tplc="D2303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26"/>
    <w:rsid w:val="00001023"/>
    <w:rsid w:val="00006078"/>
    <w:rsid w:val="000160A7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37B3"/>
    <w:rsid w:val="0005469C"/>
    <w:rsid w:val="00054C8F"/>
    <w:rsid w:val="0005584D"/>
    <w:rsid w:val="00060218"/>
    <w:rsid w:val="00060D02"/>
    <w:rsid w:val="000619D4"/>
    <w:rsid w:val="0007207F"/>
    <w:rsid w:val="00076A2F"/>
    <w:rsid w:val="00081285"/>
    <w:rsid w:val="00081BB7"/>
    <w:rsid w:val="0008296D"/>
    <w:rsid w:val="00083FA5"/>
    <w:rsid w:val="00091ADC"/>
    <w:rsid w:val="0009797C"/>
    <w:rsid w:val="000A41A4"/>
    <w:rsid w:val="000A4B53"/>
    <w:rsid w:val="000A78CC"/>
    <w:rsid w:val="000C1757"/>
    <w:rsid w:val="000D3FCC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A64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1B6A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1F6AC5"/>
    <w:rsid w:val="00201D4C"/>
    <w:rsid w:val="00202A24"/>
    <w:rsid w:val="00203D58"/>
    <w:rsid w:val="0021165D"/>
    <w:rsid w:val="002130BE"/>
    <w:rsid w:val="00214034"/>
    <w:rsid w:val="00215D6B"/>
    <w:rsid w:val="002161F4"/>
    <w:rsid w:val="0021796E"/>
    <w:rsid w:val="00217D64"/>
    <w:rsid w:val="002220BC"/>
    <w:rsid w:val="0022617A"/>
    <w:rsid w:val="002263A5"/>
    <w:rsid w:val="0023103F"/>
    <w:rsid w:val="0023756E"/>
    <w:rsid w:val="0023797F"/>
    <w:rsid w:val="00241D54"/>
    <w:rsid w:val="002420C6"/>
    <w:rsid w:val="002420D1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2FA6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2F7"/>
    <w:rsid w:val="00305DD5"/>
    <w:rsid w:val="003074BE"/>
    <w:rsid w:val="00310A50"/>
    <w:rsid w:val="00313EDB"/>
    <w:rsid w:val="003149D7"/>
    <w:rsid w:val="00317282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0420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3A6A"/>
    <w:rsid w:val="003B4DDD"/>
    <w:rsid w:val="003B525A"/>
    <w:rsid w:val="003B5AA9"/>
    <w:rsid w:val="003B5ADD"/>
    <w:rsid w:val="003B67F0"/>
    <w:rsid w:val="003B7D56"/>
    <w:rsid w:val="003C09E8"/>
    <w:rsid w:val="003C61FB"/>
    <w:rsid w:val="003D05E7"/>
    <w:rsid w:val="003D1649"/>
    <w:rsid w:val="003D1F33"/>
    <w:rsid w:val="003D2358"/>
    <w:rsid w:val="003D6FCD"/>
    <w:rsid w:val="003D784E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444B6"/>
    <w:rsid w:val="00450634"/>
    <w:rsid w:val="0045101C"/>
    <w:rsid w:val="00454367"/>
    <w:rsid w:val="00460CB4"/>
    <w:rsid w:val="0046213C"/>
    <w:rsid w:val="00462E46"/>
    <w:rsid w:val="004635E4"/>
    <w:rsid w:val="004656B2"/>
    <w:rsid w:val="00466F91"/>
    <w:rsid w:val="00467780"/>
    <w:rsid w:val="004721A4"/>
    <w:rsid w:val="00474946"/>
    <w:rsid w:val="0048290D"/>
    <w:rsid w:val="00484EBD"/>
    <w:rsid w:val="00497799"/>
    <w:rsid w:val="004A27C4"/>
    <w:rsid w:val="004A3F6A"/>
    <w:rsid w:val="004A74B1"/>
    <w:rsid w:val="004B1930"/>
    <w:rsid w:val="004C130A"/>
    <w:rsid w:val="004C1CA8"/>
    <w:rsid w:val="004C52FA"/>
    <w:rsid w:val="004C5CBE"/>
    <w:rsid w:val="004D1923"/>
    <w:rsid w:val="004E0924"/>
    <w:rsid w:val="004E2DD8"/>
    <w:rsid w:val="004E306E"/>
    <w:rsid w:val="004E58E0"/>
    <w:rsid w:val="004E6393"/>
    <w:rsid w:val="004F006B"/>
    <w:rsid w:val="004F0C00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3BA9"/>
    <w:rsid w:val="00545DFC"/>
    <w:rsid w:val="00546A15"/>
    <w:rsid w:val="005472D4"/>
    <w:rsid w:val="005507DB"/>
    <w:rsid w:val="00551F6E"/>
    <w:rsid w:val="0055282C"/>
    <w:rsid w:val="0055295E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24AB"/>
    <w:rsid w:val="005A4492"/>
    <w:rsid w:val="005B0120"/>
    <w:rsid w:val="005B1B2D"/>
    <w:rsid w:val="005B27C2"/>
    <w:rsid w:val="005B37A2"/>
    <w:rsid w:val="005B4F66"/>
    <w:rsid w:val="005B5581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06D84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548B"/>
    <w:rsid w:val="00686149"/>
    <w:rsid w:val="00686BCC"/>
    <w:rsid w:val="006933AB"/>
    <w:rsid w:val="00693D3A"/>
    <w:rsid w:val="00694A1F"/>
    <w:rsid w:val="0069610B"/>
    <w:rsid w:val="00696B45"/>
    <w:rsid w:val="006A4204"/>
    <w:rsid w:val="006A7B37"/>
    <w:rsid w:val="006B36C2"/>
    <w:rsid w:val="006B7875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3A1F"/>
    <w:rsid w:val="0071505A"/>
    <w:rsid w:val="00715758"/>
    <w:rsid w:val="00715944"/>
    <w:rsid w:val="00715E64"/>
    <w:rsid w:val="0072146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3D1B"/>
    <w:rsid w:val="007A5E13"/>
    <w:rsid w:val="007B0325"/>
    <w:rsid w:val="007B1040"/>
    <w:rsid w:val="007B4602"/>
    <w:rsid w:val="007B4855"/>
    <w:rsid w:val="007B4D55"/>
    <w:rsid w:val="007B7DC8"/>
    <w:rsid w:val="007C3C4E"/>
    <w:rsid w:val="007C41AE"/>
    <w:rsid w:val="007C4D00"/>
    <w:rsid w:val="007C67AC"/>
    <w:rsid w:val="007C7238"/>
    <w:rsid w:val="007D03B4"/>
    <w:rsid w:val="007D307E"/>
    <w:rsid w:val="007D5B49"/>
    <w:rsid w:val="007D7452"/>
    <w:rsid w:val="007E2D04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4A1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8F6556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4B64"/>
    <w:rsid w:val="0094567F"/>
    <w:rsid w:val="00953C81"/>
    <w:rsid w:val="009570D4"/>
    <w:rsid w:val="00957828"/>
    <w:rsid w:val="009602FC"/>
    <w:rsid w:val="00966FED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5AE7"/>
    <w:rsid w:val="009A692F"/>
    <w:rsid w:val="009A6C3C"/>
    <w:rsid w:val="009A6EAC"/>
    <w:rsid w:val="009B0FAF"/>
    <w:rsid w:val="009C3CE1"/>
    <w:rsid w:val="009C49BA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145B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64"/>
    <w:rsid w:val="00AB32D0"/>
    <w:rsid w:val="00AB4681"/>
    <w:rsid w:val="00AC2D0D"/>
    <w:rsid w:val="00AC5DC9"/>
    <w:rsid w:val="00AC6343"/>
    <w:rsid w:val="00AD1C2D"/>
    <w:rsid w:val="00AD20B2"/>
    <w:rsid w:val="00AD3B10"/>
    <w:rsid w:val="00AD64A7"/>
    <w:rsid w:val="00AD7526"/>
    <w:rsid w:val="00AE1B1A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0289"/>
    <w:rsid w:val="00B30CCC"/>
    <w:rsid w:val="00B32F0A"/>
    <w:rsid w:val="00B357A4"/>
    <w:rsid w:val="00B362B7"/>
    <w:rsid w:val="00B422C0"/>
    <w:rsid w:val="00B42EC8"/>
    <w:rsid w:val="00B454DA"/>
    <w:rsid w:val="00B46E66"/>
    <w:rsid w:val="00B47F18"/>
    <w:rsid w:val="00B50982"/>
    <w:rsid w:val="00B524A0"/>
    <w:rsid w:val="00B54212"/>
    <w:rsid w:val="00B57AAE"/>
    <w:rsid w:val="00B61FD8"/>
    <w:rsid w:val="00B650B3"/>
    <w:rsid w:val="00B6793D"/>
    <w:rsid w:val="00B7138F"/>
    <w:rsid w:val="00B7157E"/>
    <w:rsid w:val="00B7341C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BF6E6D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4063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77F92"/>
    <w:rsid w:val="00C82E3B"/>
    <w:rsid w:val="00C86C00"/>
    <w:rsid w:val="00C901F6"/>
    <w:rsid w:val="00CA0224"/>
    <w:rsid w:val="00CA2AE4"/>
    <w:rsid w:val="00CB18C4"/>
    <w:rsid w:val="00CB25D1"/>
    <w:rsid w:val="00CB492A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5AB0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3733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05D0"/>
    <w:rsid w:val="00D626AB"/>
    <w:rsid w:val="00D904A2"/>
    <w:rsid w:val="00D90C3F"/>
    <w:rsid w:val="00D92BF6"/>
    <w:rsid w:val="00D93D27"/>
    <w:rsid w:val="00D97369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2BF1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0E68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45852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86380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4C35"/>
    <w:rsid w:val="00ED70B6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02AC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20C3"/>
    <w:rsid w:val="00F840AE"/>
    <w:rsid w:val="00F84A81"/>
    <w:rsid w:val="00F84B2C"/>
    <w:rsid w:val="00F91707"/>
    <w:rsid w:val="00F9386A"/>
    <w:rsid w:val="00FA0521"/>
    <w:rsid w:val="00FA052A"/>
    <w:rsid w:val="00FA1370"/>
    <w:rsid w:val="00FA18C7"/>
    <w:rsid w:val="00FA1FAE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24D085-5F9F-482E-9D9B-DFCDEAC2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  <w:style w:type="paragraph" w:customStyle="1" w:styleId="docdata">
    <w:name w:val="docdata"/>
    <w:aliases w:val="docy,v5,5719,baiaagaaboqcaaadexiaaauhegaaaaaaaaaaaaaaaaaaaaaaaaaaaaaaaaaaaaaaaaaaaaaaaaaaaaaaaaaaaaaaaaaaaaaaaaaaaaaaaaaaaaaaaaaaaaaaaaaaaaaaaaaaaaaaaaaaaaaaaaaaaaaaaaaaaaaaaaaaaaaaaaaaaaaaaaaaaaaaaaaaaaaaaaaaaaaaaaaaaaaaaaaaaaaaaaaaaaaaaaaaaaaa"/>
    <w:basedOn w:val="a"/>
    <w:rsid w:val="007A3D1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0">
    <w:name w:val="Normal (Web)"/>
    <w:basedOn w:val="a"/>
    <w:uiPriority w:val="99"/>
    <w:unhideWhenUsed/>
    <w:rsid w:val="007A3D1B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6B7F-ECFB-47E3-8E41-19F4BA27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4757</Words>
  <Characters>2712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Наталья</cp:lastModifiedBy>
  <cp:revision>4</cp:revision>
  <cp:lastPrinted>2021-10-18T07:10:00Z</cp:lastPrinted>
  <dcterms:created xsi:type="dcterms:W3CDTF">2021-10-12T13:08:00Z</dcterms:created>
  <dcterms:modified xsi:type="dcterms:W3CDTF">2021-10-18T07:41:00Z</dcterms:modified>
</cp:coreProperties>
</file>