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C572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BC572E">
              <w:rPr>
                <w:rFonts w:ascii="Times New Roman" w:eastAsia="Times New Roman" w:hAnsi="Times New Roman" w:cs="Times New Roman"/>
                <w:iCs/>
                <w:color w:val="000000"/>
                <w:sz w:val="28"/>
                <w:szCs w:val="28"/>
                <w:lang w:eastAsia="ru-RU"/>
              </w:rPr>
              <w:t>ву</w:t>
            </w:r>
            <w:r w:rsidR="00E6081C">
              <w:rPr>
                <w:rFonts w:ascii="Times New Roman" w:eastAsia="Times New Roman" w:hAnsi="Times New Roman" w:cs="Times New Roman"/>
                <w:iCs/>
                <w:color w:val="000000"/>
                <w:sz w:val="28"/>
                <w:szCs w:val="28"/>
                <w:lang w:eastAsia="ru-RU"/>
              </w:rPr>
              <w:t>л.</w:t>
            </w:r>
            <w:r w:rsidR="00387879" w:rsidRPr="006D68F9">
              <w:rPr>
                <w:rFonts w:ascii="Times New Roman" w:eastAsia="Times New Roman" w:hAnsi="Times New Roman" w:cs="Times New Roman"/>
                <w:iCs/>
                <w:color w:val="000000"/>
                <w:sz w:val="28"/>
                <w:szCs w:val="28"/>
                <w:lang w:eastAsia="ru-RU"/>
              </w:rPr>
              <w:t xml:space="preserve"> </w:t>
            </w:r>
            <w:r w:rsidR="00BC572E">
              <w:rPr>
                <w:rFonts w:ascii="Times New Roman" w:eastAsia="Times New Roman" w:hAnsi="Times New Roman" w:cs="Times New Roman"/>
                <w:iCs/>
                <w:color w:val="000000"/>
                <w:sz w:val="28"/>
                <w:szCs w:val="28"/>
                <w:lang w:eastAsia="ru-RU"/>
              </w:rPr>
              <w:t>Кощія</w:t>
            </w:r>
            <w:r w:rsidR="00881F8C" w:rsidRPr="006D68F9">
              <w:rPr>
                <w:rFonts w:ascii="Times New Roman" w:eastAsia="Times New Roman" w:hAnsi="Times New Roman" w:cs="Times New Roman"/>
                <w:iCs/>
                <w:color w:val="000000"/>
                <w:sz w:val="28"/>
                <w:szCs w:val="28"/>
                <w:lang w:eastAsia="ru-RU"/>
              </w:rPr>
              <w:t xml:space="preserve">, буд. </w:t>
            </w:r>
            <w:r w:rsidR="00BC572E">
              <w:rPr>
                <w:rFonts w:ascii="Times New Roman" w:eastAsia="Times New Roman" w:hAnsi="Times New Roman" w:cs="Times New Roman"/>
                <w:iCs/>
                <w:color w:val="000000"/>
                <w:sz w:val="28"/>
                <w:szCs w:val="28"/>
                <w:lang w:eastAsia="ru-RU"/>
              </w:rPr>
              <w:t>91</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C76D6B">
        <w:rPr>
          <w:rFonts w:ascii="Times New Roman" w:eastAsia="Times New Roman" w:hAnsi="Times New Roman" w:cs="Times New Roman"/>
          <w:iCs/>
          <w:color w:val="000000"/>
          <w:sz w:val="28"/>
          <w:szCs w:val="28"/>
          <w:lang w:eastAsia="ru-RU"/>
        </w:rPr>
        <w:t xml:space="preserve">Розглянувши звернення </w:t>
      </w:r>
      <w:r w:rsidR="00BC572E" w:rsidRPr="00BC572E">
        <w:rPr>
          <w:rFonts w:ascii="Times New Roman" w:hAnsi="Times New Roman" w:cs="Times New Roman"/>
          <w:sz w:val="28"/>
          <w:szCs w:val="28"/>
        </w:rPr>
        <w:t>БЕЗДРИЦЬКОЇ СІЛЬСЬКОЇ РАДИ СУМСЬКОГО РАЙОНУ СУМСЬКОЇ ОБЛАСТІ</w:t>
      </w:r>
      <w:r w:rsidR="00D56D30" w:rsidRPr="00BC572E">
        <w:rPr>
          <w:rFonts w:ascii="Times New Roman" w:eastAsia="Times New Roman" w:hAnsi="Times New Roman" w:cs="Times New Roman"/>
          <w:sz w:val="28"/>
          <w:szCs w:val="28"/>
          <w:lang w:eastAsia="ru-RU"/>
        </w:rPr>
        <w:t xml:space="preserve"> </w:t>
      </w:r>
      <w:r w:rsidRPr="00C76D6B">
        <w:rPr>
          <w:rFonts w:ascii="Times New Roman" w:eastAsia="Times New Roman" w:hAnsi="Times New Roman"/>
          <w:iCs/>
          <w:color w:val="000000"/>
          <w:sz w:val="28"/>
          <w:szCs w:val="28"/>
          <w:lang w:eastAsia="ru-RU"/>
        </w:rPr>
        <w:t xml:space="preserve">від </w:t>
      </w:r>
      <w:r w:rsidR="00BC572E">
        <w:rPr>
          <w:rFonts w:ascii="Times New Roman" w:eastAsia="Times New Roman" w:hAnsi="Times New Roman"/>
          <w:iCs/>
          <w:color w:val="000000"/>
          <w:sz w:val="28"/>
          <w:szCs w:val="28"/>
          <w:lang w:eastAsia="ru-RU"/>
        </w:rPr>
        <w:t>15</w:t>
      </w:r>
      <w:r w:rsidR="007E793A" w:rsidRPr="00C76D6B">
        <w:rPr>
          <w:rFonts w:ascii="Times New Roman" w:eastAsia="Times New Roman" w:hAnsi="Times New Roman"/>
          <w:iCs/>
          <w:color w:val="000000"/>
          <w:sz w:val="28"/>
          <w:szCs w:val="28"/>
          <w:lang w:eastAsia="ru-RU"/>
        </w:rPr>
        <w:t xml:space="preserve"> </w:t>
      </w:r>
      <w:r w:rsidR="00BC572E">
        <w:rPr>
          <w:rFonts w:ascii="Times New Roman" w:eastAsia="Times New Roman" w:hAnsi="Times New Roman"/>
          <w:iCs/>
          <w:color w:val="000000"/>
          <w:sz w:val="28"/>
          <w:szCs w:val="28"/>
          <w:lang w:eastAsia="ru-RU"/>
        </w:rPr>
        <w:t>верес</w:t>
      </w:r>
      <w:r w:rsidR="007E793A" w:rsidRPr="00C76D6B">
        <w:rPr>
          <w:rFonts w:ascii="Times New Roman" w:eastAsia="Times New Roman" w:hAnsi="Times New Roman"/>
          <w:iCs/>
          <w:color w:val="000000"/>
          <w:sz w:val="28"/>
          <w:szCs w:val="28"/>
          <w:lang w:eastAsia="ru-RU"/>
        </w:rPr>
        <w:t xml:space="preserve">ня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BC572E">
        <w:rPr>
          <w:rFonts w:ascii="Times New Roman" w:eastAsia="Times New Roman" w:hAnsi="Times New Roman"/>
          <w:iCs/>
          <w:color w:val="000000"/>
          <w:sz w:val="28"/>
          <w:szCs w:val="28"/>
          <w:lang w:eastAsia="ru-RU"/>
        </w:rPr>
        <w:t>115</w:t>
      </w:r>
      <w:r w:rsidR="00C76D6B">
        <w:rPr>
          <w:rFonts w:ascii="Times New Roman" w:eastAsia="Times New Roman" w:hAnsi="Times New Roman"/>
          <w:iCs/>
          <w:color w:val="000000"/>
          <w:sz w:val="28"/>
          <w:szCs w:val="28"/>
          <w:lang w:eastAsia="ru-RU"/>
        </w:rPr>
        <w:t>5</w:t>
      </w:r>
      <w:r w:rsidR="00BC572E">
        <w:rPr>
          <w:rFonts w:ascii="Times New Roman" w:eastAsia="Times New Roman" w:hAnsi="Times New Roman"/>
          <w:iCs/>
          <w:color w:val="000000"/>
          <w:sz w:val="28"/>
          <w:szCs w:val="28"/>
          <w:lang w:eastAsia="ru-RU"/>
        </w:rPr>
        <w:t>/02-34</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CF0B65" w:rsidRPr="00CF0B65">
        <w:rPr>
          <w:rFonts w:ascii="Times New Roman" w:eastAsia="Times New Roman" w:hAnsi="Times New Roman"/>
          <w:sz w:val="28"/>
          <w:szCs w:val="28"/>
          <w:lang w:eastAsia="ru-RU"/>
        </w:rPr>
        <w:t xml:space="preserve">                   </w:t>
      </w:r>
      <w:bookmarkStart w:id="0" w:name="_GoBack"/>
      <w:bookmarkEnd w:id="0"/>
      <w:r w:rsidR="00CF0B65" w:rsidRPr="00CF0B65">
        <w:rPr>
          <w:rFonts w:ascii="Times New Roman" w:eastAsia="Times New Roman" w:hAnsi="Times New Roman"/>
          <w:sz w:val="28"/>
          <w:szCs w:val="28"/>
          <w:lang w:eastAsia="ru-RU"/>
        </w:rPr>
        <w:t>13 жовтня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CF0B65" w:rsidRPr="00CF0B65">
        <w:rPr>
          <w:rFonts w:ascii="Times New Roman" w:eastAsia="Times New Roman" w:hAnsi="Times New Roman"/>
          <w:sz w:val="28"/>
          <w:szCs w:val="28"/>
          <w:lang w:eastAsia="ru-RU"/>
        </w:rPr>
        <w:t>15</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2</w:t>
      </w:r>
      <w:r w:rsidR="00BC572E">
        <w:rPr>
          <w:rFonts w:ascii="Times New Roman" w:eastAsia="Times New Roman" w:hAnsi="Times New Roman" w:cs="Times New Roman"/>
          <w:iCs/>
          <w:color w:val="000000"/>
          <w:sz w:val="28"/>
          <w:szCs w:val="28"/>
          <w:lang w:eastAsia="ru-RU"/>
        </w:rPr>
        <w:t>9</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BC572E">
              <w:rPr>
                <w:rFonts w:ascii="Times New Roman" w:eastAsia="Times New Roman" w:hAnsi="Times New Roman" w:cs="Times New Roman"/>
                <w:sz w:val="28"/>
                <w:szCs w:val="28"/>
                <w:lang w:eastAsia="ru-RU"/>
              </w:rPr>
              <w:t>9</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BC572E">
              <w:rPr>
                <w:rFonts w:ascii="Times New Roman" w:eastAsia="Times New Roman" w:hAnsi="Times New Roman" w:cs="Times New Roman"/>
                <w:sz w:val="28"/>
                <w:szCs w:val="28"/>
                <w:lang w:eastAsia="ru-RU"/>
              </w:rPr>
              <w:t>ву</w:t>
            </w:r>
            <w:r w:rsidR="00C76D6B">
              <w:rPr>
                <w:rFonts w:ascii="Times New Roman" w:eastAsia="Times New Roman" w:hAnsi="Times New Roman" w:cs="Times New Roman"/>
                <w:sz w:val="28"/>
                <w:szCs w:val="28"/>
                <w:lang w:eastAsia="ru-RU"/>
              </w:rPr>
              <w:t>л</w:t>
            </w:r>
            <w:r w:rsidR="00F418E5" w:rsidRPr="006D68F9">
              <w:rPr>
                <w:rFonts w:ascii="Times New Roman" w:eastAsia="Times New Roman" w:hAnsi="Times New Roman" w:cs="Times New Roman"/>
                <w:sz w:val="28"/>
                <w:szCs w:val="28"/>
                <w:lang w:eastAsia="ru-RU"/>
              </w:rPr>
              <w:t xml:space="preserve">. </w:t>
            </w:r>
            <w:r w:rsidR="00BC572E">
              <w:rPr>
                <w:rFonts w:ascii="Times New Roman" w:eastAsia="Times New Roman" w:hAnsi="Times New Roman" w:cs="Times New Roman"/>
                <w:sz w:val="28"/>
                <w:szCs w:val="28"/>
                <w:lang w:eastAsia="ru-RU"/>
              </w:rPr>
              <w:t>Кощія</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BC572E">
              <w:rPr>
                <w:rFonts w:ascii="Times New Roman" w:eastAsia="Times New Roman" w:hAnsi="Times New Roman" w:cs="Times New Roman"/>
                <w:sz w:val="28"/>
                <w:szCs w:val="28"/>
                <w:lang w:eastAsia="ru-RU"/>
              </w:rPr>
              <w:t>91</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BC572E" w:rsidRDefault="00BC572E" w:rsidP="00D56D30">
            <w:pPr>
              <w:tabs>
                <w:tab w:val="center" w:pos="4153"/>
                <w:tab w:val="right" w:pos="8306"/>
              </w:tabs>
              <w:jc w:val="both"/>
              <w:rPr>
                <w:rFonts w:ascii="Times New Roman" w:eastAsia="Times New Roman" w:hAnsi="Times New Roman" w:cs="Times New Roman"/>
                <w:sz w:val="28"/>
                <w:szCs w:val="28"/>
                <w:lang w:eastAsia="ru-RU"/>
              </w:rPr>
            </w:pPr>
            <w:r w:rsidRPr="00BC572E">
              <w:rPr>
                <w:rFonts w:ascii="Times New Roman" w:hAnsi="Times New Roman" w:cs="Times New Roman"/>
                <w:sz w:val="28"/>
                <w:szCs w:val="28"/>
              </w:rPr>
              <w:t xml:space="preserve">для розміщення обладнання насосної станції </w:t>
            </w:r>
            <w:proofErr w:type="spellStart"/>
            <w:r w:rsidRPr="00BC572E">
              <w:rPr>
                <w:rFonts w:ascii="Times New Roman" w:hAnsi="Times New Roman" w:cs="Times New Roman"/>
                <w:sz w:val="28"/>
                <w:szCs w:val="28"/>
              </w:rPr>
              <w:t>Бездрицької</w:t>
            </w:r>
            <w:proofErr w:type="spellEnd"/>
            <w:r w:rsidRPr="00BC572E">
              <w:rPr>
                <w:rFonts w:ascii="Times New Roman" w:hAnsi="Times New Roman" w:cs="Times New Roman"/>
                <w:sz w:val="28"/>
                <w:szCs w:val="28"/>
              </w:rPr>
              <w:t xml:space="preserve"> сільської ради</w:t>
            </w:r>
            <w:r w:rsidRPr="00BC572E">
              <w:rPr>
                <w:rFonts w:ascii="Times New Roman" w:eastAsia="Times New Roman" w:hAnsi="Times New Roman" w:cs="Times New Roman"/>
                <w:sz w:val="28"/>
                <w:szCs w:val="28"/>
                <w:lang w:eastAsia="ru-RU"/>
              </w:rPr>
              <w:t xml:space="preserve"> </w:t>
            </w:r>
          </w:p>
        </w:tc>
        <w:tc>
          <w:tcPr>
            <w:tcW w:w="992" w:type="dxa"/>
          </w:tcPr>
          <w:p w:rsidR="00514733" w:rsidRPr="006D68F9" w:rsidRDefault="00BC572E"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8F465E"/>
    <w:rsid w:val="00906753"/>
    <w:rsid w:val="009A0748"/>
    <w:rsid w:val="009D0D01"/>
    <w:rsid w:val="009D73A7"/>
    <w:rsid w:val="009F42EE"/>
    <w:rsid w:val="00A10BA1"/>
    <w:rsid w:val="00A823D7"/>
    <w:rsid w:val="00AB70B2"/>
    <w:rsid w:val="00AE3D1A"/>
    <w:rsid w:val="00AE5B21"/>
    <w:rsid w:val="00B01D06"/>
    <w:rsid w:val="00B20ECE"/>
    <w:rsid w:val="00B35F81"/>
    <w:rsid w:val="00B43B5E"/>
    <w:rsid w:val="00B9718C"/>
    <w:rsid w:val="00BB062C"/>
    <w:rsid w:val="00BB2291"/>
    <w:rsid w:val="00BC572E"/>
    <w:rsid w:val="00BE1D63"/>
    <w:rsid w:val="00BE2120"/>
    <w:rsid w:val="00BF3C13"/>
    <w:rsid w:val="00C007B6"/>
    <w:rsid w:val="00C359F5"/>
    <w:rsid w:val="00C453FF"/>
    <w:rsid w:val="00C76D6B"/>
    <w:rsid w:val="00C96F0D"/>
    <w:rsid w:val="00CA009D"/>
    <w:rsid w:val="00CA2DD4"/>
    <w:rsid w:val="00CC0269"/>
    <w:rsid w:val="00CE3B17"/>
    <w:rsid w:val="00CE6948"/>
    <w:rsid w:val="00CF0B65"/>
    <w:rsid w:val="00CF5E4C"/>
    <w:rsid w:val="00D1159D"/>
    <w:rsid w:val="00D1325B"/>
    <w:rsid w:val="00D52E01"/>
    <w:rsid w:val="00D56D30"/>
    <w:rsid w:val="00D67D23"/>
    <w:rsid w:val="00D96A49"/>
    <w:rsid w:val="00DB0ABE"/>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3F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E4ED-72F0-43A1-9923-653BB104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2021-10-13T05:43:00Z</cp:lastPrinted>
  <dcterms:created xsi:type="dcterms:W3CDTF">2021-10-13T05:39:00Z</dcterms:created>
  <dcterms:modified xsi:type="dcterms:W3CDTF">2021-10-21T06:24:00Z</dcterms:modified>
</cp:coreProperties>
</file>