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3928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  <w:lang w:val="uk-UA"/>
              </w:rPr>
              <w:t>Проєкт</w:t>
            </w:r>
            <w:proofErr w:type="spellEnd"/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</w:p>
          <w:p w:rsidR="00D44B1A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оприлюднено</w:t>
            </w:r>
          </w:p>
          <w:p w:rsidR="00D44B1A" w:rsidRPr="00ED59CF" w:rsidRDefault="00D44B1A" w:rsidP="00A83928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7E10A0">
              <w:rPr>
                <w:color w:val="000000" w:themeColor="text1"/>
                <w:szCs w:val="28"/>
                <w:u w:val="single"/>
                <w:lang w:val="uk-UA"/>
              </w:rPr>
              <w:t>«     »</w:t>
            </w:r>
            <w:r>
              <w:rPr>
                <w:color w:val="000000" w:themeColor="text1"/>
                <w:szCs w:val="28"/>
                <w:lang w:val="uk-UA"/>
              </w:rPr>
              <w:t>_______________2021 року</w:t>
            </w: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>
        <w:rPr>
          <w:color w:val="000000" w:themeColor="text1"/>
          <w:sz w:val="32"/>
          <w:szCs w:val="32"/>
          <w:lang w:val="uk-UA"/>
        </w:rPr>
        <w:t xml:space="preserve">      </w:t>
      </w:r>
      <w:r w:rsidRPr="00214184">
        <w:rPr>
          <w:color w:val="000000" w:themeColor="text1"/>
          <w:sz w:val="32"/>
          <w:szCs w:val="32"/>
          <w:lang w:val="uk-UA"/>
        </w:rPr>
        <w:t xml:space="preserve"> </w:t>
      </w:r>
      <w:r>
        <w:rPr>
          <w:color w:val="000000" w:themeColor="text1"/>
          <w:sz w:val="32"/>
          <w:szCs w:val="32"/>
        </w:rPr>
        <w:t xml:space="preserve">    </w:t>
      </w:r>
      <w:r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D44B1A" w:rsidRPr="00E92D97" w:rsidTr="00057198">
        <w:tc>
          <w:tcPr>
            <w:tcW w:w="4784" w:type="dxa"/>
          </w:tcPr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2021</w:t>
            </w:r>
            <w:r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Pr="00F56F2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057198">
        <w:trPr>
          <w:trHeight w:val="279"/>
        </w:trPr>
        <w:tc>
          <w:tcPr>
            <w:tcW w:w="4784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057198">
        <w:trPr>
          <w:trHeight w:val="673"/>
        </w:trPr>
        <w:tc>
          <w:tcPr>
            <w:tcW w:w="4784" w:type="dxa"/>
          </w:tcPr>
          <w:p w:rsidR="00D44B1A" w:rsidRPr="006A70D2" w:rsidRDefault="00D44B1A" w:rsidP="00057198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6108-МР </w:t>
            </w:r>
            <w:r>
              <w:rPr>
                <w:sz w:val="28"/>
                <w:szCs w:val="28"/>
                <w:lang w:val="uk-UA"/>
              </w:rPr>
              <w:br/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A8392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C4E15" w:rsidRPr="00EB0745" w:rsidRDefault="00185C4D" w:rsidP="00EB0745">
      <w:pPr>
        <w:ind w:firstLine="708"/>
        <w:jc w:val="both"/>
        <w:rPr>
          <w:sz w:val="28"/>
          <w:szCs w:val="28"/>
          <w:lang w:val="uk-UA"/>
        </w:rPr>
      </w:pPr>
      <w:r w:rsidRPr="00185C4D">
        <w:rPr>
          <w:sz w:val="28"/>
          <w:szCs w:val="28"/>
          <w:lang w:val="uk-UA"/>
        </w:rPr>
        <w:t xml:space="preserve">З метою ефективного використання коштів для здійснення заходів з підвищення енергоефективності у бюджетній сфері, враховуючи </w:t>
      </w:r>
      <w:r w:rsidR="00EB0745">
        <w:rPr>
          <w:sz w:val="28"/>
          <w:szCs w:val="28"/>
          <w:lang w:val="uk-UA"/>
        </w:rPr>
        <w:br/>
      </w:r>
      <w:r w:rsidRPr="00185C4D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>и</w:t>
      </w:r>
      <w:r w:rsidRPr="00185C4D">
        <w:rPr>
          <w:sz w:val="28"/>
          <w:szCs w:val="28"/>
          <w:lang w:val="uk-UA"/>
        </w:rPr>
        <w:t xml:space="preserve"> управління освіти і науки Сумської міської ради </w:t>
      </w:r>
      <w:r w:rsidR="00EB0745">
        <w:rPr>
          <w:sz w:val="28"/>
          <w:szCs w:val="28"/>
          <w:lang w:val="uk-UA"/>
        </w:rPr>
        <w:br/>
      </w:r>
      <w:r w:rsidRPr="00185C4D">
        <w:rPr>
          <w:sz w:val="28"/>
          <w:szCs w:val="28"/>
          <w:lang w:val="uk-UA"/>
        </w:rPr>
        <w:t xml:space="preserve">від </w:t>
      </w:r>
      <w:r w:rsidR="00EB6243">
        <w:rPr>
          <w:sz w:val="28"/>
          <w:szCs w:val="28"/>
          <w:lang w:val="uk-UA"/>
        </w:rPr>
        <w:t>27</w:t>
      </w:r>
      <w:r w:rsidRPr="00EB6243">
        <w:rPr>
          <w:sz w:val="28"/>
          <w:szCs w:val="28"/>
          <w:lang w:val="uk-UA"/>
        </w:rPr>
        <w:t>.1</w:t>
      </w:r>
      <w:r w:rsidR="00EB6243">
        <w:rPr>
          <w:sz w:val="28"/>
          <w:szCs w:val="28"/>
          <w:lang w:val="uk-UA"/>
        </w:rPr>
        <w:t>0</w:t>
      </w:r>
      <w:r w:rsidR="00EB6243" w:rsidRPr="00EB6243">
        <w:rPr>
          <w:sz w:val="28"/>
          <w:szCs w:val="28"/>
          <w:lang w:val="uk-UA"/>
        </w:rPr>
        <w:t>.2021</w:t>
      </w:r>
      <w:r w:rsidRPr="00EB6243">
        <w:rPr>
          <w:sz w:val="28"/>
          <w:szCs w:val="28"/>
          <w:lang w:val="uk-UA"/>
        </w:rPr>
        <w:t xml:space="preserve"> № 13.01-18/</w:t>
      </w:r>
      <w:r w:rsidR="00EB6243" w:rsidRPr="00EB6243">
        <w:rPr>
          <w:sz w:val="28"/>
          <w:szCs w:val="28"/>
          <w:lang w:val="uk-UA"/>
        </w:rPr>
        <w:t>1842</w:t>
      </w:r>
      <w:r w:rsidRPr="00185C4D">
        <w:rPr>
          <w:sz w:val="28"/>
          <w:szCs w:val="28"/>
          <w:lang w:val="uk-UA"/>
        </w:rPr>
        <w:t xml:space="preserve">, </w:t>
      </w:r>
      <w:r w:rsidR="00EB6243">
        <w:rPr>
          <w:sz w:val="28"/>
          <w:szCs w:val="28"/>
          <w:lang w:val="uk-UA"/>
        </w:rPr>
        <w:t>03</w:t>
      </w:r>
      <w:r w:rsidR="00EB6243" w:rsidRPr="00EB6243">
        <w:rPr>
          <w:sz w:val="28"/>
          <w:szCs w:val="28"/>
          <w:lang w:val="uk-UA"/>
        </w:rPr>
        <w:t>.1</w:t>
      </w:r>
      <w:r w:rsidR="00EB6243">
        <w:rPr>
          <w:sz w:val="28"/>
          <w:szCs w:val="28"/>
          <w:lang w:val="uk-UA"/>
        </w:rPr>
        <w:t>1</w:t>
      </w:r>
      <w:r w:rsidR="00EB6243" w:rsidRPr="00EB6243">
        <w:rPr>
          <w:sz w:val="28"/>
          <w:szCs w:val="28"/>
          <w:lang w:val="uk-UA"/>
        </w:rPr>
        <w:t>.2021 № 13.01-18/18</w:t>
      </w:r>
      <w:r w:rsidR="00EB6243">
        <w:rPr>
          <w:sz w:val="28"/>
          <w:szCs w:val="28"/>
          <w:lang w:val="uk-UA"/>
        </w:rPr>
        <w:t xml:space="preserve">93, </w:t>
      </w:r>
      <w:r w:rsidR="00EB0745">
        <w:rPr>
          <w:sz w:val="28"/>
          <w:szCs w:val="28"/>
          <w:lang w:val="uk-UA"/>
        </w:rPr>
        <w:br/>
      </w:r>
      <w:r w:rsidR="00EB6243">
        <w:rPr>
          <w:sz w:val="28"/>
          <w:szCs w:val="28"/>
          <w:lang w:val="uk-UA"/>
        </w:rPr>
        <w:t>03.11</w:t>
      </w:r>
      <w:r w:rsidR="00EB6243" w:rsidRPr="00EB6243">
        <w:rPr>
          <w:sz w:val="28"/>
          <w:szCs w:val="28"/>
          <w:lang w:val="uk-UA"/>
        </w:rPr>
        <w:t>.2021 № 13.01-18/18</w:t>
      </w:r>
      <w:r w:rsidR="00EB6243">
        <w:rPr>
          <w:sz w:val="28"/>
          <w:szCs w:val="28"/>
          <w:lang w:val="uk-UA"/>
        </w:rPr>
        <w:t>95,</w:t>
      </w:r>
      <w:r w:rsidR="00EC4E15">
        <w:rPr>
          <w:sz w:val="28"/>
          <w:szCs w:val="28"/>
          <w:lang w:val="uk-UA"/>
        </w:rPr>
        <w:t xml:space="preserve"> управління капітального будівництва та </w:t>
      </w:r>
      <w:r w:rsidR="00EB0745">
        <w:rPr>
          <w:sz w:val="28"/>
          <w:szCs w:val="28"/>
          <w:lang w:val="uk-UA"/>
        </w:rPr>
        <w:br/>
      </w:r>
      <w:r w:rsidR="00EC4E15">
        <w:rPr>
          <w:sz w:val="28"/>
          <w:szCs w:val="28"/>
          <w:lang w:val="uk-UA"/>
        </w:rPr>
        <w:t xml:space="preserve">дорожнього господарства Сумської міської ради </w:t>
      </w:r>
      <w:r w:rsidR="00EC4E15" w:rsidRPr="00C1187D">
        <w:rPr>
          <w:sz w:val="28"/>
          <w:szCs w:val="28"/>
          <w:lang w:val="uk-UA"/>
        </w:rPr>
        <w:t xml:space="preserve">від </w:t>
      </w:r>
      <w:r w:rsidR="00C1187D" w:rsidRPr="00C1187D">
        <w:rPr>
          <w:sz w:val="28"/>
          <w:szCs w:val="28"/>
          <w:lang w:val="uk-UA"/>
        </w:rPr>
        <w:t>05.11</w:t>
      </w:r>
      <w:r w:rsidR="00EC4E15" w:rsidRPr="00C1187D">
        <w:rPr>
          <w:sz w:val="28"/>
          <w:szCs w:val="28"/>
          <w:lang w:val="uk-UA"/>
        </w:rPr>
        <w:t xml:space="preserve">.2021 № </w:t>
      </w:r>
      <w:r w:rsidR="00C1187D" w:rsidRPr="00C1187D">
        <w:rPr>
          <w:sz w:val="28"/>
          <w:szCs w:val="28"/>
          <w:lang w:val="uk-UA"/>
        </w:rPr>
        <w:t>1111</w:t>
      </w:r>
      <w:r w:rsidR="00EC4E15" w:rsidRPr="00C1187D">
        <w:rPr>
          <w:sz w:val="28"/>
          <w:szCs w:val="28"/>
          <w:lang w:val="uk-UA"/>
        </w:rPr>
        <w:t>/09.0</w:t>
      </w:r>
      <w:r w:rsidR="00C1187D" w:rsidRPr="00C1187D">
        <w:rPr>
          <w:sz w:val="28"/>
          <w:szCs w:val="28"/>
          <w:lang w:val="uk-UA"/>
        </w:rPr>
        <w:t>4</w:t>
      </w:r>
      <w:r w:rsidR="00EC4E15" w:rsidRPr="00C1187D">
        <w:rPr>
          <w:sz w:val="28"/>
          <w:szCs w:val="28"/>
          <w:lang w:val="uk-UA"/>
        </w:rPr>
        <w:t>,</w:t>
      </w:r>
      <w:r w:rsidR="00EC4E15" w:rsidRPr="00C1187D">
        <w:rPr>
          <w:lang w:val="uk-UA"/>
        </w:rPr>
        <w:t xml:space="preserve"> </w:t>
      </w:r>
      <w:r w:rsidRPr="00C1187D">
        <w:rPr>
          <w:sz w:val="28"/>
          <w:szCs w:val="28"/>
          <w:lang w:val="uk-UA"/>
        </w:rPr>
        <w:t>управління охорони здоров’я Сумської міської ради від 01.</w:t>
      </w:r>
      <w:r w:rsidR="00EB6243" w:rsidRPr="00C1187D">
        <w:rPr>
          <w:sz w:val="28"/>
          <w:szCs w:val="28"/>
          <w:lang w:val="uk-UA"/>
        </w:rPr>
        <w:t>11</w:t>
      </w:r>
      <w:r w:rsidRPr="00C1187D">
        <w:rPr>
          <w:sz w:val="28"/>
          <w:szCs w:val="28"/>
          <w:lang w:val="uk-UA"/>
        </w:rPr>
        <w:t>.202</w:t>
      </w:r>
      <w:r w:rsidR="00EB6243" w:rsidRPr="00C1187D">
        <w:rPr>
          <w:sz w:val="28"/>
          <w:szCs w:val="28"/>
          <w:lang w:val="uk-UA"/>
        </w:rPr>
        <w:t>1</w:t>
      </w:r>
      <w:r w:rsidRPr="00C1187D">
        <w:rPr>
          <w:sz w:val="28"/>
          <w:szCs w:val="28"/>
          <w:lang w:val="uk-UA"/>
        </w:rPr>
        <w:t xml:space="preserve"> </w:t>
      </w:r>
      <w:r w:rsidR="00D45522">
        <w:rPr>
          <w:sz w:val="28"/>
          <w:szCs w:val="28"/>
          <w:lang w:val="uk-UA"/>
        </w:rPr>
        <w:br/>
      </w:r>
      <w:r w:rsidRPr="00C1187D">
        <w:rPr>
          <w:sz w:val="28"/>
          <w:szCs w:val="28"/>
          <w:lang w:val="uk-UA"/>
        </w:rPr>
        <w:t>№ 24.01-0</w:t>
      </w:r>
      <w:r w:rsidR="00EB6243" w:rsidRPr="00C1187D">
        <w:rPr>
          <w:sz w:val="28"/>
          <w:szCs w:val="28"/>
          <w:lang w:val="uk-UA"/>
        </w:rPr>
        <w:t>4</w:t>
      </w:r>
      <w:r w:rsidRPr="00C1187D">
        <w:rPr>
          <w:sz w:val="28"/>
          <w:szCs w:val="28"/>
          <w:lang w:val="uk-UA"/>
        </w:rPr>
        <w:t>/</w:t>
      </w:r>
      <w:r w:rsidR="00EB6243" w:rsidRPr="00C1187D">
        <w:rPr>
          <w:sz w:val="28"/>
          <w:szCs w:val="28"/>
          <w:lang w:val="uk-UA"/>
        </w:rPr>
        <w:t>1077</w:t>
      </w:r>
      <w:r w:rsidRPr="00C1187D">
        <w:rPr>
          <w:sz w:val="28"/>
          <w:szCs w:val="28"/>
          <w:lang w:val="uk-UA"/>
        </w:rPr>
        <w:t>, відділу культури Сумської міської ради від</w:t>
      </w:r>
      <w:r w:rsidRPr="00185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Pr="00185C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185C4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85C4D">
        <w:rPr>
          <w:sz w:val="28"/>
          <w:szCs w:val="28"/>
          <w:lang w:val="uk-UA"/>
        </w:rPr>
        <w:t xml:space="preserve"> </w:t>
      </w:r>
      <w:r w:rsidR="00D45522">
        <w:rPr>
          <w:sz w:val="28"/>
          <w:szCs w:val="28"/>
          <w:lang w:val="uk-UA"/>
        </w:rPr>
        <w:br/>
      </w:r>
      <w:r w:rsidRPr="00185C4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371/</w:t>
      </w:r>
      <w:r w:rsidRPr="00185C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185C4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185C4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11, службову записку Департаменту фінансів, економіки та інвестицій Сумської міської ради </w:t>
      </w:r>
      <w:r w:rsidRPr="00EB6243">
        <w:rPr>
          <w:sz w:val="28"/>
          <w:szCs w:val="28"/>
          <w:lang w:val="uk-UA"/>
        </w:rPr>
        <w:t xml:space="preserve">від 01.11.2021 № </w:t>
      </w:r>
      <w:r w:rsidR="00A10740" w:rsidRPr="00EB6243">
        <w:rPr>
          <w:sz w:val="28"/>
          <w:szCs w:val="28"/>
          <w:lang w:val="uk-UA"/>
        </w:rPr>
        <w:t>3775</w:t>
      </w:r>
      <w:r w:rsidRPr="00EB6243">
        <w:rPr>
          <w:sz w:val="28"/>
          <w:szCs w:val="28"/>
          <w:lang w:val="uk-UA"/>
        </w:rPr>
        <w:t xml:space="preserve">/04.04.10-22, </w:t>
      </w:r>
      <w:r w:rsidR="00D45522">
        <w:rPr>
          <w:sz w:val="28"/>
          <w:szCs w:val="28"/>
          <w:lang w:val="uk-UA"/>
        </w:rPr>
        <w:br/>
      </w:r>
      <w:r w:rsidR="00A10740" w:rsidRPr="00EB6243">
        <w:rPr>
          <w:sz w:val="28"/>
          <w:szCs w:val="28"/>
          <w:lang w:val="uk-UA"/>
        </w:rPr>
        <w:t>відповідно до розпорядження Кабінету М</w:t>
      </w:r>
      <w:r w:rsidR="00A10740" w:rsidRPr="00A10740">
        <w:rPr>
          <w:sz w:val="28"/>
          <w:szCs w:val="28"/>
          <w:lang w:val="uk-UA"/>
        </w:rPr>
        <w:t>іністрів України</w:t>
      </w:r>
      <w:r w:rsidR="00A10740">
        <w:rPr>
          <w:sz w:val="28"/>
          <w:szCs w:val="28"/>
          <w:lang w:val="uk-UA"/>
        </w:rPr>
        <w:t xml:space="preserve"> </w:t>
      </w:r>
      <w:r w:rsidR="00A10740" w:rsidRPr="00A10740">
        <w:rPr>
          <w:sz w:val="28"/>
          <w:szCs w:val="28"/>
          <w:lang w:val="uk-UA"/>
        </w:rPr>
        <w:t>від 28 жовтня 2021 р. № 1337-р</w:t>
      </w:r>
      <w:r w:rsidR="00A10740">
        <w:rPr>
          <w:sz w:val="28"/>
          <w:szCs w:val="28"/>
          <w:lang w:val="uk-UA"/>
        </w:rPr>
        <w:t xml:space="preserve"> «</w:t>
      </w:r>
      <w:r w:rsidR="00A10740" w:rsidRPr="00A10740">
        <w:rPr>
          <w:sz w:val="28"/>
          <w:szCs w:val="28"/>
          <w:lang w:val="uk-UA"/>
        </w:rPr>
        <w:t xml:space="preserve">Деякі питання розподілу у 2021 році субвенції з державного </w:t>
      </w:r>
      <w:r w:rsidR="00D45522">
        <w:rPr>
          <w:sz w:val="28"/>
          <w:szCs w:val="28"/>
          <w:lang w:val="uk-UA"/>
        </w:rPr>
        <w:br/>
      </w:r>
      <w:r w:rsidR="00A10740" w:rsidRPr="00A10740">
        <w:rPr>
          <w:sz w:val="28"/>
          <w:szCs w:val="28"/>
          <w:lang w:val="uk-UA"/>
        </w:rPr>
        <w:t>бюджету місцевим бюджетам на здійснення заходів щодо соціально-економічного розвитку окремих територій</w:t>
      </w:r>
      <w:r w:rsidR="00A10740">
        <w:rPr>
          <w:sz w:val="28"/>
          <w:szCs w:val="28"/>
          <w:lang w:val="uk-UA"/>
        </w:rPr>
        <w:t>»,</w:t>
      </w:r>
      <w:r w:rsidR="00FD6C76" w:rsidRPr="00FD6C76">
        <w:rPr>
          <w:lang w:val="uk-UA"/>
        </w:rPr>
        <w:t xml:space="preserve"> </w:t>
      </w:r>
      <w:r w:rsidR="00FD6C76" w:rsidRPr="00FD6C76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482CB2">
        <w:rPr>
          <w:sz w:val="28"/>
          <w:szCs w:val="28"/>
          <w:lang w:val="uk-UA"/>
        </w:rPr>
        <w:t>09</w:t>
      </w:r>
      <w:r w:rsidR="00FD6C76" w:rsidRPr="00FD6C76">
        <w:rPr>
          <w:sz w:val="28"/>
          <w:szCs w:val="28"/>
          <w:lang w:val="uk-UA"/>
        </w:rPr>
        <w:t xml:space="preserve"> листопада 2021 року № </w:t>
      </w:r>
      <w:r w:rsidR="00482CB2">
        <w:rPr>
          <w:sz w:val="28"/>
          <w:szCs w:val="28"/>
          <w:lang w:val="uk-UA"/>
        </w:rPr>
        <w:t>640</w:t>
      </w:r>
      <w:r w:rsidR="00FD6C76" w:rsidRPr="00FD6C76">
        <w:rPr>
          <w:sz w:val="28"/>
          <w:szCs w:val="28"/>
          <w:lang w:val="uk-UA"/>
        </w:rPr>
        <w:t xml:space="preserve"> «Про редакційне уточнення назви об’єктів (заходів), зазначених у додатку 1 до розпорядження Кабінету Міністрів України від 28 жовтня 2021 р. № 1337-р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FD6C76">
        <w:rPr>
          <w:sz w:val="28"/>
          <w:szCs w:val="28"/>
          <w:lang w:val="uk-UA"/>
        </w:rPr>
        <w:t xml:space="preserve"> та розподіл обсягу міжбюджетних трансфертів з державного бюджету та обласного бюджету Сумської області на 2021 рік»,</w:t>
      </w:r>
      <w:r w:rsidR="00A10740" w:rsidRPr="00A10740">
        <w:rPr>
          <w:sz w:val="28"/>
          <w:szCs w:val="28"/>
          <w:lang w:val="uk-UA"/>
        </w:rPr>
        <w:t xml:space="preserve"> </w:t>
      </w:r>
      <w:r w:rsidR="00EB0745">
        <w:rPr>
          <w:sz w:val="28"/>
          <w:szCs w:val="28"/>
          <w:lang w:val="uk-UA"/>
        </w:rPr>
        <w:br/>
      </w:r>
      <w:r w:rsidR="00EB0745">
        <w:rPr>
          <w:sz w:val="28"/>
          <w:szCs w:val="28"/>
          <w:lang w:val="uk-UA"/>
        </w:rPr>
        <w:br/>
      </w:r>
      <w:r w:rsidR="00EB0745">
        <w:rPr>
          <w:sz w:val="28"/>
          <w:szCs w:val="28"/>
          <w:lang w:val="uk-UA"/>
        </w:rPr>
        <w:br/>
      </w:r>
      <w:r w:rsidR="00EB0745">
        <w:rPr>
          <w:sz w:val="28"/>
          <w:szCs w:val="28"/>
          <w:lang w:val="uk-UA"/>
        </w:rPr>
        <w:br/>
      </w:r>
      <w:r w:rsidR="00253C43" w:rsidRPr="00E15D98">
        <w:rPr>
          <w:sz w:val="28"/>
          <w:szCs w:val="28"/>
          <w:lang w:val="uk-UA"/>
        </w:rPr>
        <w:lastRenderedPageBreak/>
        <w:t xml:space="preserve">керуючись статтею 25 Закону України «Про місцеве самоврядування в Україні», </w:t>
      </w:r>
      <w:r w:rsidR="00253C43" w:rsidRPr="00E15D98">
        <w:rPr>
          <w:b/>
          <w:bCs/>
          <w:sz w:val="28"/>
          <w:szCs w:val="28"/>
          <w:lang w:val="uk-UA"/>
        </w:rPr>
        <w:t>Сумська міська рада</w:t>
      </w:r>
    </w:p>
    <w:p w:rsidR="00FD6C76" w:rsidRPr="00BF563E" w:rsidRDefault="00FD6C76" w:rsidP="00D44B1A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</w:p>
    <w:p w:rsidR="00D44B1A" w:rsidRPr="00735964" w:rsidRDefault="00D44B1A" w:rsidP="00D44B1A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137A39" w:rsidRDefault="00D44B1A" w:rsidP="00D44B1A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D44B1A" w:rsidRDefault="00D44B1A" w:rsidP="00D44B1A">
      <w:pPr>
        <w:jc w:val="center"/>
        <w:rPr>
          <w:b/>
          <w:bCs/>
          <w:sz w:val="28"/>
          <w:szCs w:val="28"/>
          <w:lang w:val="uk-UA"/>
        </w:rPr>
      </w:pPr>
    </w:p>
    <w:p w:rsidR="00D44B1A" w:rsidRDefault="00E24A95" w:rsidP="00E24A9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 w:rsidR="0042577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(зі змінами), а саме:</w:t>
      </w:r>
    </w:p>
    <w:p w:rsidR="00E24A95" w:rsidRDefault="00E24A95" w:rsidP="00E24A95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№ 6108 - МР </w:t>
      </w:r>
      <w:r w:rsidR="004214D3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«Про Програму підвищення енергоефективності в бюджетній сфері Сумської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 xml:space="preserve">викласти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в новій редакції згідно з додатком 1 до цього рішення.</w:t>
      </w:r>
    </w:p>
    <w:p w:rsidR="009F5AEB" w:rsidRPr="009F5AEB" w:rsidRDefault="009F5AEB" w:rsidP="00EC4E15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9F5AEB">
        <w:rPr>
          <w:sz w:val="28"/>
          <w:szCs w:val="28"/>
          <w:lang w:val="uk-UA"/>
        </w:rPr>
        <w:t xml:space="preserve">1.2. </w:t>
      </w:r>
      <w:r w:rsidR="008B1650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2 «Напрями діяльності, завдання та заходи Програми підвищення енергоефективності в бюджетній сфері Сумської міської </w:t>
      </w:r>
      <w:r w:rsidRPr="009F5AEB">
        <w:rPr>
          <w:sz w:val="28"/>
          <w:lang w:val="uk-UA"/>
        </w:rPr>
        <w:t xml:space="preserve"> територіальної громади</w:t>
      </w:r>
      <w:r w:rsidRPr="009F5AEB">
        <w:rPr>
          <w:sz w:val="28"/>
          <w:szCs w:val="28"/>
          <w:lang w:val="uk-UA"/>
        </w:rPr>
        <w:t xml:space="preserve"> на 2020-2022 роки»</w:t>
      </w:r>
      <w:r w:rsidR="00EC4E15">
        <w:rPr>
          <w:sz w:val="28"/>
          <w:szCs w:val="28"/>
          <w:lang w:val="uk-UA"/>
        </w:rPr>
        <w:t>, д</w:t>
      </w:r>
      <w:r w:rsidR="00F6736E" w:rsidRPr="00F6736E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3 «Перелік завдань Програми підвищення енергоефективності в бюджетній сфері Сумської міської  територіал</w:t>
      </w:r>
      <w:r w:rsidR="00EC4E15">
        <w:rPr>
          <w:sz w:val="28"/>
          <w:szCs w:val="28"/>
          <w:lang w:val="uk-UA"/>
        </w:rPr>
        <w:t>ьної громади на 2020-2022 роки»,</w:t>
      </w:r>
      <w:r w:rsidRPr="009F5AEB">
        <w:rPr>
          <w:sz w:val="28"/>
          <w:szCs w:val="28"/>
          <w:lang w:val="uk-UA"/>
        </w:rPr>
        <w:t xml:space="preserve"> </w:t>
      </w:r>
      <w:r w:rsidR="00EC4E15">
        <w:rPr>
          <w:sz w:val="28"/>
          <w:szCs w:val="28"/>
          <w:lang w:val="uk-UA"/>
        </w:rPr>
        <w:t>д</w:t>
      </w:r>
      <w:r w:rsidRPr="009F5AEB">
        <w:rPr>
          <w:sz w:val="28"/>
          <w:szCs w:val="28"/>
          <w:lang w:val="uk-UA"/>
        </w:rPr>
        <w:t>одат</w:t>
      </w:r>
      <w:r w:rsidR="008B1650">
        <w:rPr>
          <w:sz w:val="28"/>
          <w:szCs w:val="28"/>
          <w:lang w:val="uk-UA"/>
        </w:rPr>
        <w:t>ок</w:t>
      </w:r>
      <w:r w:rsidRPr="009F5AEB">
        <w:rPr>
          <w:sz w:val="28"/>
          <w:szCs w:val="28"/>
          <w:lang w:val="uk-UA"/>
        </w:rPr>
        <w:t xml:space="preserve"> 4 «Результативні показники виконання завдань Програми підвищення енергоефективності в бюджетній сфері Сумської міської територіальної громади на 2020-2022 роки</w:t>
      </w:r>
      <w:r w:rsidR="00185C4D">
        <w:rPr>
          <w:sz w:val="28"/>
          <w:szCs w:val="28"/>
          <w:lang w:val="uk-UA"/>
        </w:rPr>
        <w:t>, додаток 5 «</w:t>
      </w:r>
      <w:r w:rsidR="00185C4D" w:rsidRPr="00185C4D">
        <w:rPr>
          <w:sz w:val="28"/>
          <w:szCs w:val="28"/>
          <w:lang w:val="uk-UA"/>
        </w:rPr>
        <w:t>Очікувані результати від реалізації Програми підвищення енергоефективності в бюджетній сфері Сумської міської  територіальної громади на 2020-2022 роки</w:t>
      </w:r>
      <w:r w:rsidR="00185C4D">
        <w:rPr>
          <w:sz w:val="28"/>
          <w:szCs w:val="28"/>
          <w:lang w:val="uk-UA"/>
        </w:rPr>
        <w:t>»</w:t>
      </w:r>
      <w:r w:rsidR="00686762">
        <w:rPr>
          <w:sz w:val="28"/>
          <w:szCs w:val="28"/>
          <w:lang w:val="uk-UA"/>
        </w:rPr>
        <w:t xml:space="preserve"> </w:t>
      </w:r>
      <w:r w:rsidR="00EC4E15" w:rsidRPr="00EC4E15">
        <w:rPr>
          <w:sz w:val="28"/>
          <w:szCs w:val="28"/>
          <w:lang w:val="uk-UA"/>
        </w:rPr>
        <w:t>викласти в новій редак</w:t>
      </w:r>
      <w:r w:rsidR="00EC4E15">
        <w:rPr>
          <w:sz w:val="28"/>
          <w:szCs w:val="28"/>
          <w:lang w:val="uk-UA"/>
        </w:rPr>
        <w:t>ції згідно з додатками 2, 3, 4</w:t>
      </w:r>
      <w:r w:rsidR="00185C4D">
        <w:rPr>
          <w:sz w:val="28"/>
          <w:szCs w:val="28"/>
          <w:lang w:val="uk-UA"/>
        </w:rPr>
        <w:t>, 5</w:t>
      </w:r>
      <w:r w:rsidR="00EC4E15" w:rsidRPr="00EC4E15">
        <w:rPr>
          <w:sz w:val="28"/>
          <w:szCs w:val="28"/>
          <w:lang w:val="uk-UA"/>
        </w:rPr>
        <w:t xml:space="preserve"> до цього рішення</w:t>
      </w:r>
      <w:r w:rsidR="00F6736E" w:rsidRPr="00F6736E">
        <w:rPr>
          <w:sz w:val="28"/>
          <w:szCs w:val="28"/>
          <w:lang w:val="uk-UA"/>
        </w:rPr>
        <w:t>.</w:t>
      </w:r>
    </w:p>
    <w:p w:rsidR="00153328" w:rsidRPr="003135DB" w:rsidRDefault="008F7154" w:rsidP="0015332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</w:t>
      </w:r>
      <w:r w:rsidR="00153328">
        <w:rPr>
          <w:sz w:val="28"/>
          <w:lang w:val="uk-UA"/>
        </w:rPr>
        <w:t xml:space="preserve">. </w:t>
      </w:r>
      <w:r w:rsidR="00153328"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 w:rsidR="00153328">
        <w:rPr>
          <w:sz w:val="28"/>
          <w:szCs w:val="28"/>
          <w:lang w:val="uk-UA"/>
        </w:rPr>
        <w:t xml:space="preserve">а </w:t>
      </w:r>
      <w:r w:rsidR="0089764C">
        <w:rPr>
          <w:sz w:val="28"/>
          <w:szCs w:val="28"/>
          <w:lang w:val="uk-UA"/>
        </w:rPr>
        <w:br/>
      </w:r>
      <w:r w:rsidR="00153328">
        <w:rPr>
          <w:sz w:val="28"/>
          <w:szCs w:val="28"/>
          <w:lang w:val="uk-UA"/>
        </w:rPr>
        <w:t xml:space="preserve">першого </w:t>
      </w:r>
      <w:r w:rsidR="00153328" w:rsidRPr="00EB3869">
        <w:rPr>
          <w:sz w:val="28"/>
          <w:szCs w:val="28"/>
          <w:lang w:val="uk-UA"/>
        </w:rPr>
        <w:t xml:space="preserve">заступника міського голови </w:t>
      </w:r>
      <w:r w:rsidR="00153328">
        <w:rPr>
          <w:sz w:val="28"/>
          <w:szCs w:val="28"/>
          <w:lang w:val="uk-UA"/>
        </w:rPr>
        <w:t>Бондаренка М.Є.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686762" w:rsidRDefault="00686762" w:rsidP="00153328">
      <w:pPr>
        <w:ind w:right="-2"/>
        <w:rPr>
          <w:sz w:val="28"/>
          <w:szCs w:val="28"/>
          <w:lang w:val="uk-UA"/>
        </w:rPr>
      </w:pPr>
    </w:p>
    <w:p w:rsidR="00153328" w:rsidRPr="00087449" w:rsidRDefault="00153328" w:rsidP="00153328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</w:t>
      </w:r>
      <w:r w:rsidRPr="0008744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53328" w:rsidRPr="00087449" w:rsidRDefault="00153328" w:rsidP="00153328">
      <w:pPr>
        <w:ind w:right="-2"/>
        <w:rPr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8F7154">
        <w:rPr>
          <w:lang w:val="uk-UA"/>
        </w:rPr>
        <w:t>Липова С.А.</w:t>
      </w:r>
    </w:p>
    <w:p w:rsidR="00153328" w:rsidRDefault="00153328" w:rsidP="008C722E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41FA7">
        <w:rPr>
          <w:lang w:val="uk-UA"/>
        </w:rPr>
        <w:t>11</w:t>
      </w:r>
      <w:bookmarkStart w:id="0" w:name="_GoBack"/>
      <w:bookmarkEnd w:id="0"/>
      <w:r w:rsidR="00185C4D">
        <w:rPr>
          <w:lang w:val="uk-UA"/>
        </w:rPr>
        <w:t>.11.2021</w:t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77879" w:rsidRPr="00ED59CF" w:rsidRDefault="00F77879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214184" w:rsidRDefault="00F21378" w:rsidP="00F21378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</w:t>
      </w:r>
      <w:r>
        <w:rPr>
          <w:lang w:val="uk-UA"/>
        </w:rPr>
        <w:t xml:space="preserve"> </w:t>
      </w:r>
      <w:r w:rsidR="008F7154">
        <w:rPr>
          <w:lang w:val="uk-UA"/>
        </w:rPr>
        <w:t>–</w:t>
      </w:r>
      <w:r w:rsidRPr="00214184">
        <w:rPr>
          <w:lang w:val="uk-UA"/>
        </w:rPr>
        <w:t xml:space="preserve"> </w:t>
      </w:r>
      <w:r w:rsidR="003F6069">
        <w:rPr>
          <w:lang w:val="uk-UA"/>
        </w:rPr>
        <w:t>п</w:t>
      </w:r>
      <w:r w:rsidR="003F6069" w:rsidRPr="003F6069">
        <w:rPr>
          <w:lang w:val="uk-UA"/>
        </w:rPr>
        <w:t>остійна комісія з питань житлово-комунального господарства, благоустрою, енергозбереження, транспорту та зв’язку</w:t>
      </w:r>
    </w:p>
    <w:p w:rsidR="00F21378" w:rsidRPr="00ED59CF" w:rsidRDefault="00F21378" w:rsidP="00F21378">
      <w:pPr>
        <w:ind w:right="-2"/>
        <w:jc w:val="both"/>
        <w:rPr>
          <w:lang w:val="uk-UA"/>
        </w:rPr>
      </w:pPr>
      <w:proofErr w:type="spellStart"/>
      <w:r w:rsidRPr="00ED59CF">
        <w:rPr>
          <w:lang w:val="uk-UA"/>
        </w:rPr>
        <w:t>Проєкт</w:t>
      </w:r>
      <w:proofErr w:type="spellEnd"/>
      <w:r w:rsidRPr="00ED59CF">
        <w:rPr>
          <w:lang w:val="uk-UA"/>
        </w:rPr>
        <w:t xml:space="preserve"> рішення підготовлено </w:t>
      </w:r>
      <w:r w:rsidR="00B336BC">
        <w:rPr>
          <w:lang w:val="uk-UA"/>
        </w:rPr>
        <w:t>Д</w:t>
      </w:r>
      <w:r w:rsidRPr="00ED59CF">
        <w:rPr>
          <w:lang w:val="uk-UA"/>
        </w:rPr>
        <w:t>епартаментом фінансів, економіки та інвестицій Сумської міської ради</w:t>
      </w:r>
    </w:p>
    <w:p w:rsidR="00F21378" w:rsidRPr="008C722E" w:rsidRDefault="00C52CE6" w:rsidP="00F6736E">
      <w:pPr>
        <w:ind w:right="-2"/>
        <w:jc w:val="both"/>
        <w:rPr>
          <w:lang w:val="uk-UA"/>
        </w:rPr>
      </w:pPr>
      <w:r>
        <w:rPr>
          <w:lang w:val="uk-UA"/>
        </w:rPr>
        <w:t xml:space="preserve">Доповідач: </w:t>
      </w:r>
      <w:r w:rsidR="00C638AD">
        <w:rPr>
          <w:lang w:val="uk-UA"/>
        </w:rPr>
        <w:t>Липова С.А.</w:t>
      </w:r>
    </w:p>
    <w:sectPr w:rsidR="00F21378" w:rsidRPr="008C722E" w:rsidSect="00EB074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B6359"/>
    <w:rsid w:val="000D7B9B"/>
    <w:rsid w:val="00153328"/>
    <w:rsid w:val="00185C4D"/>
    <w:rsid w:val="001C2A75"/>
    <w:rsid w:val="00253C43"/>
    <w:rsid w:val="002D783E"/>
    <w:rsid w:val="002F1988"/>
    <w:rsid w:val="002F6B8E"/>
    <w:rsid w:val="00341FA7"/>
    <w:rsid w:val="00376CAB"/>
    <w:rsid w:val="003F6069"/>
    <w:rsid w:val="004214D3"/>
    <w:rsid w:val="00425772"/>
    <w:rsid w:val="00482CB2"/>
    <w:rsid w:val="004E1820"/>
    <w:rsid w:val="005065C9"/>
    <w:rsid w:val="005763CD"/>
    <w:rsid w:val="005879B2"/>
    <w:rsid w:val="00651272"/>
    <w:rsid w:val="00686762"/>
    <w:rsid w:val="007560F6"/>
    <w:rsid w:val="00785F90"/>
    <w:rsid w:val="00840E1C"/>
    <w:rsid w:val="008470AE"/>
    <w:rsid w:val="0089764C"/>
    <w:rsid w:val="008B1650"/>
    <w:rsid w:val="008C722E"/>
    <w:rsid w:val="008E208A"/>
    <w:rsid w:val="008F7154"/>
    <w:rsid w:val="009C4BE8"/>
    <w:rsid w:val="009F5AEB"/>
    <w:rsid w:val="00A00C1F"/>
    <w:rsid w:val="00A10740"/>
    <w:rsid w:val="00A83928"/>
    <w:rsid w:val="00B0011B"/>
    <w:rsid w:val="00B336BC"/>
    <w:rsid w:val="00C006C1"/>
    <w:rsid w:val="00C1187D"/>
    <w:rsid w:val="00C52CE6"/>
    <w:rsid w:val="00C638AD"/>
    <w:rsid w:val="00CE5BAD"/>
    <w:rsid w:val="00D44B1A"/>
    <w:rsid w:val="00D45522"/>
    <w:rsid w:val="00E14993"/>
    <w:rsid w:val="00E15D98"/>
    <w:rsid w:val="00E24A95"/>
    <w:rsid w:val="00EB0745"/>
    <w:rsid w:val="00EB6243"/>
    <w:rsid w:val="00EC4E15"/>
    <w:rsid w:val="00F21378"/>
    <w:rsid w:val="00F410BD"/>
    <w:rsid w:val="00F6736E"/>
    <w:rsid w:val="00F77879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69A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1366-33F2-4730-8603-A4FFCB4F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Галузинська Анна Сергіївна</cp:lastModifiedBy>
  <cp:revision>13</cp:revision>
  <cp:lastPrinted>2021-11-08T11:58:00Z</cp:lastPrinted>
  <dcterms:created xsi:type="dcterms:W3CDTF">2021-07-20T05:43:00Z</dcterms:created>
  <dcterms:modified xsi:type="dcterms:W3CDTF">2021-11-10T14:15:00Z</dcterms:modified>
</cp:coreProperties>
</file>