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                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 </w:t>
      </w:r>
      <w:r w:rsidRPr="0002018B">
        <w:rPr>
          <w:sz w:val="28"/>
          <w:szCs w:val="28"/>
          <w:lang w:val="uk-UA"/>
        </w:rPr>
        <w:t xml:space="preserve">  </w:t>
      </w:r>
      <w:r w:rsidR="00AC1DAE" w:rsidRPr="0002018B">
        <w:rPr>
          <w:sz w:val="28"/>
          <w:szCs w:val="28"/>
          <w:lang w:val="uk-UA"/>
        </w:rPr>
        <w:t xml:space="preserve"> </w:t>
      </w:r>
      <w:r w:rsidR="00AA3D32" w:rsidRPr="0002018B">
        <w:rPr>
          <w:sz w:val="28"/>
          <w:szCs w:val="28"/>
          <w:lang w:val="uk-UA"/>
        </w:rPr>
        <w:t xml:space="preserve"> 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7E6716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E6716">
              <w:rPr>
                <w:sz w:val="28"/>
                <w:szCs w:val="28"/>
                <w:lang w:val="uk-UA"/>
              </w:rPr>
              <w:t>Барадулі</w:t>
            </w:r>
            <w:proofErr w:type="spellEnd"/>
            <w:r w:rsidR="007E6716">
              <w:rPr>
                <w:sz w:val="28"/>
                <w:szCs w:val="28"/>
                <w:lang w:val="uk-UA"/>
              </w:rPr>
              <w:t xml:space="preserve"> Діані Михайлівні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E6716">
        <w:rPr>
          <w:sz w:val="28"/>
          <w:szCs w:val="28"/>
          <w:lang w:val="uk-UA"/>
        </w:rPr>
        <w:t>ки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C360C9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C360C9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7E6716">
        <w:rPr>
          <w:sz w:val="28"/>
          <w:szCs w:val="28"/>
          <w:lang w:val="uk-UA"/>
        </w:rPr>
        <w:t>Барадулі</w:t>
      </w:r>
      <w:proofErr w:type="spellEnd"/>
      <w:r w:rsidR="007E6716">
        <w:rPr>
          <w:sz w:val="28"/>
          <w:szCs w:val="28"/>
          <w:lang w:val="uk-UA"/>
        </w:rPr>
        <w:t xml:space="preserve"> Діані Михайлівні</w:t>
      </w:r>
      <w:r w:rsidR="007E6716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7F39D9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C360C9" w:rsidRDefault="00C360C9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Default="00D11338" w:rsidP="0068598E">
      <w:pPr>
        <w:jc w:val="both"/>
        <w:rPr>
          <w:sz w:val="22"/>
          <w:szCs w:val="22"/>
          <w:lang w:val="uk-UA"/>
        </w:rPr>
      </w:pPr>
    </w:p>
    <w:p w:rsidR="00D11338" w:rsidRPr="007F39D9" w:rsidRDefault="00D11338" w:rsidP="0068598E">
      <w:pPr>
        <w:jc w:val="both"/>
        <w:rPr>
          <w:sz w:val="22"/>
          <w:szCs w:val="22"/>
          <w:lang w:val="uk-UA"/>
        </w:rPr>
      </w:pP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  <w:lang w:val="uk-UA"/>
        </w:rPr>
        <w:t>природокористування та екології</w:t>
      </w:r>
      <w:r w:rsidRPr="007F39D9">
        <w:rPr>
          <w:sz w:val="22"/>
          <w:szCs w:val="22"/>
          <w:lang w:val="uk-UA"/>
        </w:rPr>
        <w:t xml:space="preserve"> Сумської міської ради </w:t>
      </w:r>
    </w:p>
    <w:p w:rsidR="0068598E" w:rsidRPr="007F39D9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7F39D9">
        <w:rPr>
          <w:sz w:val="22"/>
          <w:szCs w:val="22"/>
          <w:lang w:val="uk-UA"/>
        </w:rPr>
        <w:t>Проєкт</w:t>
      </w:r>
      <w:proofErr w:type="spellEnd"/>
      <w:r w:rsidRPr="007F39D9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F39D9" w:rsidRDefault="0068598E" w:rsidP="00972A69">
      <w:pPr>
        <w:rPr>
          <w:sz w:val="22"/>
          <w:szCs w:val="22"/>
          <w:lang w:val="uk-UA"/>
        </w:rPr>
      </w:pPr>
      <w:r w:rsidRPr="007F39D9">
        <w:rPr>
          <w:sz w:val="22"/>
          <w:szCs w:val="22"/>
          <w:lang w:val="uk-UA"/>
        </w:rPr>
        <w:t>Доповідач – Клименко Ю.М.</w:t>
      </w:r>
    </w:p>
    <w:sectPr w:rsidR="004F5CA8" w:rsidRPr="007F39D9" w:rsidSect="00931572">
      <w:pgSz w:w="11906" w:h="16838"/>
      <w:pgMar w:top="73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071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1572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360C9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A277-B879-4493-9610-006AF5FF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2021-11-03T09:13:00Z</cp:lastPrinted>
  <dcterms:created xsi:type="dcterms:W3CDTF">2021-07-05T09:51:00Z</dcterms:created>
  <dcterms:modified xsi:type="dcterms:W3CDTF">2021-11-17T09:30:00Z</dcterms:modified>
</cp:coreProperties>
</file>