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CF0490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E10B9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A410A8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DF1334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r w:rsidR="00A410A8">
              <w:rPr>
                <w:sz w:val="28"/>
                <w:szCs w:val="28"/>
                <w:lang w:val="uk-UA"/>
              </w:rPr>
              <w:t>Беспалому Павлу Васильовичу</w:t>
            </w:r>
            <w:r w:rsidR="004E10B9" w:rsidRPr="006C7849">
              <w:rPr>
                <w:sz w:val="28"/>
                <w:szCs w:val="28"/>
                <w:lang w:val="uk-UA"/>
              </w:rPr>
              <w:t xml:space="preserve"> в наданні земельної ділянки у власність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</w:t>
            </w:r>
            <w:r w:rsidR="00CF0490">
              <w:rPr>
                <w:sz w:val="28"/>
                <w:szCs w:val="28"/>
                <w:lang w:val="uk-UA"/>
              </w:rPr>
              <w:t xml:space="preserve">в </w:t>
            </w:r>
            <w:r w:rsidR="00A410A8">
              <w:rPr>
                <w:sz w:val="28"/>
                <w:szCs w:val="28"/>
                <w:lang w:val="uk-UA"/>
              </w:rPr>
              <w:t xml:space="preserve">                   </w:t>
            </w:r>
            <w:r w:rsidR="00CF049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A410A8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4D318B">
              <w:rPr>
                <w:sz w:val="28"/>
                <w:szCs w:val="28"/>
                <w:lang w:val="uk-UA"/>
              </w:rPr>
              <w:t>0,</w:t>
            </w:r>
            <w:r w:rsidR="00A410A8">
              <w:rPr>
                <w:sz w:val="28"/>
                <w:szCs w:val="28"/>
                <w:lang w:val="uk-UA"/>
              </w:rPr>
              <w:t>12</w:t>
            </w:r>
            <w:r w:rsidR="004D318B">
              <w:rPr>
                <w:sz w:val="28"/>
                <w:szCs w:val="28"/>
                <w:lang w:val="uk-UA"/>
              </w:rPr>
              <w:t>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4D318B">
        <w:rPr>
          <w:sz w:val="28"/>
          <w:szCs w:val="28"/>
          <w:lang w:val="uk-UA"/>
        </w:rPr>
        <w:t>и</w:t>
      </w:r>
      <w:r w:rsidR="00A410A8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4D318B">
        <w:rPr>
          <w:sz w:val="28"/>
          <w:szCs w:val="28"/>
          <w:lang w:val="uk-UA"/>
        </w:rPr>
        <w:t>восьмої</w:t>
      </w:r>
      <w:r w:rsidR="00317A21" w:rsidRPr="00ED7B29">
        <w:rPr>
          <w:sz w:val="28"/>
          <w:szCs w:val="28"/>
          <w:lang w:val="uk-UA"/>
        </w:rPr>
        <w:t xml:space="preserve"> статті 18</w:t>
      </w:r>
      <w:r w:rsidR="004D318B">
        <w:rPr>
          <w:sz w:val="28"/>
          <w:szCs w:val="28"/>
          <w:lang w:val="uk-UA"/>
        </w:rPr>
        <w:t>6</w:t>
      </w:r>
      <w:r w:rsidR="00317A21" w:rsidRPr="00ED7B29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>статті 50 Закону України «Про землеустрій»,</w:t>
      </w:r>
      <w:r w:rsidR="00A410A8">
        <w:rPr>
          <w:sz w:val="28"/>
          <w:szCs w:val="28"/>
          <w:lang w:val="uk-UA"/>
        </w:rPr>
        <w:t xml:space="preserve"> </w:t>
      </w:r>
      <w:r w:rsidR="00BD7EF8" w:rsidRPr="00E85A0A">
        <w:rPr>
          <w:sz w:val="28"/>
          <w:szCs w:val="28"/>
          <w:shd w:val="clear" w:color="auto" w:fill="FFFFFF"/>
          <w:lang w:val="uk-UA"/>
        </w:rPr>
        <w:t xml:space="preserve">частини третьої </w:t>
      </w:r>
      <w:r w:rsidR="00BD7EF8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Pr="00ED7B29">
        <w:rPr>
          <w:sz w:val="28"/>
          <w:szCs w:val="28"/>
          <w:lang w:val="uk-UA"/>
        </w:rPr>
        <w:t xml:space="preserve">частини </w:t>
      </w:r>
      <w:r w:rsidR="00E335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1443EB">
        <w:rPr>
          <w:sz w:val="28"/>
          <w:szCs w:val="28"/>
          <w:lang w:val="uk-UA"/>
        </w:rPr>
        <w:t>30.11.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1443EB">
        <w:rPr>
          <w:sz w:val="28"/>
          <w:szCs w:val="28"/>
          <w:lang w:val="uk-UA"/>
        </w:rPr>
        <w:t>41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4E10B9" w:rsidRPr="0002018B" w:rsidRDefault="00C95D26" w:rsidP="004E10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A410A8">
        <w:rPr>
          <w:sz w:val="28"/>
          <w:szCs w:val="28"/>
          <w:lang w:val="uk-UA"/>
        </w:rPr>
        <w:t>Беспалому Павлу Васильовичу</w:t>
      </w:r>
      <w:r w:rsidR="00A410A8" w:rsidRPr="006C784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E10B9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4E10B9">
        <w:rPr>
          <w:sz w:val="28"/>
          <w:szCs w:val="28"/>
          <w:lang w:val="uk-UA"/>
        </w:rPr>
        <w:t xml:space="preserve">для індивідуального садівництва, </w:t>
      </w:r>
      <w:r w:rsidR="004E10B9" w:rsidRPr="00ED7B29">
        <w:rPr>
          <w:sz w:val="28"/>
          <w:szCs w:val="28"/>
          <w:lang w:val="uk-UA"/>
        </w:rPr>
        <w:t xml:space="preserve">розташованої </w:t>
      </w:r>
      <w:r w:rsidR="004E10B9">
        <w:rPr>
          <w:sz w:val="28"/>
          <w:szCs w:val="28"/>
          <w:lang w:val="uk-UA"/>
        </w:rPr>
        <w:t xml:space="preserve">в с. </w:t>
      </w:r>
      <w:proofErr w:type="spellStart"/>
      <w:r w:rsidR="00A410A8">
        <w:rPr>
          <w:sz w:val="28"/>
          <w:szCs w:val="28"/>
          <w:lang w:val="uk-UA"/>
        </w:rPr>
        <w:t>Пушкарівка</w:t>
      </w:r>
      <w:proofErr w:type="spellEnd"/>
      <w:r w:rsidR="004E10B9" w:rsidRPr="00776E4F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4E10B9">
        <w:rPr>
          <w:sz w:val="28"/>
          <w:szCs w:val="28"/>
          <w:lang w:val="uk-UA"/>
        </w:rPr>
        <w:t>Битицький</w:t>
      </w:r>
      <w:proofErr w:type="spellEnd"/>
      <w:r w:rsidR="004E10B9">
        <w:rPr>
          <w:sz w:val="28"/>
          <w:szCs w:val="28"/>
          <w:lang w:val="uk-UA"/>
        </w:rPr>
        <w:t xml:space="preserve"> </w:t>
      </w:r>
      <w:proofErr w:type="spellStart"/>
      <w:r w:rsidR="004E10B9" w:rsidRPr="00776E4F">
        <w:rPr>
          <w:sz w:val="28"/>
          <w:szCs w:val="28"/>
          <w:lang w:val="uk-UA"/>
        </w:rPr>
        <w:t>старостинський</w:t>
      </w:r>
      <w:proofErr w:type="spellEnd"/>
      <w:r w:rsidR="004E10B9" w:rsidRPr="00776E4F">
        <w:rPr>
          <w:sz w:val="28"/>
          <w:szCs w:val="28"/>
          <w:lang w:val="uk-UA"/>
        </w:rPr>
        <w:t xml:space="preserve"> округ)</w:t>
      </w:r>
      <w:r w:rsidR="004E10B9" w:rsidRPr="006C7849">
        <w:rPr>
          <w:sz w:val="28"/>
          <w:szCs w:val="28"/>
          <w:lang w:val="uk-UA"/>
        </w:rPr>
        <w:t xml:space="preserve">, площею </w:t>
      </w:r>
      <w:r w:rsidR="004E10B9">
        <w:rPr>
          <w:sz w:val="28"/>
          <w:szCs w:val="28"/>
          <w:lang w:val="uk-UA"/>
        </w:rPr>
        <w:t>0,</w:t>
      </w:r>
      <w:r w:rsidR="00A410A8">
        <w:rPr>
          <w:sz w:val="28"/>
          <w:szCs w:val="28"/>
          <w:lang w:val="uk-UA"/>
        </w:rPr>
        <w:t>12</w:t>
      </w:r>
      <w:r w:rsidR="004E10B9">
        <w:rPr>
          <w:sz w:val="28"/>
          <w:szCs w:val="28"/>
          <w:lang w:val="uk-UA"/>
        </w:rPr>
        <w:t>00</w:t>
      </w:r>
      <w:r w:rsidR="004E10B9" w:rsidRPr="006C7849">
        <w:rPr>
          <w:sz w:val="28"/>
          <w:szCs w:val="28"/>
          <w:lang w:val="uk-UA"/>
        </w:rPr>
        <w:t xml:space="preserve"> га</w:t>
      </w:r>
      <w:r w:rsidR="004E10B9">
        <w:rPr>
          <w:sz w:val="28"/>
          <w:szCs w:val="28"/>
          <w:lang w:val="uk-UA"/>
        </w:rPr>
        <w:t xml:space="preserve">, </w:t>
      </w:r>
      <w:r w:rsidR="004E10B9" w:rsidRPr="00776E4F">
        <w:rPr>
          <w:sz w:val="28"/>
          <w:szCs w:val="28"/>
          <w:lang w:val="uk-UA"/>
        </w:rPr>
        <w:t>кадастровий номер 59</w:t>
      </w:r>
      <w:r w:rsidR="004E10B9">
        <w:rPr>
          <w:sz w:val="28"/>
          <w:szCs w:val="28"/>
          <w:lang w:val="uk-UA"/>
        </w:rPr>
        <w:t>247815</w:t>
      </w:r>
      <w:r w:rsidR="004E10B9" w:rsidRPr="00776E4F">
        <w:rPr>
          <w:sz w:val="28"/>
          <w:szCs w:val="28"/>
          <w:lang w:val="uk-UA"/>
        </w:rPr>
        <w:t>00:0</w:t>
      </w:r>
      <w:r w:rsidR="00A410A8">
        <w:rPr>
          <w:sz w:val="28"/>
          <w:szCs w:val="28"/>
          <w:lang w:val="uk-UA"/>
        </w:rPr>
        <w:t>7</w:t>
      </w:r>
      <w:r w:rsidR="004E10B9">
        <w:rPr>
          <w:sz w:val="28"/>
          <w:szCs w:val="28"/>
          <w:lang w:val="uk-UA"/>
        </w:rPr>
        <w:t>:00</w:t>
      </w:r>
      <w:r w:rsidR="00A410A8">
        <w:rPr>
          <w:sz w:val="28"/>
          <w:szCs w:val="28"/>
          <w:lang w:val="uk-UA"/>
        </w:rPr>
        <w:t>5</w:t>
      </w:r>
      <w:r w:rsidR="004E10B9" w:rsidRPr="00776E4F">
        <w:rPr>
          <w:sz w:val="28"/>
          <w:szCs w:val="28"/>
          <w:lang w:val="uk-UA"/>
        </w:rPr>
        <w:t>:</w:t>
      </w:r>
      <w:r w:rsidR="004E10B9">
        <w:rPr>
          <w:sz w:val="28"/>
          <w:szCs w:val="28"/>
          <w:lang w:val="uk-UA"/>
        </w:rPr>
        <w:t>0</w:t>
      </w:r>
      <w:r w:rsidR="00A410A8">
        <w:rPr>
          <w:sz w:val="28"/>
          <w:szCs w:val="28"/>
          <w:lang w:val="uk-UA"/>
        </w:rPr>
        <w:t>246</w:t>
      </w:r>
      <w:r w:rsidR="004E10B9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E10B9">
        <w:rPr>
          <w:sz w:val="28"/>
          <w:szCs w:val="28"/>
          <w:lang w:val="uk-UA"/>
        </w:rPr>
        <w:t xml:space="preserve">у зв’язку з </w:t>
      </w:r>
      <w:r w:rsidR="004E10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E10B9">
        <w:rPr>
          <w:sz w:val="28"/>
          <w:szCs w:val="28"/>
          <w:lang w:val="uk-UA"/>
        </w:rPr>
        <w:t>а саме:</w:t>
      </w:r>
    </w:p>
    <w:p w:rsidR="00BD7EF8" w:rsidRPr="00BD7EF8" w:rsidRDefault="004E10B9" w:rsidP="0042321A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2321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4232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</w:t>
      </w:r>
      <w:r w:rsidRPr="0042321A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територіальної громади або генеральним планом населеного пункту, у зв’язку з відсутністю таких планів</w:t>
      </w:r>
      <w:r w:rsidR="00BD7EF8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E10B9" w:rsidRPr="0042321A" w:rsidRDefault="00BD7EF8" w:rsidP="0042321A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BD7EF8">
        <w:rPr>
          <w:color w:val="000000" w:themeColor="text1"/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24 Закону України «Про регулювання містобудівної діяльності», якою встановлено, що в разі відсутності плану зонування або детального плану території,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6728E8" w:rsidRPr="004E10B9" w:rsidRDefault="006728E8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4E10B9">
      <w:pPr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</w:t>
      </w:r>
      <w:r w:rsidR="00C0144D">
        <w:rPr>
          <w:sz w:val="28"/>
          <w:szCs w:val="28"/>
          <w:lang w:val="uk-UA"/>
        </w:rPr>
        <w:t xml:space="preserve">                          </w:t>
      </w:r>
      <w:r w:rsidR="004E10B9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4E10B9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</w:t>
      </w:r>
      <w:r w:rsidR="004E10B9">
        <w:rPr>
          <w:sz w:val="22"/>
          <w:szCs w:val="22"/>
          <w:lang w:val="uk-UA"/>
        </w:rPr>
        <w:t>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</w:t>
      </w:r>
      <w:r w:rsidR="004E10B9">
        <w:rPr>
          <w:sz w:val="22"/>
          <w:szCs w:val="22"/>
          <w:lang w:val="uk-UA"/>
        </w:rPr>
        <w:t>рій</w:t>
      </w:r>
    </w:p>
    <w:sectPr w:rsidR="004F5CA8" w:rsidSect="00BD7E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334027"/>
    <w:multiLevelType w:val="hybridMultilevel"/>
    <w:tmpl w:val="10CA9242"/>
    <w:lvl w:ilvl="0" w:tplc="45203EB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1E608E"/>
    <w:multiLevelType w:val="hybridMultilevel"/>
    <w:tmpl w:val="CC56B11A"/>
    <w:lvl w:ilvl="0" w:tplc="4E3CADA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655DA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0F5D6B"/>
    <w:rsid w:val="00104045"/>
    <w:rsid w:val="00121DFF"/>
    <w:rsid w:val="00123A5F"/>
    <w:rsid w:val="001443EB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321A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D318B"/>
    <w:rsid w:val="004E10B9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28E8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081C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14C7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6D24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10A8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7EF8"/>
    <w:rsid w:val="00BE1F07"/>
    <w:rsid w:val="00BE76FA"/>
    <w:rsid w:val="00BF1A98"/>
    <w:rsid w:val="00C0144D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2AA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49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57D9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1334"/>
    <w:rsid w:val="00DF63DC"/>
    <w:rsid w:val="00E01545"/>
    <w:rsid w:val="00E03156"/>
    <w:rsid w:val="00E0515A"/>
    <w:rsid w:val="00E06B83"/>
    <w:rsid w:val="00E1214A"/>
    <w:rsid w:val="00E16427"/>
    <w:rsid w:val="00E33306"/>
    <w:rsid w:val="00E335F3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BC8C-84E1-40FA-9A9E-51D43FA2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38</cp:revision>
  <cp:lastPrinted>2021-12-08T08:00:00Z</cp:lastPrinted>
  <dcterms:created xsi:type="dcterms:W3CDTF">2021-06-30T08:48:00Z</dcterms:created>
  <dcterms:modified xsi:type="dcterms:W3CDTF">2021-12-16T08:50:00Z</dcterms:modified>
</cp:coreProperties>
</file>