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Pr="00EF4142" w:rsidRDefault="00EF4142" w:rsidP="006A40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142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  <w:r w:rsidRPr="00EF414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EF4142" w:rsidRPr="00EF4142" w:rsidRDefault="00EF4142" w:rsidP="006A40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F4142"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EF4142" w:rsidRDefault="00EF4142" w:rsidP="006A40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142">
              <w:rPr>
                <w:rFonts w:eastAsia="Times New Roman" w:cs="Times New Roman"/>
                <w:szCs w:val="28"/>
                <w:lang w:eastAsia="ru-RU"/>
              </w:rPr>
              <w:t>«__» _____________ 2021 р.</w:t>
            </w: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EF4142">
        <w:rPr>
          <w:rFonts w:eastAsia="Times New Roman" w:cs="Times New Roman"/>
          <w:szCs w:val="28"/>
          <w:lang w:eastAsia="ru-RU"/>
        </w:rPr>
        <w:t xml:space="preserve">І СКЛИКАННЯ  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6A407E" w:rsidRDefault="00EF4142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    </w:t>
      </w:r>
      <w:r w:rsidR="00877EA8" w:rsidRPr="006A407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2021 року №           </w:t>
      </w:r>
      <w:r w:rsidR="002804BD" w:rsidRPr="006A407E">
        <w:rPr>
          <w:rFonts w:eastAsia="Times New Roman" w:cs="Times New Roman"/>
          <w:szCs w:val="28"/>
          <w:lang w:eastAsia="ru-RU"/>
        </w:rPr>
        <w:t>-МР</w:t>
      </w:r>
    </w:p>
    <w:p w:rsidR="002804BD" w:rsidRPr="006A407E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A407E">
        <w:rPr>
          <w:rFonts w:eastAsia="Times New Roman" w:cs="Times New Roman"/>
          <w:szCs w:val="28"/>
          <w:lang w:eastAsia="ru-RU"/>
        </w:rPr>
        <w:t>м. Суми</w:t>
      </w:r>
    </w:p>
    <w:p w:rsidR="002804BD" w:rsidRPr="006A407E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6A407E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6A407E" w:rsidRDefault="002804BD" w:rsidP="00C342F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A407E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C342FA" w:rsidRPr="006A407E">
              <w:rPr>
                <w:rFonts w:eastAsia="Times New Roman" w:cs="Times New Roman"/>
                <w:szCs w:val="28"/>
                <w:lang w:eastAsia="ru-RU"/>
              </w:rPr>
              <w:t>Головач Галині Олександрівні</w:t>
            </w:r>
            <w:r w:rsidR="00366C94" w:rsidRPr="006A407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A407E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4808FC" w:rsidRPr="006A407E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4808FC" w:rsidRPr="006A407E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4808FC" w:rsidRPr="006A407E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6A407E"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="004808FC" w:rsidRPr="006A407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E527A" w:rsidRPr="006A407E">
              <w:rPr>
                <w:rFonts w:eastAsia="Times New Roman" w:cs="Times New Roman"/>
                <w:szCs w:val="28"/>
                <w:lang w:eastAsia="ru-RU"/>
              </w:rPr>
              <w:t>вул.</w:t>
            </w:r>
            <w:r w:rsidR="00D90772" w:rsidRPr="006A407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342FA" w:rsidRPr="006A407E">
              <w:rPr>
                <w:rFonts w:eastAsia="Times New Roman" w:cs="Times New Roman"/>
                <w:szCs w:val="28"/>
                <w:lang w:eastAsia="ru-RU"/>
              </w:rPr>
              <w:t>Руднєва, 11</w:t>
            </w:r>
            <w:r w:rsidR="00D90772" w:rsidRPr="006A407E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A72518" w:rsidRPr="006A407E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0,0</w:t>
            </w:r>
            <w:r w:rsidR="00C342FA" w:rsidRPr="006A407E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1E527A" w:rsidRPr="006A407E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6A407E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6A407E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6A407E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6A407E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6A407E">
        <w:rPr>
          <w:rFonts w:eastAsia="Times New Roman" w:cs="Times New Roman"/>
          <w:szCs w:val="28"/>
          <w:lang w:eastAsia="ru-RU"/>
        </w:rPr>
        <w:t>н</w:t>
      </w:r>
      <w:r w:rsidR="00DE6D56" w:rsidRPr="006A407E">
        <w:rPr>
          <w:rFonts w:eastAsia="Times New Roman" w:cs="Times New Roman"/>
          <w:szCs w:val="28"/>
          <w:lang w:eastAsia="ru-RU"/>
        </w:rPr>
        <w:t>ення громад</w:t>
      </w:r>
      <w:r w:rsidR="00262684" w:rsidRPr="006A407E">
        <w:rPr>
          <w:rFonts w:eastAsia="Times New Roman" w:cs="Times New Roman"/>
          <w:szCs w:val="28"/>
          <w:lang w:eastAsia="ru-RU"/>
        </w:rPr>
        <w:t>янки</w:t>
      </w:r>
      <w:r w:rsidR="00267ABD" w:rsidRPr="006A407E">
        <w:rPr>
          <w:rFonts w:eastAsia="Times New Roman" w:cs="Times New Roman"/>
          <w:szCs w:val="28"/>
          <w:lang w:eastAsia="ru-RU"/>
        </w:rPr>
        <w:t xml:space="preserve">, </w:t>
      </w:r>
      <w:r w:rsidRPr="006A407E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6A407E">
        <w:rPr>
          <w:rFonts w:eastAsia="Times New Roman" w:cs="Times New Roman"/>
          <w:szCs w:val="28"/>
          <w:lang w:eastAsia="ru-RU"/>
        </w:rPr>
        <w:t>ти</w:t>
      </w:r>
      <w:r w:rsidR="006A407E" w:rsidRPr="006A407E">
        <w:rPr>
          <w:rFonts w:eastAsia="Times New Roman" w:cs="Times New Roman"/>
          <w:szCs w:val="28"/>
          <w:lang w:eastAsia="ru-RU"/>
        </w:rPr>
        <w:t xml:space="preserve">, відповідно до  статті </w:t>
      </w:r>
      <w:r w:rsidR="00A72518" w:rsidRPr="006A407E">
        <w:rPr>
          <w:rFonts w:eastAsia="Times New Roman" w:cs="Times New Roman"/>
          <w:szCs w:val="28"/>
          <w:lang w:eastAsia="ru-RU"/>
        </w:rPr>
        <w:t>12</w:t>
      </w:r>
      <w:r w:rsidR="003B2DEF" w:rsidRPr="006A407E">
        <w:rPr>
          <w:rFonts w:eastAsia="Times New Roman" w:cs="Times New Roman"/>
          <w:szCs w:val="28"/>
          <w:lang w:eastAsia="ru-RU"/>
        </w:rPr>
        <w:t xml:space="preserve">, </w:t>
      </w:r>
      <w:r w:rsidR="004808FC" w:rsidRPr="006A407E">
        <w:rPr>
          <w:rFonts w:eastAsia="Times New Roman" w:cs="Times New Roman"/>
          <w:szCs w:val="28"/>
          <w:lang w:eastAsia="ru-RU"/>
        </w:rPr>
        <w:t xml:space="preserve">частини п’ятої  статті 116, </w:t>
      </w:r>
      <w:r w:rsidR="007C5DF9" w:rsidRPr="006A407E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6A407E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6A407E">
        <w:rPr>
          <w:rFonts w:eastAsia="Times New Roman" w:cs="Times New Roman"/>
          <w:szCs w:val="28"/>
          <w:lang w:eastAsia="ru-RU"/>
        </w:rPr>
        <w:t xml:space="preserve">118 </w:t>
      </w:r>
      <w:r w:rsidRPr="006A407E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6A407E">
        <w:rPr>
          <w:szCs w:val="28"/>
        </w:rPr>
        <w:t>частини третьої статті 15 Закону України «Про д</w:t>
      </w:r>
      <w:r w:rsidR="00262684" w:rsidRPr="006A407E">
        <w:rPr>
          <w:szCs w:val="28"/>
        </w:rPr>
        <w:t>оступ до публічної інформації»</w:t>
      </w:r>
      <w:r w:rsidR="00B00089" w:rsidRPr="006A407E">
        <w:rPr>
          <w:szCs w:val="28"/>
        </w:rPr>
        <w:t xml:space="preserve">, </w:t>
      </w:r>
      <w:r w:rsidR="00262684" w:rsidRPr="006A407E">
        <w:rPr>
          <w:szCs w:val="28"/>
        </w:rPr>
        <w:t xml:space="preserve">враховуючи </w:t>
      </w:r>
      <w:r w:rsidRPr="006A407E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EF414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62660">
        <w:rPr>
          <w:rFonts w:eastAsia="Times New Roman" w:cs="Times New Roman"/>
          <w:color w:val="000000" w:themeColor="text1"/>
          <w:szCs w:val="28"/>
          <w:lang w:eastAsia="ru-RU"/>
        </w:rPr>
        <w:t>09.12</w:t>
      </w:r>
      <w:r w:rsidR="00513F68" w:rsidRPr="006A407E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EF4142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F62660">
        <w:rPr>
          <w:rFonts w:eastAsia="Times New Roman" w:cs="Times New Roman"/>
          <w:color w:val="000000" w:themeColor="text1"/>
          <w:szCs w:val="28"/>
          <w:lang w:eastAsia="ru-RU"/>
        </w:rPr>
        <w:t>42</w:t>
      </w:r>
      <w:r w:rsidRPr="006A407E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A407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6A407E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6A407E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A407E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6A407E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342FA" w:rsidRPr="006A407E" w:rsidRDefault="00C342FA" w:rsidP="00C342FA">
      <w:pPr>
        <w:spacing w:line="240" w:lineRule="auto"/>
        <w:ind w:firstLine="567"/>
        <w:rPr>
          <w:rFonts w:eastAsia="Calibri" w:cs="Times New Roman"/>
          <w:szCs w:val="28"/>
          <w:shd w:val="clear" w:color="auto" w:fill="FFFFFF"/>
          <w:lang w:val="ru-RU"/>
        </w:rPr>
      </w:pPr>
      <w:r w:rsidRPr="006A407E">
        <w:rPr>
          <w:rFonts w:eastAsia="Times New Roman" w:cs="Times New Roman"/>
          <w:szCs w:val="28"/>
          <w:lang w:eastAsia="ru-RU"/>
        </w:rPr>
        <w:t>Відмовити Головач Галині Олександрівні</w:t>
      </w:r>
      <w:r w:rsidR="00F62660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EF4142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</w:t>
      </w:r>
      <w:proofErr w:type="spellStart"/>
      <w:r w:rsidRPr="00EF4142">
        <w:rPr>
          <w:rFonts w:eastAsia="Times New Roman" w:cs="Times New Roman"/>
          <w:szCs w:val="28"/>
          <w:lang w:eastAsia="ru-RU"/>
        </w:rPr>
        <w:t>з</w:t>
      </w:r>
      <w:r w:rsidRPr="00F62660">
        <w:rPr>
          <w:rFonts w:eastAsia="Times New Roman" w:cs="Times New Roman"/>
          <w:szCs w:val="28"/>
          <w:lang w:eastAsia="ru-RU"/>
        </w:rPr>
        <w:t>емел</w:t>
      </w:r>
      <w:r w:rsidRPr="006A407E">
        <w:rPr>
          <w:rFonts w:eastAsia="Times New Roman" w:cs="Times New Roman"/>
          <w:szCs w:val="28"/>
          <w:lang w:val="ru-RU" w:eastAsia="ru-RU"/>
        </w:rPr>
        <w:t>ьної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4808FC" w:rsidRPr="006A407E">
        <w:rPr>
          <w:rFonts w:eastAsia="Times New Roman" w:cs="Times New Roman"/>
          <w:szCs w:val="28"/>
          <w:lang w:val="ru-RU" w:eastAsia="ru-RU"/>
        </w:rPr>
        <w:t>ділянки</w:t>
      </w:r>
      <w:proofErr w:type="spellEnd"/>
      <w:r w:rsidR="004808FC" w:rsidRPr="006A407E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="004808FC" w:rsidRPr="006A407E">
        <w:rPr>
          <w:rFonts w:eastAsia="Times New Roman" w:cs="Times New Roman"/>
          <w:szCs w:val="28"/>
          <w:lang w:val="ru-RU" w:eastAsia="ru-RU"/>
        </w:rPr>
        <w:t>власність</w:t>
      </w:r>
      <w:proofErr w:type="spellEnd"/>
      <w:r w:rsidR="004808FC" w:rsidRPr="006A407E">
        <w:rPr>
          <w:rFonts w:eastAsia="Times New Roman" w:cs="Times New Roman"/>
          <w:szCs w:val="28"/>
          <w:lang w:val="ru-RU" w:eastAsia="ru-RU"/>
        </w:rPr>
        <w:t xml:space="preserve"> за </w:t>
      </w:r>
      <w:proofErr w:type="spellStart"/>
      <w:r w:rsidR="004808FC" w:rsidRPr="006A407E">
        <w:rPr>
          <w:rFonts w:eastAsia="Times New Roman" w:cs="Times New Roman"/>
          <w:szCs w:val="28"/>
          <w:lang w:val="ru-RU" w:eastAsia="ru-RU"/>
        </w:rPr>
        <w:t>адресою</w:t>
      </w:r>
      <w:proofErr w:type="spellEnd"/>
      <w:r w:rsidR="004808FC" w:rsidRPr="006A407E">
        <w:rPr>
          <w:rFonts w:eastAsia="Times New Roman" w:cs="Times New Roman"/>
          <w:szCs w:val="28"/>
          <w:lang w:val="ru-RU" w:eastAsia="ru-RU"/>
        </w:rPr>
        <w:t xml:space="preserve">: </w:t>
      </w:r>
      <w:r w:rsidRPr="006A407E">
        <w:rPr>
          <w:rFonts w:eastAsia="Times New Roman" w:cs="Times New Roman"/>
          <w:szCs w:val="28"/>
          <w:lang w:val="ru-RU" w:eastAsia="ru-RU"/>
        </w:rPr>
        <w:t xml:space="preserve">м.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Суми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вул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Руднєва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, 11,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орієнтовною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площею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0,0500 га</w:t>
      </w:r>
      <w:r w:rsidR="006A407E" w:rsidRPr="006A407E">
        <w:rPr>
          <w:rFonts w:eastAsia="Times New Roman" w:cs="Times New Roman"/>
          <w:szCs w:val="28"/>
          <w:lang w:val="ru-RU" w:eastAsia="ru-RU"/>
        </w:rPr>
        <w:t>,</w:t>
      </w:r>
      <w:r w:rsidRPr="006A407E">
        <w:rPr>
          <w:rFonts w:eastAsia="Times New Roman" w:cs="Times New Roman"/>
          <w:szCs w:val="28"/>
          <w:lang w:val="ru-RU" w:eastAsia="ru-RU"/>
        </w:rPr>
        <w:t xml:space="preserve"> для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будівництва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обслуговування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житлового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будинку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господарських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будівель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споруд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(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присадибна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ділянка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) </w:t>
      </w:r>
      <w:r w:rsidRPr="006A407E">
        <w:rPr>
          <w:rFonts w:eastAsia="Calibri" w:cs="Times New Roman"/>
          <w:szCs w:val="28"/>
          <w:shd w:val="clear" w:color="auto" w:fill="FFFFFF"/>
          <w:lang w:val="ru-RU"/>
        </w:rPr>
        <w:t xml:space="preserve">у </w:t>
      </w:r>
      <w:proofErr w:type="spellStart"/>
      <w:r w:rsidRPr="006A407E">
        <w:rPr>
          <w:rFonts w:eastAsia="Calibri" w:cs="Times New Roman"/>
          <w:szCs w:val="28"/>
          <w:shd w:val="clear" w:color="auto" w:fill="FFFFFF"/>
          <w:lang w:val="ru-RU"/>
        </w:rPr>
        <w:t>зв’язку</w:t>
      </w:r>
      <w:proofErr w:type="spellEnd"/>
      <w:r w:rsidRPr="006A407E">
        <w:rPr>
          <w:rFonts w:eastAsia="Calibri" w:cs="Times New Roman"/>
          <w:szCs w:val="28"/>
          <w:shd w:val="clear" w:color="auto" w:fill="FFFFFF"/>
          <w:lang w:val="ru-RU"/>
        </w:rPr>
        <w:t xml:space="preserve"> з </w:t>
      </w:r>
      <w:proofErr w:type="spellStart"/>
      <w:r w:rsidRPr="006A407E">
        <w:rPr>
          <w:rFonts w:eastAsia="Calibri" w:cs="Times New Roman"/>
          <w:szCs w:val="28"/>
          <w:shd w:val="clear" w:color="auto" w:fill="FFFFFF"/>
          <w:lang w:val="ru-RU"/>
        </w:rPr>
        <w:t>невідповідністю</w:t>
      </w:r>
      <w:proofErr w:type="spellEnd"/>
      <w:r w:rsidR="006A407E" w:rsidRPr="006A407E">
        <w:rPr>
          <w:rFonts w:eastAsia="Calibri" w:cs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="006A407E" w:rsidRPr="006A407E">
        <w:rPr>
          <w:rFonts w:eastAsia="Calibri" w:cs="Times New Roman"/>
          <w:szCs w:val="28"/>
          <w:shd w:val="clear" w:color="auto" w:fill="FFFFFF"/>
          <w:lang w:val="ru-RU"/>
        </w:rPr>
        <w:t>місця</w:t>
      </w:r>
      <w:proofErr w:type="spellEnd"/>
      <w:r w:rsidR="006A407E" w:rsidRPr="006A407E">
        <w:rPr>
          <w:rFonts w:eastAsia="Calibri" w:cs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="006A407E" w:rsidRPr="006A407E">
        <w:rPr>
          <w:rFonts w:eastAsia="Calibri" w:cs="Times New Roman"/>
          <w:szCs w:val="28"/>
          <w:shd w:val="clear" w:color="auto" w:fill="FFFFFF"/>
          <w:lang w:val="ru-RU"/>
        </w:rPr>
        <w:t>розташування</w:t>
      </w:r>
      <w:proofErr w:type="spellEnd"/>
      <w:r w:rsidRPr="006A407E">
        <w:rPr>
          <w:rFonts w:eastAsia="Calibri" w:cs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Pr="006A407E">
        <w:rPr>
          <w:rFonts w:eastAsia="Calibri" w:cs="Times New Roman"/>
          <w:szCs w:val="28"/>
          <w:shd w:val="clear" w:color="auto" w:fill="FFFFFF"/>
          <w:lang w:val="ru-RU"/>
        </w:rPr>
        <w:t>об’єкта</w:t>
      </w:r>
      <w:proofErr w:type="spellEnd"/>
      <w:r w:rsidRPr="006A407E">
        <w:rPr>
          <w:rFonts w:eastAsia="Calibri" w:cs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Pr="006A407E">
        <w:rPr>
          <w:rFonts w:eastAsia="Calibri" w:cs="Times New Roman"/>
          <w:szCs w:val="28"/>
          <w:shd w:val="clear" w:color="auto" w:fill="FFFFFF"/>
          <w:lang w:val="ru-RU"/>
        </w:rPr>
        <w:t>вимогам</w:t>
      </w:r>
      <w:proofErr w:type="spellEnd"/>
      <w:r w:rsidRPr="006A407E">
        <w:rPr>
          <w:rFonts w:eastAsia="Calibri" w:cs="Times New Roman"/>
          <w:szCs w:val="28"/>
          <w:shd w:val="clear" w:color="auto" w:fill="FFFFFF"/>
          <w:lang w:val="ru-RU"/>
        </w:rPr>
        <w:t xml:space="preserve"> нормативно- </w:t>
      </w:r>
      <w:proofErr w:type="spellStart"/>
      <w:r w:rsidRPr="006A407E">
        <w:rPr>
          <w:rFonts w:eastAsia="Calibri" w:cs="Times New Roman"/>
          <w:szCs w:val="28"/>
          <w:shd w:val="clear" w:color="auto" w:fill="FFFFFF"/>
          <w:lang w:val="ru-RU"/>
        </w:rPr>
        <w:t>правових</w:t>
      </w:r>
      <w:proofErr w:type="spellEnd"/>
      <w:r w:rsidRPr="006A407E">
        <w:rPr>
          <w:rFonts w:eastAsia="Calibri" w:cs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Pr="006A407E">
        <w:rPr>
          <w:rFonts w:eastAsia="Calibri" w:cs="Times New Roman"/>
          <w:szCs w:val="28"/>
          <w:shd w:val="clear" w:color="auto" w:fill="FFFFFF"/>
          <w:lang w:val="ru-RU"/>
        </w:rPr>
        <w:t>актів</w:t>
      </w:r>
      <w:proofErr w:type="spellEnd"/>
      <w:r w:rsidRPr="006A407E">
        <w:rPr>
          <w:rFonts w:eastAsia="Calibri" w:cs="Times New Roman"/>
          <w:szCs w:val="28"/>
          <w:shd w:val="clear" w:color="auto" w:fill="FFFFFF"/>
          <w:lang w:val="ru-RU"/>
        </w:rPr>
        <w:t>:</w:t>
      </w:r>
    </w:p>
    <w:p w:rsidR="00C342FA" w:rsidRPr="006A407E" w:rsidRDefault="00C342FA" w:rsidP="00C342FA">
      <w:pPr>
        <w:numPr>
          <w:ilvl w:val="0"/>
          <w:numId w:val="5"/>
        </w:numPr>
        <w:spacing w:line="240" w:lineRule="auto"/>
        <w:ind w:left="0" w:firstLine="567"/>
        <w:rPr>
          <w:rFonts w:eastAsia="Times New Roman" w:cs="Times New Roman"/>
          <w:szCs w:val="28"/>
          <w:lang w:val="ru-RU" w:eastAsia="ru-RU"/>
        </w:rPr>
      </w:pPr>
      <w:proofErr w:type="spellStart"/>
      <w:r w:rsidRPr="006A407E">
        <w:rPr>
          <w:rFonts w:eastAsia="Calibri" w:cs="Times New Roman"/>
          <w:szCs w:val="28"/>
          <w:shd w:val="clear" w:color="auto" w:fill="FFFFFF"/>
          <w:lang w:val="ru-RU"/>
        </w:rPr>
        <w:t>земельна</w:t>
      </w:r>
      <w:proofErr w:type="spellEnd"/>
      <w:r w:rsidRPr="006A407E">
        <w:rPr>
          <w:rFonts w:eastAsia="Calibri" w:cs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Pr="006A407E">
        <w:rPr>
          <w:rFonts w:eastAsia="Calibri" w:cs="Times New Roman"/>
          <w:szCs w:val="28"/>
          <w:shd w:val="clear" w:color="auto" w:fill="FFFFFF"/>
          <w:lang w:val="ru-RU"/>
        </w:rPr>
        <w:t>ділянка</w:t>
      </w:r>
      <w:proofErr w:type="spellEnd"/>
      <w:r w:rsidRPr="006A407E">
        <w:rPr>
          <w:rFonts w:eastAsia="Calibri" w:cs="Times New Roman"/>
          <w:szCs w:val="28"/>
          <w:shd w:val="clear" w:color="auto" w:fill="FFFFFF"/>
          <w:lang w:val="ru-RU"/>
        </w:rPr>
        <w:t xml:space="preserve">,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зазначена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доданому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клопотання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заявниці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графічному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матеріалі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потрапляє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земельну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ділянку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за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адресою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: м.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Суми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вул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.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Руднєва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11, яка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згідно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рішенням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Сумсь</w:t>
      </w:r>
      <w:r w:rsidR="004808FC"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кої</w:t>
      </w:r>
      <w:proofErr w:type="spellEnd"/>
      <w:r w:rsidR="004808FC"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4808FC"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міської</w:t>
      </w:r>
      <w:proofErr w:type="spellEnd"/>
      <w:r w:rsidR="004808FC"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ради </w:t>
      </w:r>
      <w:proofErr w:type="spellStart"/>
      <w:r w:rsidR="004808FC"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від</w:t>
      </w:r>
      <w:proofErr w:type="spellEnd"/>
      <w:r w:rsidR="004808FC"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28.04.2004 </w:t>
      </w:r>
      <w:r w:rsidR="00F62660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                 </w:t>
      </w:r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№ 792-МР «Про передачу у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власність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оренду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зміну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цільового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призначення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ділянок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громадянам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» передана в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оренду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іншим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громадянам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>.</w:t>
      </w:r>
    </w:p>
    <w:p w:rsidR="006A407E" w:rsidRPr="004808FC" w:rsidRDefault="006A407E" w:rsidP="00A72518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6A407E" w:rsidRDefault="003653C9" w:rsidP="006A407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Сумський міський голова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6A407E">
        <w:rPr>
          <w:rFonts w:eastAsia="Times New Roman" w:cs="Times New Roman"/>
          <w:szCs w:val="28"/>
          <w:lang w:eastAsia="ru-RU"/>
        </w:rPr>
        <w:tab/>
      </w:r>
      <w:r w:rsidR="006A407E">
        <w:rPr>
          <w:rFonts w:eastAsia="Times New Roman" w:cs="Times New Roman"/>
          <w:szCs w:val="28"/>
          <w:lang w:eastAsia="ru-RU"/>
        </w:rPr>
        <w:tab/>
      </w:r>
      <w:r w:rsidR="00EF4142">
        <w:rPr>
          <w:rFonts w:eastAsia="Times New Roman" w:cs="Times New Roman"/>
          <w:szCs w:val="28"/>
          <w:lang w:eastAsia="ru-RU"/>
        </w:rPr>
        <w:tab/>
      </w:r>
      <w:r w:rsidR="00F62660">
        <w:rPr>
          <w:rFonts w:eastAsia="Times New Roman" w:cs="Times New Roman"/>
          <w:szCs w:val="28"/>
          <w:lang w:eastAsia="ru-RU"/>
        </w:rPr>
        <w:t xml:space="preserve">      </w:t>
      </w:r>
      <w:r w:rsidR="00EF4142">
        <w:rPr>
          <w:rFonts w:eastAsia="Times New Roman" w:cs="Times New Roman"/>
          <w:szCs w:val="28"/>
          <w:lang w:eastAsia="ru-RU"/>
        </w:rPr>
        <w:t>Олександр ЛИСЕНКО</w:t>
      </w:r>
    </w:p>
    <w:p w:rsidR="006A407E" w:rsidRPr="00874FB8" w:rsidRDefault="006A407E" w:rsidP="006A407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95FEC" w:rsidRDefault="006A407E" w:rsidP="00E323A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EF4142" w:rsidRPr="00EF4142" w:rsidRDefault="00EF4142" w:rsidP="00EF41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EF4142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F4142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EF4142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EF4142" w:rsidRPr="00EF4142" w:rsidRDefault="00EF4142" w:rsidP="00EF41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EF4142">
        <w:rPr>
          <w:rFonts w:eastAsia="Times New Roman" w:cs="Times New Roman"/>
          <w:sz w:val="20"/>
          <w:szCs w:val="20"/>
          <w:lang w:eastAsia="ru-RU"/>
        </w:rPr>
        <w:t>Проєкт</w:t>
      </w:r>
      <w:proofErr w:type="spellEnd"/>
      <w:r w:rsidRPr="00EF4142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F4142" w:rsidRPr="00EF4142" w:rsidRDefault="00EF4142" w:rsidP="00E323A7">
      <w:pPr>
        <w:spacing w:line="240" w:lineRule="auto"/>
        <w:ind w:firstLine="0"/>
        <w:rPr>
          <w:sz w:val="20"/>
          <w:szCs w:val="20"/>
        </w:rPr>
      </w:pPr>
      <w:r w:rsidRPr="00EF4142">
        <w:rPr>
          <w:rFonts w:eastAsia="Times New Roman" w:cs="Times New Roman"/>
          <w:sz w:val="20"/>
          <w:szCs w:val="20"/>
          <w:lang w:eastAsia="ru-RU"/>
        </w:rPr>
        <w:t>Доповідач – Клименко Юрій</w:t>
      </w:r>
    </w:p>
    <w:sectPr w:rsidR="00EF4142" w:rsidRPr="00EF4142" w:rsidSect="00C342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D2D3912"/>
    <w:multiLevelType w:val="hybridMultilevel"/>
    <w:tmpl w:val="0CD249FE"/>
    <w:lvl w:ilvl="0" w:tplc="76647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C0BBE"/>
    <w:rsid w:val="000D7E23"/>
    <w:rsid w:val="001667D1"/>
    <w:rsid w:val="00192ADF"/>
    <w:rsid w:val="001E527A"/>
    <w:rsid w:val="00262684"/>
    <w:rsid w:val="00267ABD"/>
    <w:rsid w:val="002804BD"/>
    <w:rsid w:val="003653C9"/>
    <w:rsid w:val="00366C94"/>
    <w:rsid w:val="003719E2"/>
    <w:rsid w:val="003B2DEF"/>
    <w:rsid w:val="004808FC"/>
    <w:rsid w:val="004A2CF1"/>
    <w:rsid w:val="00513F68"/>
    <w:rsid w:val="006A407E"/>
    <w:rsid w:val="00787092"/>
    <w:rsid w:val="007C2C93"/>
    <w:rsid w:val="007C5DF9"/>
    <w:rsid w:val="008019FC"/>
    <w:rsid w:val="00875204"/>
    <w:rsid w:val="00877EA8"/>
    <w:rsid w:val="00895FEC"/>
    <w:rsid w:val="00A344F1"/>
    <w:rsid w:val="00A72518"/>
    <w:rsid w:val="00AC0AC0"/>
    <w:rsid w:val="00B00089"/>
    <w:rsid w:val="00B94329"/>
    <w:rsid w:val="00B952BB"/>
    <w:rsid w:val="00BD7E66"/>
    <w:rsid w:val="00C021C1"/>
    <w:rsid w:val="00C32A41"/>
    <w:rsid w:val="00C342FA"/>
    <w:rsid w:val="00D90772"/>
    <w:rsid w:val="00DE6D56"/>
    <w:rsid w:val="00E323A7"/>
    <w:rsid w:val="00E42708"/>
    <w:rsid w:val="00EF4142"/>
    <w:rsid w:val="00F62660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B291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55</cp:revision>
  <cp:lastPrinted>2021-10-01T06:00:00Z</cp:lastPrinted>
  <dcterms:created xsi:type="dcterms:W3CDTF">2021-04-22T13:15:00Z</dcterms:created>
  <dcterms:modified xsi:type="dcterms:W3CDTF">2021-12-20T11:41:00Z</dcterms:modified>
</cp:coreProperties>
</file>