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5C4879" w:rsidP="00A8209B">
            <w:pPr>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bookmarkStart w:id="0" w:name="_GoBack"/>
        <w:bookmarkEnd w:id="0"/>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ED6AD8" w:rsidRPr="00D85773">
        <w:rPr>
          <w:rFonts w:ascii="Times New Roman" w:eastAsia="Times New Roman" w:hAnsi="Times New Roman" w:cs="Times New Roman"/>
          <w:sz w:val="28"/>
          <w:szCs w:val="24"/>
          <w:lang w:val="uk-UA" w:eastAsia="ru-RU"/>
        </w:rPr>
        <w:t>2</w:t>
      </w:r>
      <w:r w:rsidR="00D85773" w:rsidRPr="00D85773">
        <w:rPr>
          <w:rFonts w:ascii="Times New Roman" w:eastAsia="Times New Roman" w:hAnsi="Times New Roman" w:cs="Times New Roman"/>
          <w:sz w:val="28"/>
          <w:szCs w:val="24"/>
          <w:lang w:val="uk-UA" w:eastAsia="ru-RU"/>
        </w:rPr>
        <w:t>9</w:t>
      </w:r>
      <w:r w:rsidRPr="00D85773">
        <w:rPr>
          <w:rFonts w:ascii="Times New Roman" w:eastAsia="Times New Roman" w:hAnsi="Times New Roman" w:cs="Times New Roman"/>
          <w:sz w:val="28"/>
          <w:szCs w:val="24"/>
          <w:lang w:val="uk-UA" w:eastAsia="ru-RU"/>
        </w:rPr>
        <w:t xml:space="preserve"> </w:t>
      </w:r>
      <w:r w:rsidR="005D39D5" w:rsidRPr="00D85773">
        <w:rPr>
          <w:rFonts w:ascii="Times New Roman" w:eastAsia="Times New Roman" w:hAnsi="Times New Roman" w:cs="Times New Roman"/>
          <w:sz w:val="28"/>
          <w:szCs w:val="24"/>
          <w:lang w:val="uk-UA" w:eastAsia="ru-RU"/>
        </w:rPr>
        <w:t>груд</w:t>
      </w:r>
      <w:r w:rsidR="00A8209B" w:rsidRPr="00D85773">
        <w:rPr>
          <w:rFonts w:ascii="Times New Roman" w:eastAsia="Times New Roman" w:hAnsi="Times New Roman" w:cs="Times New Roman"/>
          <w:sz w:val="28"/>
          <w:szCs w:val="24"/>
          <w:lang w:val="uk-UA" w:eastAsia="ru-RU"/>
        </w:rPr>
        <w:t>ня</w:t>
      </w:r>
      <w:r w:rsidRPr="00D85773">
        <w:rPr>
          <w:rFonts w:ascii="Times New Roman" w:eastAsia="Times New Roman" w:hAnsi="Times New Roman" w:cs="Times New Roman"/>
          <w:sz w:val="28"/>
          <w:szCs w:val="24"/>
          <w:lang w:val="uk-UA" w:eastAsia="ru-RU"/>
        </w:rPr>
        <w:t xml:space="preserve"> 20</w:t>
      </w:r>
      <w:r w:rsidR="00A8209B" w:rsidRPr="00D85773">
        <w:rPr>
          <w:rFonts w:ascii="Times New Roman" w:eastAsia="Times New Roman" w:hAnsi="Times New Roman" w:cs="Times New Roman"/>
          <w:sz w:val="28"/>
          <w:szCs w:val="24"/>
          <w:lang w:val="uk-UA" w:eastAsia="ru-RU"/>
        </w:rPr>
        <w:t>20 року</w:t>
      </w:r>
      <w:r w:rsidRPr="00D85773">
        <w:rPr>
          <w:rFonts w:ascii="Times New Roman" w:eastAsia="Times New Roman" w:hAnsi="Times New Roman" w:cs="Times New Roman"/>
          <w:sz w:val="28"/>
          <w:szCs w:val="24"/>
          <w:lang w:val="uk-UA" w:eastAsia="ru-RU"/>
        </w:rPr>
        <w:t xml:space="preserve"> № </w:t>
      </w:r>
      <w:r w:rsidR="00D85773" w:rsidRPr="00D85773">
        <w:rPr>
          <w:rFonts w:ascii="Times New Roman" w:eastAsia="Times New Roman" w:hAnsi="Times New Roman" w:cs="Times New Roman"/>
          <w:sz w:val="28"/>
          <w:szCs w:val="24"/>
          <w:lang w:val="uk-UA" w:eastAsia="ru-RU"/>
        </w:rPr>
        <w:t>1</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r w:rsidR="005D3722">
        <w:rPr>
          <w:rFonts w:ascii="Times New Roman" w:eastAsia="Times New Roman" w:hAnsi="Times New Roman" w:cs="Times New Roman"/>
          <w:sz w:val="28"/>
          <w:szCs w:val="20"/>
          <w:lang w:val="uk-UA" w:eastAsia="ru-RU"/>
        </w:rPr>
        <w:t>З</w:t>
      </w:r>
      <w:r w:rsidRPr="005C4879">
        <w:rPr>
          <w:rFonts w:ascii="Times New Roman" w:eastAsia="Times New Roman" w:hAnsi="Times New Roman" w:cs="Times New Roman"/>
          <w:sz w:val="28"/>
          <w:szCs w:val="28"/>
          <w:lang w:val="uk-UA" w:eastAsia="ru-RU"/>
        </w:rPr>
        <w:t>атверд</w:t>
      </w:r>
      <w:r w:rsidR="005D3722">
        <w:rPr>
          <w:rFonts w:ascii="Times New Roman" w:eastAsia="Times New Roman" w:hAnsi="Times New Roman" w:cs="Times New Roman"/>
          <w:sz w:val="28"/>
          <w:szCs w:val="28"/>
          <w:lang w:val="uk-UA" w:eastAsia="ru-RU"/>
        </w:rPr>
        <w:t>ити</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5D3722">
        <w:rPr>
          <w:rFonts w:ascii="Times New Roman" w:eastAsia="Times New Roman" w:hAnsi="Times New Roman" w:cs="Times New Roman"/>
          <w:bCs/>
          <w:color w:val="000000"/>
          <w:sz w:val="28"/>
          <w:szCs w:val="28"/>
          <w:bdr w:val="none" w:sz="0" w:space="0" w:color="auto" w:frame="1"/>
          <w:lang w:val="uk-UA" w:eastAsia="ru-RU"/>
        </w:rPr>
        <w:t xml:space="preserve"> (додається)</w:t>
      </w:r>
      <w:r w:rsidRPr="00A8209B">
        <w:rPr>
          <w:rFonts w:ascii="Times New Roman" w:eastAsia="Times New Roman" w:hAnsi="Times New Roman" w:cs="Times New Roman"/>
          <w:sz w:val="28"/>
          <w:szCs w:val="20"/>
          <w:lang w:val="uk-UA" w:eastAsia="ru-RU"/>
        </w:rPr>
        <w:t>.</w:t>
      </w:r>
    </w:p>
    <w:p w:rsidR="00A8209B" w:rsidRPr="00D85773"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5C4879" w:rsidRPr="00A476CE"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A476CE" w:rsidRDefault="00A476CE" w:rsidP="005C4879">
      <w:pPr>
        <w:spacing w:after="0" w:line="240" w:lineRule="auto"/>
        <w:rPr>
          <w:rFonts w:ascii="Times New Roman" w:eastAsia="Times New Roman" w:hAnsi="Times New Roman" w:cs="Times New Roman"/>
          <w:sz w:val="24"/>
          <w:szCs w:val="24"/>
          <w:lang w:val="uk-UA" w:eastAsia="ru-RU"/>
        </w:rPr>
      </w:pPr>
    </w:p>
    <w:p w:rsidR="00C5739B" w:rsidRPr="00ED6AD8" w:rsidRDefault="00C5739B"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ED6AD8" w:rsidRPr="00D85773">
        <w:rPr>
          <w:rFonts w:ascii="Times New Roman" w:eastAsia="Times New Roman" w:hAnsi="Times New Roman" w:cs="Times New Roman"/>
          <w:sz w:val="24"/>
          <w:szCs w:val="24"/>
          <w:lang w:val="uk-UA" w:eastAsia="ru-RU"/>
        </w:rPr>
        <w:t>29</w:t>
      </w:r>
      <w:r w:rsidR="005C4879" w:rsidRPr="00D85773">
        <w:rPr>
          <w:rFonts w:ascii="Times New Roman" w:eastAsia="Times New Roman" w:hAnsi="Times New Roman" w:cs="Times New Roman"/>
          <w:sz w:val="24"/>
          <w:szCs w:val="24"/>
          <w:lang w:val="uk-UA" w:eastAsia="ru-RU"/>
        </w:rPr>
        <w:t>.</w:t>
      </w:r>
      <w:r w:rsidR="00ED6AD8" w:rsidRPr="00D85773">
        <w:rPr>
          <w:rFonts w:ascii="Times New Roman" w:eastAsia="Times New Roman" w:hAnsi="Times New Roman" w:cs="Times New Roman"/>
          <w:sz w:val="24"/>
          <w:szCs w:val="24"/>
          <w:lang w:val="uk-UA" w:eastAsia="ru-RU"/>
        </w:rPr>
        <w:t>1</w:t>
      </w:r>
      <w:r w:rsidR="004C2E9A" w:rsidRPr="00D85773">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20</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A476CE" w:rsidRDefault="00A476CE" w:rsidP="005C4879">
      <w:pPr>
        <w:spacing w:after="0" w:line="240" w:lineRule="auto"/>
        <w:rPr>
          <w:rFonts w:ascii="Times New Roman" w:eastAsia="Times New Roman" w:hAnsi="Times New Roman" w:cs="Times New Roman"/>
          <w:sz w:val="24"/>
          <w:szCs w:val="24"/>
          <w:lang w:val="uk-UA" w:eastAsia="ru-RU"/>
        </w:rPr>
      </w:pPr>
    </w:p>
    <w:p w:rsidR="00A476CE" w:rsidRPr="005C4879" w:rsidRDefault="00A476CE"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BE56A1">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підготовлено </w:t>
      </w:r>
      <w:r w:rsidR="00BE56A1">
        <w:rPr>
          <w:rFonts w:ascii="Times New Roman" w:eastAsia="Times New Roman" w:hAnsi="Times New Roman" w:cs="Times New Roman"/>
          <w:sz w:val="20"/>
          <w:szCs w:val="20"/>
          <w:lang w:val="uk-UA" w:eastAsia="ru-RU"/>
        </w:rPr>
        <w:t>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BE56A1">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 xml:space="preserve">Доповідач: </w:t>
      </w:r>
      <w:r w:rsidR="00ED6AD8">
        <w:rPr>
          <w:rFonts w:ascii="Times New Roman" w:eastAsia="Times New Roman" w:hAnsi="Times New Roman" w:cs="Times New Roman"/>
          <w:sz w:val="20"/>
          <w:szCs w:val="20"/>
          <w:lang w:val="uk-UA" w:eastAsia="ru-RU"/>
        </w:rPr>
        <w:t>Клименко Ю.М</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jc w:val="both"/>
              <w:rPr>
                <w:rFonts w:ascii="Times New Roman" w:hAnsi="Times New Roman" w:cs="Times New Roman"/>
                <w:b/>
                <w:i/>
                <w:sz w:val="28"/>
                <w:szCs w:val="28"/>
                <w:lang w:val="uk-UA"/>
              </w:rPr>
            </w:pPr>
            <w:r w:rsidRPr="00AE45DC">
              <w:rPr>
                <w:rFonts w:ascii="Times New Roman" w:hAnsi="Times New Roman" w:cs="Times New Roman"/>
                <w:sz w:val="28"/>
                <w:szCs w:val="28"/>
                <w:lang w:val="uk-UA"/>
              </w:rPr>
              <w:t>площа Михайла Кощія, 27</w:t>
            </w:r>
            <w:r>
              <w:rPr>
                <w:rFonts w:ascii="Times New Roman" w:hAnsi="Times New Roman" w:cs="Times New Roman"/>
                <w:sz w:val="28"/>
                <w:szCs w:val="28"/>
                <w:lang w:val="uk-UA"/>
              </w:rPr>
              <w:t>/1</w:t>
            </w:r>
          </w:p>
        </w:tc>
        <w:tc>
          <w:tcPr>
            <w:tcW w:w="1276" w:type="dxa"/>
          </w:tcPr>
          <w:p w:rsidR="00ED6AD8" w:rsidRPr="00AE45DC" w:rsidRDefault="00ED6AD8" w:rsidP="00ED6AD8">
            <w:pPr>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57,6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Миру, 5</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33,68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Миру, 30</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69,8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провулок </w:t>
            </w:r>
            <w:proofErr w:type="spellStart"/>
            <w:r w:rsidRPr="00AE45DC">
              <w:rPr>
                <w:rFonts w:ascii="Times New Roman" w:eastAsia="Times New Roman" w:hAnsi="Times New Roman" w:cs="Times New Roman"/>
                <w:sz w:val="28"/>
                <w:szCs w:val="28"/>
                <w:lang w:val="uk-UA" w:eastAsia="ru-RU"/>
              </w:rPr>
              <w:t>Терезова</w:t>
            </w:r>
            <w:proofErr w:type="spellEnd"/>
            <w:r w:rsidRPr="00AE45DC">
              <w:rPr>
                <w:rFonts w:ascii="Times New Roman" w:eastAsia="Times New Roman" w:hAnsi="Times New Roman" w:cs="Times New Roman"/>
                <w:sz w:val="28"/>
                <w:szCs w:val="28"/>
                <w:lang w:val="uk-UA" w:eastAsia="ru-RU"/>
              </w:rPr>
              <w:t xml:space="preserve">, 2 </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127,0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вул. </w:t>
            </w:r>
            <w:proofErr w:type="spellStart"/>
            <w:r w:rsidRPr="00AE45DC">
              <w:rPr>
                <w:rFonts w:ascii="Times New Roman" w:eastAsia="Times New Roman" w:hAnsi="Times New Roman" w:cs="Times New Roman"/>
                <w:sz w:val="28"/>
                <w:szCs w:val="28"/>
                <w:lang w:val="uk-UA" w:eastAsia="ru-RU"/>
              </w:rPr>
              <w:t>Іллінська</w:t>
            </w:r>
            <w:proofErr w:type="spellEnd"/>
            <w:r w:rsidRPr="00AE45DC">
              <w:rPr>
                <w:rFonts w:ascii="Times New Roman" w:eastAsia="Times New Roman" w:hAnsi="Times New Roman" w:cs="Times New Roman"/>
                <w:sz w:val="28"/>
                <w:szCs w:val="28"/>
                <w:lang w:val="uk-UA" w:eastAsia="ru-RU"/>
              </w:rPr>
              <w:t>, 51/1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24,6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проспект Курський, 129</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68,5</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Сумський міський парк культури та відпочинку</w:t>
            </w:r>
            <w:r w:rsidRPr="00ED6AD8">
              <w:rPr>
                <w:rFonts w:ascii="Times New Roman" w:eastAsia="Times New Roman" w:hAnsi="Times New Roman" w:cs="Times New Roman"/>
                <w:sz w:val="28"/>
                <w:szCs w:val="28"/>
                <w:lang w:eastAsia="ru-RU"/>
              </w:rPr>
              <w:t xml:space="preserve"> </w:t>
            </w:r>
            <w:r w:rsidRPr="00AE45DC">
              <w:rPr>
                <w:rFonts w:ascii="Times New Roman" w:eastAsia="Times New Roman" w:hAnsi="Times New Roman" w:cs="Times New Roman"/>
                <w:sz w:val="28"/>
                <w:szCs w:val="28"/>
                <w:lang w:val="uk-UA" w:eastAsia="ru-RU"/>
              </w:rPr>
              <w:t xml:space="preserve">ім. І.М. </w:t>
            </w:r>
            <w:proofErr w:type="spellStart"/>
            <w:r w:rsidRPr="00AE45DC">
              <w:rPr>
                <w:rFonts w:ascii="Times New Roman" w:eastAsia="Times New Roman" w:hAnsi="Times New Roman" w:cs="Times New Roman"/>
                <w:sz w:val="28"/>
                <w:szCs w:val="28"/>
                <w:lang w:val="uk-UA" w:eastAsia="ru-RU"/>
              </w:rPr>
              <w:t>Кожедуба</w:t>
            </w:r>
            <w:proofErr w:type="spellEnd"/>
            <w:r w:rsidRPr="00AE45DC">
              <w:rPr>
                <w:rFonts w:ascii="Times New Roman" w:eastAsia="Times New Roman" w:hAnsi="Times New Roman" w:cs="Times New Roman"/>
                <w:sz w:val="28"/>
                <w:szCs w:val="28"/>
                <w:lang w:val="uk-UA" w:eastAsia="ru-RU"/>
              </w:rPr>
              <w:t>, будинок б/н</w:t>
            </w:r>
          </w:p>
        </w:tc>
        <w:tc>
          <w:tcPr>
            <w:tcW w:w="1276" w:type="dxa"/>
          </w:tcPr>
          <w:p w:rsidR="00E77559" w:rsidRDefault="00E77559" w:rsidP="00ED6AD8">
            <w:pPr>
              <w:ind w:left="-106" w:right="-106" w:firstLine="106"/>
              <w:jc w:val="center"/>
              <w:rPr>
                <w:rFonts w:ascii="Times New Roman" w:hAnsi="Times New Roman" w:cs="Times New Roman"/>
                <w:sz w:val="28"/>
                <w:szCs w:val="28"/>
                <w:lang w:val="uk-UA"/>
              </w:rPr>
            </w:pPr>
          </w:p>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866,6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 xml:space="preserve">вул. </w:t>
            </w:r>
            <w:proofErr w:type="spellStart"/>
            <w:r w:rsidRPr="00AE45DC">
              <w:rPr>
                <w:rFonts w:ascii="Times New Roman" w:eastAsia="Times New Roman" w:hAnsi="Times New Roman" w:cs="Times New Roman"/>
                <w:sz w:val="28"/>
                <w:szCs w:val="28"/>
                <w:lang w:val="uk-UA" w:eastAsia="ru-RU"/>
              </w:rPr>
              <w:t>Нахімова</w:t>
            </w:r>
            <w:proofErr w:type="spellEnd"/>
            <w:r w:rsidRPr="00AE45DC">
              <w:rPr>
                <w:rFonts w:ascii="Times New Roman" w:eastAsia="Times New Roman" w:hAnsi="Times New Roman" w:cs="Times New Roman"/>
                <w:sz w:val="28"/>
                <w:szCs w:val="28"/>
                <w:lang w:val="uk-UA" w:eastAsia="ru-RU"/>
              </w:rPr>
              <w:t>, 21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118,0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Харківська, 30/2</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20,6</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пров</w:t>
            </w:r>
            <w:r>
              <w:rPr>
                <w:rFonts w:ascii="Times New Roman" w:eastAsia="Times New Roman" w:hAnsi="Times New Roman" w:cs="Times New Roman"/>
                <w:sz w:val="28"/>
                <w:szCs w:val="28"/>
                <w:lang w:val="uk-UA" w:eastAsia="ru-RU"/>
              </w:rPr>
              <w:t>улок</w:t>
            </w:r>
            <w:r w:rsidRPr="00AE45DC">
              <w:rPr>
                <w:rFonts w:ascii="Times New Roman" w:eastAsia="Times New Roman" w:hAnsi="Times New Roman" w:cs="Times New Roman"/>
                <w:sz w:val="28"/>
                <w:szCs w:val="28"/>
                <w:lang w:val="uk-UA" w:eastAsia="ru-RU"/>
              </w:rPr>
              <w:t xml:space="preserve"> Громадянський, 5/1</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18,8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F45903">
            <w:pPr>
              <w:rPr>
                <w:rFonts w:ascii="Times New Roman" w:eastAsia="Times New Roman" w:hAnsi="Times New Roman" w:cs="Times New Roman"/>
                <w:sz w:val="28"/>
                <w:szCs w:val="28"/>
                <w:lang w:val="uk-UA" w:eastAsia="ru-RU"/>
              </w:rPr>
            </w:pPr>
            <w:r w:rsidRPr="00AE45DC">
              <w:rPr>
                <w:rFonts w:ascii="Times New Roman" w:eastAsia="Times New Roman" w:hAnsi="Times New Roman" w:cs="Times New Roman"/>
                <w:sz w:val="28"/>
                <w:szCs w:val="28"/>
                <w:lang w:val="uk-UA" w:eastAsia="ru-RU"/>
              </w:rPr>
              <w:t>вул. Глінки, 7, кімн</w:t>
            </w:r>
            <w:r w:rsidR="00F45903">
              <w:rPr>
                <w:rFonts w:ascii="Times New Roman" w:eastAsia="Times New Roman" w:hAnsi="Times New Roman" w:cs="Times New Roman"/>
                <w:sz w:val="28"/>
                <w:szCs w:val="28"/>
                <w:lang w:val="uk-UA" w:eastAsia="ru-RU"/>
              </w:rPr>
              <w:t>ата</w:t>
            </w:r>
            <w:r w:rsidRPr="00AE45DC">
              <w:rPr>
                <w:rFonts w:ascii="Times New Roman" w:eastAsia="Times New Roman" w:hAnsi="Times New Roman" w:cs="Times New Roman"/>
                <w:sz w:val="28"/>
                <w:szCs w:val="28"/>
                <w:lang w:val="uk-UA" w:eastAsia="ru-RU"/>
              </w:rPr>
              <w:t xml:space="preserve"> 3</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sidRPr="00AE45DC">
              <w:rPr>
                <w:rFonts w:ascii="Times New Roman" w:hAnsi="Times New Roman" w:cs="Times New Roman"/>
                <w:sz w:val="28"/>
                <w:szCs w:val="28"/>
                <w:lang w:val="uk-UA"/>
              </w:rPr>
              <w:t>29,8</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Pr="00AE45DC"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Кооперативна, 1, с. Піщане</w:t>
            </w:r>
          </w:p>
        </w:tc>
        <w:tc>
          <w:tcPr>
            <w:tcW w:w="1276" w:type="dxa"/>
          </w:tcPr>
          <w:p w:rsidR="00ED6AD8" w:rsidRPr="00AE45DC"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46,0</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Юрія Вєтрова, 4/2</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провулок Гетьманський, 40/1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Реміснича, 6/1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24,1</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775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Д</w:t>
            </w:r>
            <w:r w:rsidR="00E77559">
              <w:rPr>
                <w:rFonts w:ascii="Times New Roman" w:eastAsia="Times New Roman" w:hAnsi="Times New Roman" w:cs="Times New Roman"/>
                <w:sz w:val="28"/>
                <w:szCs w:val="28"/>
                <w:lang w:val="uk-UA" w:eastAsia="ru-RU"/>
              </w:rPr>
              <w:t>анила</w:t>
            </w:r>
            <w:r>
              <w:rPr>
                <w:rFonts w:ascii="Times New Roman" w:eastAsia="Times New Roman" w:hAnsi="Times New Roman" w:cs="Times New Roman"/>
                <w:sz w:val="28"/>
                <w:szCs w:val="28"/>
                <w:lang w:val="uk-UA" w:eastAsia="ru-RU"/>
              </w:rPr>
              <w:t xml:space="preserve"> Галицького, 28/1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82,3</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Pr="00207295"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Тополянська</w:t>
            </w:r>
            <w:proofErr w:type="spellEnd"/>
            <w:r>
              <w:rPr>
                <w:rFonts w:ascii="Times New Roman" w:eastAsia="Times New Roman" w:hAnsi="Times New Roman" w:cs="Times New Roman"/>
                <w:sz w:val="28"/>
                <w:szCs w:val="28"/>
                <w:lang w:val="uk-UA" w:eastAsia="ru-RU"/>
              </w:rPr>
              <w:t>, 11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252,2</w:t>
            </w:r>
          </w:p>
        </w:tc>
      </w:tr>
      <w:tr w:rsidR="00ED6AD8" w:rsidRPr="005C4879" w:rsidTr="005C4121">
        <w:tc>
          <w:tcPr>
            <w:tcW w:w="828" w:type="dxa"/>
          </w:tcPr>
          <w:p w:rsidR="00ED6AD8" w:rsidRPr="00ED6AD8" w:rsidRDefault="00ED6AD8" w:rsidP="00ED6AD8">
            <w:pPr>
              <w:pStyle w:val="a7"/>
              <w:numPr>
                <w:ilvl w:val="0"/>
                <w:numId w:val="2"/>
              </w:num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c>
          <w:tcPr>
            <w:tcW w:w="3127" w:type="dxa"/>
          </w:tcPr>
          <w:p w:rsidR="00ED6AD8" w:rsidRDefault="00ED6AD8" w:rsidP="00ED6AD8">
            <w:r w:rsidRPr="00050B2F">
              <w:rPr>
                <w:rFonts w:ascii="Times New Roman" w:eastAsia="Times New Roman" w:hAnsi="Times New Roman" w:cs="Times New Roman"/>
                <w:sz w:val="28"/>
                <w:szCs w:val="28"/>
                <w:lang w:val="uk-UA" w:eastAsia="ru-RU"/>
              </w:rPr>
              <w:t>Нежитлове приміщення</w:t>
            </w:r>
          </w:p>
        </w:tc>
        <w:tc>
          <w:tcPr>
            <w:tcW w:w="4267" w:type="dxa"/>
          </w:tcPr>
          <w:p w:rsidR="00ED6AD8" w:rsidRDefault="00ED6AD8" w:rsidP="00ED6AD8">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проспект Михайла </w:t>
            </w:r>
            <w:proofErr w:type="spellStart"/>
            <w:r>
              <w:rPr>
                <w:rFonts w:ascii="Times New Roman" w:eastAsia="Times New Roman" w:hAnsi="Times New Roman" w:cs="Times New Roman"/>
                <w:sz w:val="28"/>
                <w:szCs w:val="28"/>
                <w:lang w:val="uk-UA" w:eastAsia="ru-RU"/>
              </w:rPr>
              <w:t>Лушпи</w:t>
            </w:r>
            <w:proofErr w:type="spellEnd"/>
            <w:r>
              <w:rPr>
                <w:rFonts w:ascii="Times New Roman" w:eastAsia="Times New Roman" w:hAnsi="Times New Roman" w:cs="Times New Roman"/>
                <w:sz w:val="28"/>
                <w:szCs w:val="28"/>
                <w:lang w:val="uk-UA" w:eastAsia="ru-RU"/>
              </w:rPr>
              <w:t>, 51</w:t>
            </w:r>
          </w:p>
        </w:tc>
        <w:tc>
          <w:tcPr>
            <w:tcW w:w="1276" w:type="dxa"/>
          </w:tcPr>
          <w:p w:rsidR="00ED6AD8" w:rsidRDefault="00ED6AD8" w:rsidP="00ED6AD8">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49,2</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F45903">
        <w:rPr>
          <w:rFonts w:ascii="Times New Roman" w:eastAsia="Times New Roman" w:hAnsi="Times New Roman" w:cs="Times New Roman"/>
          <w:sz w:val="24"/>
          <w:szCs w:val="24"/>
          <w:lang w:val="uk-UA" w:eastAsia="ru-RU"/>
        </w:rPr>
        <w:t>29</w:t>
      </w:r>
      <w:r w:rsidRPr="00ED6AD8">
        <w:rPr>
          <w:rFonts w:ascii="Times New Roman" w:eastAsia="Times New Roman" w:hAnsi="Times New Roman" w:cs="Times New Roman"/>
          <w:sz w:val="24"/>
          <w:szCs w:val="24"/>
          <w:lang w:val="uk-UA" w:eastAsia="ru-RU"/>
        </w:rPr>
        <w:t>.</w:t>
      </w:r>
      <w:r w:rsidR="004C2E9A" w:rsidRPr="00ED6AD8">
        <w:rPr>
          <w:rFonts w:ascii="Times New Roman" w:eastAsia="Times New Roman" w:hAnsi="Times New Roman" w:cs="Times New Roman"/>
          <w:sz w:val="24"/>
          <w:szCs w:val="24"/>
          <w:lang w:val="uk-UA" w:eastAsia="ru-RU"/>
        </w:rPr>
        <w:t>12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20</w:t>
      </w:r>
      <w:r w:rsidR="00A476CE">
        <w:rPr>
          <w:rFonts w:ascii="Times New Roman" w:eastAsia="Times New Roman" w:hAnsi="Times New Roman" w:cs="Times New Roman"/>
          <w:sz w:val="24"/>
          <w:szCs w:val="24"/>
          <w:lang w:val="en-US"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 xml:space="preserve">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D7B3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005C4879"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005C4879" w:rsidRPr="00D85773">
              <w:rPr>
                <w:rFonts w:ascii="Times New Roman" w:eastAsia="Times New Roman" w:hAnsi="Times New Roman" w:cs="Times New Roman"/>
                <w:sz w:val="28"/>
                <w:szCs w:val="28"/>
                <w:lang w:val="uk-UA" w:eastAsia="ru-RU"/>
              </w:rPr>
              <w:t>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5D3722" w:rsidP="00972034">
      <w:pPr>
        <w:pStyle w:val="a3"/>
        <w:rPr>
          <w:sz w:val="24"/>
          <w:szCs w:val="24"/>
          <w:lang w:val="uk-UA"/>
        </w:rPr>
      </w:pPr>
      <w:r>
        <w:rPr>
          <w:sz w:val="24"/>
          <w:szCs w:val="24"/>
          <w:lang w:val="uk-UA"/>
        </w:rPr>
        <w:t>29</w:t>
      </w:r>
      <w:r w:rsidR="00972034" w:rsidRPr="005D3722">
        <w:rPr>
          <w:sz w:val="24"/>
          <w:szCs w:val="24"/>
          <w:lang w:val="uk-UA"/>
        </w:rPr>
        <w:t>.</w:t>
      </w:r>
      <w:r>
        <w:rPr>
          <w:sz w:val="24"/>
          <w:szCs w:val="24"/>
          <w:lang w:val="uk-UA"/>
        </w:rPr>
        <w:t>12</w:t>
      </w:r>
      <w:r w:rsidR="002242AA" w:rsidRPr="005D3722">
        <w:rPr>
          <w:sz w:val="24"/>
          <w:szCs w:val="24"/>
          <w:lang w:val="uk-UA"/>
        </w:rPr>
        <w:t>.2020</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A3DD8"/>
    <w:rsid w:val="002242AA"/>
    <w:rsid w:val="00294CC9"/>
    <w:rsid w:val="002D7B39"/>
    <w:rsid w:val="004C2E9A"/>
    <w:rsid w:val="005C4879"/>
    <w:rsid w:val="005D3722"/>
    <w:rsid w:val="005D39D5"/>
    <w:rsid w:val="005D5C5F"/>
    <w:rsid w:val="00633C9A"/>
    <w:rsid w:val="00833876"/>
    <w:rsid w:val="008F072E"/>
    <w:rsid w:val="00972034"/>
    <w:rsid w:val="00A077B3"/>
    <w:rsid w:val="00A476CE"/>
    <w:rsid w:val="00A70187"/>
    <w:rsid w:val="00A8209B"/>
    <w:rsid w:val="00BE3A37"/>
    <w:rsid w:val="00BE56A1"/>
    <w:rsid w:val="00C5739B"/>
    <w:rsid w:val="00C73CD0"/>
    <w:rsid w:val="00D85773"/>
    <w:rsid w:val="00DF32CF"/>
    <w:rsid w:val="00E33628"/>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D15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CED3-AB9B-461E-BBD5-32A83A05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2021-01-11T11:31:00Z</cp:lastPrinted>
  <dcterms:created xsi:type="dcterms:W3CDTF">2021-01-05T15:06:00Z</dcterms:created>
  <dcterms:modified xsi:type="dcterms:W3CDTF">2021-01-11T12:21:00Z</dcterms:modified>
</cp:coreProperties>
</file>