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E42DF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6E42DF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E42DF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8134BB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3A6E4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3A6E4B">
              <w:rPr>
                <w:sz w:val="28"/>
                <w:szCs w:val="28"/>
                <w:lang w:val="uk-UA"/>
              </w:rPr>
              <w:t>Товариству з обмеженою відповідальністю «Макрос»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                 м. Суми, </w:t>
            </w:r>
            <w:r w:rsidR="003A6E4B">
              <w:rPr>
                <w:sz w:val="28"/>
                <w:szCs w:val="28"/>
                <w:lang w:val="uk-UA"/>
              </w:rPr>
              <w:t>в районі Блакитних озер біля дачного кооперативу «Залізничник»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(протокол</w:t>
      </w:r>
      <w:r w:rsidR="006E42DF">
        <w:rPr>
          <w:sz w:val="28"/>
          <w:szCs w:val="28"/>
          <w:lang w:val="uk-UA"/>
        </w:rPr>
        <w:t>и:</w:t>
      </w:r>
      <w:r>
        <w:rPr>
          <w:sz w:val="28"/>
          <w:szCs w:val="28"/>
          <w:lang w:val="uk-UA"/>
        </w:rPr>
        <w:t xml:space="preserve"> від </w:t>
      </w:r>
      <w:r w:rsidR="00A01C74">
        <w:rPr>
          <w:sz w:val="28"/>
          <w:szCs w:val="28"/>
          <w:lang w:val="uk-UA"/>
        </w:rPr>
        <w:t>03 вересня 2020 року № 202</w:t>
      </w:r>
      <w:r w:rsidR="006E42DF">
        <w:rPr>
          <w:sz w:val="28"/>
          <w:szCs w:val="28"/>
          <w:lang w:val="uk-UA"/>
        </w:rPr>
        <w:t xml:space="preserve"> та від 04 січня                        2021 року № 2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4C6300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 пункту 5 статті 16 Закону України «Про Державний земельний кадастр»,</w:t>
      </w:r>
      <w:r w:rsidR="00C90764">
        <w:rPr>
          <w:sz w:val="28"/>
          <w:szCs w:val="28"/>
          <w:lang w:val="uk-UA"/>
        </w:rPr>
        <w:t xml:space="preserve">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464E7">
        <w:rPr>
          <w:sz w:val="28"/>
          <w:szCs w:val="28"/>
          <w:lang w:val="uk-UA"/>
        </w:rPr>
        <w:t>Товариству з обмеженою відповідальністю «Макрос»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6464E7">
        <w:rPr>
          <w:sz w:val="28"/>
          <w:szCs w:val="28"/>
          <w:lang w:val="uk-UA"/>
        </w:rPr>
        <w:t>31787314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6464E7">
        <w:rPr>
          <w:sz w:val="28"/>
          <w:szCs w:val="28"/>
          <w:lang w:val="uk-UA"/>
        </w:rPr>
        <w:t>в районі Блакитних озер біля дачного кооперативу «Залізничник</w:t>
      </w:r>
      <w:r w:rsidR="006E42DF">
        <w:rPr>
          <w:sz w:val="28"/>
          <w:szCs w:val="28"/>
          <w:lang w:val="uk-UA"/>
        </w:rPr>
        <w:t>»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02684D">
        <w:rPr>
          <w:sz w:val="28"/>
          <w:szCs w:val="28"/>
          <w:lang w:val="uk-UA"/>
        </w:rPr>
        <w:t xml:space="preserve">вимогам </w:t>
      </w:r>
      <w:r w:rsidR="00E66DC4">
        <w:rPr>
          <w:sz w:val="28"/>
          <w:szCs w:val="28"/>
          <w:lang w:val="uk-UA"/>
        </w:rPr>
        <w:t>частини п</w:t>
      </w:r>
      <w:r w:rsidR="00E66DC4" w:rsidRPr="00E66DC4">
        <w:rPr>
          <w:sz w:val="28"/>
          <w:szCs w:val="28"/>
          <w:lang w:val="uk-UA"/>
        </w:rPr>
        <w:t>’</w:t>
      </w:r>
      <w:r w:rsidR="00E66DC4">
        <w:rPr>
          <w:sz w:val="28"/>
          <w:szCs w:val="28"/>
          <w:lang w:val="uk-UA"/>
        </w:rPr>
        <w:t>ятої</w:t>
      </w:r>
      <w:r w:rsidR="0002684D">
        <w:rPr>
          <w:sz w:val="28"/>
          <w:szCs w:val="28"/>
          <w:lang w:val="uk-UA"/>
        </w:rPr>
        <w:t xml:space="preserve"> статті 16 Закону України «Про Державний земельний кадастр»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02684D">
        <w:rPr>
          <w:sz w:val="28"/>
          <w:szCs w:val="28"/>
          <w:lang w:val="uk-UA"/>
        </w:rPr>
        <w:t>відсутністю у зверненні кадастрового номера</w:t>
      </w:r>
      <w:r w:rsidR="00011B1A">
        <w:rPr>
          <w:sz w:val="28"/>
          <w:szCs w:val="28"/>
          <w:lang w:val="uk-UA"/>
        </w:rPr>
        <w:t xml:space="preserve"> земельної ділянки, який зазначається у рішенні органу місцевого самоврядування про передачу цієї з</w:t>
      </w:r>
      <w:r w:rsidR="001C5191">
        <w:rPr>
          <w:sz w:val="28"/>
          <w:szCs w:val="28"/>
          <w:lang w:val="uk-UA"/>
        </w:rPr>
        <w:t>емельної ділянки у користування</w:t>
      </w:r>
      <w:r w:rsidR="006E42DF">
        <w:rPr>
          <w:sz w:val="28"/>
          <w:szCs w:val="28"/>
          <w:lang w:val="uk-UA"/>
        </w:rPr>
        <w:t>,</w:t>
      </w:r>
      <w:r w:rsidR="0002684D">
        <w:rPr>
          <w:sz w:val="28"/>
          <w:szCs w:val="28"/>
          <w:lang w:val="uk-UA"/>
        </w:rPr>
        <w:t xml:space="preserve"> </w:t>
      </w:r>
      <w:r w:rsidR="001C5191">
        <w:rPr>
          <w:sz w:val="28"/>
          <w:szCs w:val="28"/>
          <w:lang w:val="uk-UA"/>
        </w:rPr>
        <w:t>та</w:t>
      </w:r>
      <w:r w:rsidR="00011B1A">
        <w:rPr>
          <w:sz w:val="28"/>
          <w:szCs w:val="28"/>
          <w:lang w:val="uk-UA"/>
        </w:rPr>
        <w:t xml:space="preserve"> площі земельної ділянки</w:t>
      </w:r>
      <w:r w:rsidR="009A37A9">
        <w:rPr>
          <w:sz w:val="28"/>
          <w:szCs w:val="28"/>
          <w:lang w:val="uk-UA"/>
        </w:rPr>
        <w:t>.</w:t>
      </w:r>
      <w:r w:rsidR="001C5191">
        <w:rPr>
          <w:sz w:val="28"/>
          <w:szCs w:val="28"/>
          <w:lang w:val="uk-UA"/>
        </w:rPr>
        <w:t xml:space="preserve"> </w:t>
      </w:r>
    </w:p>
    <w:p w:rsidR="00145136" w:rsidRDefault="00145136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E42DF"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521E49" w:rsidRPr="00521E49" w:rsidRDefault="00521E49" w:rsidP="00521E49">
      <w:pPr>
        <w:ind w:right="174"/>
        <w:jc w:val="both"/>
        <w:rPr>
          <w:sz w:val="22"/>
          <w:szCs w:val="22"/>
          <w:lang w:val="uk-UA"/>
        </w:rPr>
      </w:pPr>
      <w:r w:rsidRPr="00521E4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21E49" w:rsidRPr="00521E49" w:rsidRDefault="006E42DF" w:rsidP="00521E49">
      <w:pPr>
        <w:ind w:right="17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Проє</w:t>
      </w:r>
      <w:bookmarkStart w:id="0" w:name="_GoBack"/>
      <w:bookmarkEnd w:id="0"/>
      <w:r w:rsidR="00521E49" w:rsidRPr="00521E49">
        <w:rPr>
          <w:sz w:val="22"/>
          <w:szCs w:val="22"/>
          <w:lang w:val="uk-UA"/>
        </w:rPr>
        <w:t>кт</w:t>
      </w:r>
      <w:r w:rsidR="00145136">
        <w:rPr>
          <w:sz w:val="22"/>
          <w:szCs w:val="22"/>
          <w:lang w:val="uk-UA"/>
        </w:rPr>
        <w:t xml:space="preserve"> рішення підготовлено Д</w:t>
      </w:r>
      <w:r w:rsidR="00521E49" w:rsidRPr="00521E49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521E49" w:rsidP="00521E49">
      <w:r w:rsidRPr="00521E49">
        <w:rPr>
          <w:sz w:val="22"/>
          <w:szCs w:val="22"/>
          <w:lang w:val="uk-UA"/>
        </w:rPr>
        <w:t xml:space="preserve">Доповідач – </w:t>
      </w:r>
      <w:r>
        <w:rPr>
          <w:sz w:val="22"/>
          <w:szCs w:val="22"/>
          <w:lang w:val="uk-UA"/>
        </w:rPr>
        <w:t>Клименко Ю.М.</w:t>
      </w:r>
    </w:p>
    <w:sectPr w:rsidR="00057A69" w:rsidSect="002374A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25FB5"/>
    <w:rsid w:val="0002684D"/>
    <w:rsid w:val="00043AA5"/>
    <w:rsid w:val="00057A69"/>
    <w:rsid w:val="000808BD"/>
    <w:rsid w:val="000C4A41"/>
    <w:rsid w:val="00145136"/>
    <w:rsid w:val="00161FEA"/>
    <w:rsid w:val="00181D4A"/>
    <w:rsid w:val="0019497C"/>
    <w:rsid w:val="001C5191"/>
    <w:rsid w:val="00201EB4"/>
    <w:rsid w:val="002241F6"/>
    <w:rsid w:val="002374A4"/>
    <w:rsid w:val="002A4321"/>
    <w:rsid w:val="002B7596"/>
    <w:rsid w:val="0032346D"/>
    <w:rsid w:val="003A6E4B"/>
    <w:rsid w:val="003D141F"/>
    <w:rsid w:val="00443AF9"/>
    <w:rsid w:val="004C6300"/>
    <w:rsid w:val="00521E49"/>
    <w:rsid w:val="005707B4"/>
    <w:rsid w:val="005F579D"/>
    <w:rsid w:val="006011D0"/>
    <w:rsid w:val="00624679"/>
    <w:rsid w:val="006464E7"/>
    <w:rsid w:val="0066770D"/>
    <w:rsid w:val="00672A71"/>
    <w:rsid w:val="00697918"/>
    <w:rsid w:val="006E42DF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1C74"/>
    <w:rsid w:val="00A0447E"/>
    <w:rsid w:val="00A20556"/>
    <w:rsid w:val="00A8671F"/>
    <w:rsid w:val="00A912A6"/>
    <w:rsid w:val="00AA72FB"/>
    <w:rsid w:val="00AA7C83"/>
    <w:rsid w:val="00B468F1"/>
    <w:rsid w:val="00B81B22"/>
    <w:rsid w:val="00B90DEE"/>
    <w:rsid w:val="00BB051E"/>
    <w:rsid w:val="00BB230F"/>
    <w:rsid w:val="00BB3B2E"/>
    <w:rsid w:val="00BD6D3A"/>
    <w:rsid w:val="00C00415"/>
    <w:rsid w:val="00C21832"/>
    <w:rsid w:val="00C30E71"/>
    <w:rsid w:val="00C47B59"/>
    <w:rsid w:val="00C55BAA"/>
    <w:rsid w:val="00C90764"/>
    <w:rsid w:val="00D47361"/>
    <w:rsid w:val="00D64041"/>
    <w:rsid w:val="00D77E68"/>
    <w:rsid w:val="00DC2EAE"/>
    <w:rsid w:val="00E51065"/>
    <w:rsid w:val="00E66DC4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D826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4</cp:revision>
  <cp:lastPrinted>2020-09-08T05:18:00Z</cp:lastPrinted>
  <dcterms:created xsi:type="dcterms:W3CDTF">2020-09-08T05:16:00Z</dcterms:created>
  <dcterms:modified xsi:type="dcterms:W3CDTF">2021-01-13T11:42:00Z</dcterms:modified>
</cp:coreProperties>
</file>