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A96D5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4F672C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A96D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4F672C" w:rsidRDefault="004D743D" w:rsidP="004D743D">
      <w:pPr>
        <w:rPr>
          <w:sz w:val="36"/>
          <w:szCs w:val="36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96D51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F672C" w:rsidRDefault="004D743D" w:rsidP="004D743D">
      <w:pPr>
        <w:ind w:right="4579"/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A96D51" w:rsidTr="004F4BED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F672C" w:rsidRDefault="00A02A6D" w:rsidP="00127FE4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A02A6D">
              <w:rPr>
                <w:sz w:val="28"/>
                <w:szCs w:val="28"/>
                <w:lang w:val="uk-UA"/>
              </w:rPr>
              <w:t>Про створення тимчасової контрольної комісі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="0011107A">
              <w:rPr>
                <w:sz w:val="28"/>
                <w:szCs w:val="28"/>
                <w:lang w:val="uk-UA"/>
              </w:rPr>
              <w:t xml:space="preserve">Сумської міської ради з </w:t>
            </w:r>
            <w:r w:rsidR="00127FE4">
              <w:rPr>
                <w:sz w:val="28"/>
                <w:szCs w:val="28"/>
                <w:lang w:val="uk-UA"/>
              </w:rPr>
              <w:t xml:space="preserve">вивчення ситуації, яка склалася у житловому будинку № 127/2 по </w:t>
            </w:r>
            <w:r w:rsidR="0011107A">
              <w:rPr>
                <w:sz w:val="28"/>
                <w:szCs w:val="28"/>
                <w:lang w:val="uk-UA"/>
              </w:rPr>
              <w:t xml:space="preserve">      </w:t>
            </w:r>
            <w:r w:rsidR="00127FE4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11107A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A02A6D">
              <w:rPr>
                <w:sz w:val="28"/>
                <w:szCs w:val="28"/>
                <w:lang w:val="uk-UA"/>
              </w:rPr>
              <w:t xml:space="preserve"> </w:t>
            </w:r>
            <w:r w:rsidR="00127FE4">
              <w:rPr>
                <w:sz w:val="28"/>
                <w:szCs w:val="28"/>
                <w:lang w:val="uk-UA"/>
              </w:rPr>
              <w:t>у місті</w:t>
            </w:r>
            <w:r w:rsidRPr="00A02A6D">
              <w:rPr>
                <w:sz w:val="28"/>
                <w:szCs w:val="28"/>
                <w:lang w:val="uk-UA"/>
              </w:rPr>
              <w:t xml:space="preserve"> Суми</w:t>
            </w:r>
          </w:p>
        </w:tc>
      </w:tr>
    </w:tbl>
    <w:p w:rsidR="004D743D" w:rsidRPr="004F672C" w:rsidRDefault="004D743D" w:rsidP="004D743D">
      <w:pPr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16786F" w:rsidRPr="004F672C" w:rsidRDefault="0016786F" w:rsidP="007A5286">
      <w:pPr>
        <w:jc w:val="both"/>
        <w:rPr>
          <w:sz w:val="28"/>
          <w:szCs w:val="28"/>
          <w:lang w:val="uk-UA"/>
        </w:rPr>
      </w:pPr>
    </w:p>
    <w:p w:rsidR="00A03B83" w:rsidRPr="004F672C" w:rsidRDefault="00A03B83" w:rsidP="007A5286">
      <w:pPr>
        <w:jc w:val="both"/>
        <w:rPr>
          <w:sz w:val="28"/>
          <w:szCs w:val="28"/>
          <w:lang w:val="uk-UA"/>
        </w:rPr>
      </w:pPr>
    </w:p>
    <w:p w:rsidR="003B226A" w:rsidRDefault="003B226A" w:rsidP="007A5286">
      <w:pPr>
        <w:jc w:val="both"/>
        <w:rPr>
          <w:sz w:val="28"/>
          <w:szCs w:val="28"/>
          <w:lang w:val="uk-UA"/>
        </w:rPr>
      </w:pPr>
    </w:p>
    <w:p w:rsidR="004F672C" w:rsidRDefault="004F672C" w:rsidP="007A5286">
      <w:pPr>
        <w:jc w:val="both"/>
        <w:rPr>
          <w:sz w:val="28"/>
          <w:szCs w:val="28"/>
          <w:lang w:val="uk-UA"/>
        </w:rPr>
      </w:pPr>
    </w:p>
    <w:p w:rsidR="004F672C" w:rsidRPr="004F672C" w:rsidRDefault="004F672C" w:rsidP="007A5286">
      <w:pPr>
        <w:jc w:val="both"/>
        <w:rPr>
          <w:sz w:val="28"/>
          <w:szCs w:val="28"/>
          <w:lang w:val="uk-UA"/>
        </w:rPr>
      </w:pPr>
    </w:p>
    <w:p w:rsidR="004D743D" w:rsidRPr="004F672C" w:rsidRDefault="00127FE4" w:rsidP="00BA5C1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мешканців будинку </w:t>
      </w:r>
      <w:r w:rsidRPr="00127FE4">
        <w:rPr>
          <w:sz w:val="28"/>
          <w:szCs w:val="28"/>
          <w:lang w:val="uk-UA"/>
        </w:rPr>
        <w:t>№ 127/2 по вул. Г</w:t>
      </w:r>
      <w:r>
        <w:rPr>
          <w:sz w:val="28"/>
          <w:szCs w:val="28"/>
          <w:lang w:val="uk-UA"/>
        </w:rPr>
        <w:t xml:space="preserve">ерасима </w:t>
      </w:r>
      <w:proofErr w:type="spellStart"/>
      <w:r w:rsidRPr="00127FE4">
        <w:rPr>
          <w:sz w:val="28"/>
          <w:szCs w:val="28"/>
          <w:lang w:val="uk-UA"/>
        </w:rPr>
        <w:t>Кондратьєва</w:t>
      </w:r>
      <w:proofErr w:type="spellEnd"/>
      <w:r w:rsidRPr="00127FE4">
        <w:rPr>
          <w:sz w:val="28"/>
          <w:szCs w:val="28"/>
          <w:lang w:val="uk-UA"/>
        </w:rPr>
        <w:t xml:space="preserve"> </w:t>
      </w:r>
      <w:r w:rsidR="00F166CB">
        <w:rPr>
          <w:sz w:val="28"/>
          <w:szCs w:val="28"/>
          <w:lang w:val="uk-UA"/>
        </w:rPr>
        <w:t>щодо припинення у даному будинку</w:t>
      </w:r>
      <w:r w:rsidR="00F166CB" w:rsidRPr="00F166CB">
        <w:rPr>
          <w:sz w:val="28"/>
          <w:szCs w:val="28"/>
          <w:lang w:val="uk-UA"/>
        </w:rPr>
        <w:t xml:space="preserve"> опалення першого поверху з 14.01.2021 року</w:t>
      </w:r>
      <w:r w:rsidR="00F166CB">
        <w:rPr>
          <w:sz w:val="28"/>
          <w:szCs w:val="28"/>
          <w:lang w:val="uk-UA"/>
        </w:rPr>
        <w:t xml:space="preserve"> та встановлення обмежень у користуванні приміщень загального користування будинку </w:t>
      </w:r>
      <w:r w:rsidR="00F166CB">
        <w:rPr>
          <w:sz w:val="28"/>
          <w:szCs w:val="28"/>
          <w:lang w:val="uk-UA"/>
        </w:rPr>
        <w:t>одним із власників квартири</w:t>
      </w:r>
      <w:r w:rsidR="00F166CB">
        <w:rPr>
          <w:sz w:val="28"/>
          <w:szCs w:val="28"/>
          <w:lang w:val="uk-UA"/>
        </w:rPr>
        <w:t xml:space="preserve"> даного будинку, </w:t>
      </w:r>
      <w:r w:rsidR="00F166CB" w:rsidRPr="00F16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враховуючи, що к</w:t>
      </w:r>
      <w:r w:rsidRPr="00127FE4">
        <w:rPr>
          <w:sz w:val="28"/>
          <w:szCs w:val="28"/>
          <w:lang w:val="uk-UA"/>
        </w:rPr>
        <w:t>онтроль за утриманням будинків (квартир), що належать громадянам</w:t>
      </w:r>
      <w:r>
        <w:rPr>
          <w:sz w:val="28"/>
          <w:szCs w:val="28"/>
          <w:lang w:val="uk-UA"/>
        </w:rPr>
        <w:t xml:space="preserve"> діючим Житловим кодексом віднесено до повноважень органів місцевого самоврядування, </w:t>
      </w:r>
      <w:r w:rsidRPr="00127FE4">
        <w:rPr>
          <w:sz w:val="28"/>
          <w:szCs w:val="28"/>
          <w:lang w:val="uk-UA"/>
        </w:rPr>
        <w:t>відповідно до статті 48 Закону України «Про міс</w:t>
      </w:r>
      <w:r>
        <w:rPr>
          <w:sz w:val="28"/>
          <w:szCs w:val="28"/>
          <w:lang w:val="uk-UA"/>
        </w:rPr>
        <w:t>цеве самоврядування в Україні»</w:t>
      </w:r>
      <w:r w:rsidRPr="00127FE4">
        <w:rPr>
          <w:sz w:val="28"/>
          <w:szCs w:val="28"/>
          <w:lang w:val="uk-UA"/>
        </w:rPr>
        <w:t>, керуючись пунктом 2 частини першої статті 26 Закону України «Про місцеве самоврядування в Україні»</w:t>
      </w:r>
      <w:r w:rsidR="004D743D" w:rsidRPr="004F672C">
        <w:rPr>
          <w:sz w:val="28"/>
          <w:szCs w:val="28"/>
          <w:lang w:val="uk-UA"/>
        </w:rPr>
        <w:t xml:space="preserve">, </w:t>
      </w:r>
      <w:r w:rsidR="004D743D" w:rsidRPr="004F672C">
        <w:rPr>
          <w:b/>
          <w:sz w:val="28"/>
          <w:szCs w:val="28"/>
          <w:lang w:val="uk-UA"/>
        </w:rPr>
        <w:t>Сумська міська рада</w:t>
      </w:r>
      <w:r w:rsidR="004D743D" w:rsidRPr="004F672C">
        <w:rPr>
          <w:sz w:val="28"/>
          <w:szCs w:val="28"/>
          <w:lang w:val="uk-UA"/>
        </w:rPr>
        <w:t xml:space="preserve">  </w:t>
      </w:r>
    </w:p>
    <w:p w:rsidR="004D743D" w:rsidRPr="004F672C" w:rsidRDefault="004D743D" w:rsidP="004A197D">
      <w:pPr>
        <w:ind w:firstLine="720"/>
        <w:jc w:val="both"/>
        <w:rPr>
          <w:sz w:val="36"/>
          <w:szCs w:val="36"/>
          <w:lang w:val="uk-UA"/>
        </w:rPr>
      </w:pPr>
    </w:p>
    <w:p w:rsidR="004D743D" w:rsidRPr="004F672C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4F672C">
        <w:rPr>
          <w:b/>
          <w:sz w:val="28"/>
          <w:szCs w:val="28"/>
          <w:lang w:val="uk-UA"/>
        </w:rPr>
        <w:t>ВИРІШИЛА:</w:t>
      </w:r>
    </w:p>
    <w:p w:rsidR="007A4168" w:rsidRPr="004F672C" w:rsidRDefault="007A4168" w:rsidP="0011107A">
      <w:pPr>
        <w:spacing w:before="120"/>
        <w:ind w:firstLine="567"/>
        <w:jc w:val="center"/>
        <w:rPr>
          <w:b/>
          <w:sz w:val="36"/>
          <w:szCs w:val="36"/>
          <w:lang w:val="uk-UA"/>
        </w:rPr>
      </w:pPr>
    </w:p>
    <w:p w:rsidR="00867EE0" w:rsidRDefault="00F166CB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166CB">
        <w:rPr>
          <w:sz w:val="28"/>
          <w:szCs w:val="28"/>
          <w:lang w:val="uk-UA"/>
        </w:rPr>
        <w:t xml:space="preserve">Утворити тимчасову контрольну комісію Сумської міської ради </w:t>
      </w:r>
      <w:r w:rsidR="0011107A">
        <w:rPr>
          <w:sz w:val="28"/>
          <w:szCs w:val="28"/>
          <w:lang w:val="uk-UA"/>
        </w:rPr>
        <w:t xml:space="preserve">з </w:t>
      </w:r>
      <w:r w:rsidRPr="00F166CB">
        <w:rPr>
          <w:sz w:val="28"/>
          <w:szCs w:val="28"/>
          <w:lang w:val="uk-UA"/>
        </w:rPr>
        <w:t>вивчення ситуації, яка склалася у житловому будинку № 127</w:t>
      </w:r>
      <w:r w:rsidR="0011107A">
        <w:rPr>
          <w:sz w:val="28"/>
          <w:szCs w:val="28"/>
          <w:lang w:val="uk-UA"/>
        </w:rPr>
        <w:t xml:space="preserve">/2 по вул. Герасима </w:t>
      </w:r>
      <w:proofErr w:type="spellStart"/>
      <w:r w:rsidR="0011107A">
        <w:rPr>
          <w:sz w:val="28"/>
          <w:szCs w:val="28"/>
          <w:lang w:val="uk-UA"/>
        </w:rPr>
        <w:t>Кондратьєва</w:t>
      </w:r>
      <w:proofErr w:type="spellEnd"/>
      <w:r w:rsidRPr="00F166CB">
        <w:rPr>
          <w:sz w:val="28"/>
          <w:szCs w:val="28"/>
          <w:lang w:val="uk-UA"/>
        </w:rPr>
        <w:t xml:space="preserve"> у місті Суми</w:t>
      </w:r>
      <w:r w:rsidR="00867EE0" w:rsidRPr="004F672C">
        <w:rPr>
          <w:sz w:val="28"/>
          <w:szCs w:val="28"/>
          <w:lang w:val="uk-UA"/>
        </w:rPr>
        <w:t>.</w:t>
      </w:r>
    </w:p>
    <w:p w:rsidR="00F166CB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1107A">
        <w:rPr>
          <w:sz w:val="28"/>
          <w:szCs w:val="28"/>
          <w:lang w:val="uk-UA"/>
        </w:rPr>
        <w:t xml:space="preserve">Визначити, що завданням тимчасової контрольної комісії є перевірка </w:t>
      </w:r>
      <w:r>
        <w:rPr>
          <w:sz w:val="28"/>
          <w:szCs w:val="28"/>
          <w:lang w:val="uk-UA"/>
        </w:rPr>
        <w:t xml:space="preserve">фактів викладених у звернення мешканців </w:t>
      </w:r>
      <w:r w:rsidRPr="0011107A">
        <w:rPr>
          <w:sz w:val="28"/>
          <w:szCs w:val="28"/>
          <w:lang w:val="uk-UA"/>
        </w:rPr>
        <w:t xml:space="preserve">будинку № 127/2 по вул. Герасима </w:t>
      </w:r>
      <w:proofErr w:type="spellStart"/>
      <w:r w:rsidRPr="0011107A">
        <w:rPr>
          <w:sz w:val="28"/>
          <w:szCs w:val="28"/>
          <w:lang w:val="uk-UA"/>
        </w:rPr>
        <w:t>Кондратьєва</w:t>
      </w:r>
      <w:proofErr w:type="spellEnd"/>
      <w:r w:rsidRPr="0011107A">
        <w:rPr>
          <w:sz w:val="28"/>
          <w:szCs w:val="28"/>
          <w:lang w:val="uk-UA"/>
        </w:rPr>
        <w:t xml:space="preserve">; надання пропозицій Сумській міській раді та Сумському міському голові щодо шляхів розв’язання цієї конфліктної ситуації; забезпечення якнайшвидшого </w:t>
      </w:r>
      <w:r>
        <w:rPr>
          <w:sz w:val="28"/>
          <w:szCs w:val="28"/>
          <w:lang w:val="uk-UA"/>
        </w:rPr>
        <w:t xml:space="preserve">відновлення опалення </w:t>
      </w:r>
      <w:r w:rsidR="00741487">
        <w:rPr>
          <w:sz w:val="28"/>
          <w:szCs w:val="28"/>
          <w:lang w:val="uk-UA"/>
        </w:rPr>
        <w:t xml:space="preserve">першого поверху </w:t>
      </w:r>
      <w:r>
        <w:rPr>
          <w:sz w:val="28"/>
          <w:szCs w:val="28"/>
          <w:lang w:val="uk-UA"/>
        </w:rPr>
        <w:t>та доступу до приміщень загального користування усім мешканцям житлового будинку.</w:t>
      </w:r>
    </w:p>
    <w:p w:rsidR="00741487" w:rsidRDefault="00741487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741487" w:rsidRDefault="00741487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11107A">
        <w:t xml:space="preserve"> </w:t>
      </w:r>
      <w:r w:rsidRPr="0011107A">
        <w:rPr>
          <w:sz w:val="28"/>
          <w:szCs w:val="28"/>
          <w:lang w:val="uk-UA"/>
        </w:rPr>
        <w:t xml:space="preserve">Затвердити кількісний склад тимчасової контрольної комісії з </w:t>
      </w:r>
      <w:r>
        <w:rPr>
          <w:sz w:val="28"/>
          <w:szCs w:val="28"/>
          <w:lang w:val="uk-UA"/>
        </w:rPr>
        <w:t xml:space="preserve">п’яти </w:t>
      </w:r>
      <w:r w:rsidRPr="0011107A">
        <w:rPr>
          <w:sz w:val="28"/>
          <w:szCs w:val="28"/>
          <w:lang w:val="uk-UA"/>
        </w:rPr>
        <w:t xml:space="preserve"> осіб та такий персональний склад: 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___________</w:t>
      </w:r>
      <w:r w:rsidRPr="0011107A">
        <w:rPr>
          <w:sz w:val="28"/>
          <w:szCs w:val="28"/>
          <w:lang w:val="uk-UA"/>
        </w:rPr>
        <w:t xml:space="preserve"> – голова тимчасової контрольної комісії;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>члени: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_________________________</w:t>
      </w:r>
      <w:r w:rsidRPr="0011107A">
        <w:rPr>
          <w:sz w:val="28"/>
          <w:szCs w:val="28"/>
          <w:lang w:val="uk-UA"/>
        </w:rPr>
        <w:t>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_________________________</w:t>
      </w:r>
      <w:r w:rsidRPr="0011107A">
        <w:rPr>
          <w:sz w:val="28"/>
          <w:szCs w:val="28"/>
          <w:lang w:val="uk-UA"/>
        </w:rPr>
        <w:t>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>_________________________</w:t>
      </w:r>
      <w:r w:rsidRPr="0011107A">
        <w:rPr>
          <w:sz w:val="28"/>
          <w:szCs w:val="28"/>
          <w:lang w:val="uk-UA"/>
        </w:rPr>
        <w:t>;</w:t>
      </w:r>
    </w:p>
    <w:p w:rsidR="0011107A" w:rsidRP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5) </w:t>
      </w:r>
      <w:r>
        <w:rPr>
          <w:sz w:val="28"/>
          <w:szCs w:val="28"/>
          <w:lang w:val="uk-UA"/>
        </w:rPr>
        <w:t>_________________________</w:t>
      </w:r>
      <w:r w:rsidRPr="0011107A">
        <w:rPr>
          <w:sz w:val="28"/>
          <w:szCs w:val="28"/>
          <w:lang w:val="uk-UA"/>
        </w:rPr>
        <w:t>;</w:t>
      </w:r>
    </w:p>
    <w:p w:rsidR="0011107A" w:rsidRDefault="0011107A" w:rsidP="0011107A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11107A" w:rsidRPr="0011107A" w:rsidRDefault="0011107A" w:rsidP="0011107A">
      <w:pPr>
        <w:ind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>4. Відділу з організації діяльності ради Сумської міської ради (</w:t>
      </w:r>
      <w:proofErr w:type="spellStart"/>
      <w:r w:rsidRPr="0011107A">
        <w:rPr>
          <w:sz w:val="28"/>
          <w:szCs w:val="28"/>
          <w:lang w:val="uk-UA"/>
        </w:rPr>
        <w:t>Божко</w:t>
      </w:r>
      <w:proofErr w:type="spellEnd"/>
      <w:r w:rsidRPr="0011107A">
        <w:rPr>
          <w:sz w:val="28"/>
          <w:szCs w:val="28"/>
          <w:lang w:val="uk-UA"/>
        </w:rPr>
        <w:t xml:space="preserve"> Н.Г.) здійснити матеріально-технічне забезпечення роботи тимчасової контрольної комісії.</w:t>
      </w:r>
    </w:p>
    <w:p w:rsidR="0011107A" w:rsidRPr="0011107A" w:rsidRDefault="0011107A" w:rsidP="0011107A">
      <w:pPr>
        <w:ind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>5. Тимчасова контрольна комісія утворюється на період виконання зазначеної роботи і припиняє свою діяльність після прийняття Сумською міською радою остаточного рішення щодо результатів її роботи або в разі припинення повноважень Сумською міською радою.</w:t>
      </w:r>
    </w:p>
    <w:p w:rsidR="00BA5C10" w:rsidRPr="005D79F8" w:rsidRDefault="0011107A" w:rsidP="0011107A">
      <w:pPr>
        <w:ind w:firstLine="567"/>
        <w:jc w:val="both"/>
        <w:rPr>
          <w:sz w:val="28"/>
          <w:szCs w:val="28"/>
          <w:lang w:val="uk-UA"/>
        </w:rPr>
      </w:pPr>
      <w:r w:rsidRPr="0011107A">
        <w:rPr>
          <w:sz w:val="28"/>
          <w:szCs w:val="28"/>
          <w:lang w:val="uk-UA"/>
        </w:rPr>
        <w:t xml:space="preserve">6. Організацію виконання даного рішення покласти на секретаря Сумської міської ради </w:t>
      </w:r>
      <w:proofErr w:type="spellStart"/>
      <w:r>
        <w:rPr>
          <w:sz w:val="28"/>
          <w:szCs w:val="28"/>
          <w:lang w:val="uk-UA"/>
        </w:rPr>
        <w:t>Рєзніка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4F672C" w:rsidRDefault="004F672C" w:rsidP="0011107A">
      <w:pPr>
        <w:ind w:firstLine="567"/>
        <w:jc w:val="both"/>
        <w:rPr>
          <w:sz w:val="28"/>
          <w:szCs w:val="28"/>
          <w:lang w:val="uk-UA"/>
        </w:rPr>
      </w:pPr>
    </w:p>
    <w:p w:rsidR="004F672C" w:rsidRPr="004F672C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867EE0" w:rsidRPr="004F672C" w:rsidRDefault="00867EE0" w:rsidP="002F2095">
      <w:pPr>
        <w:jc w:val="both"/>
        <w:rPr>
          <w:sz w:val="28"/>
          <w:szCs w:val="28"/>
          <w:lang w:val="uk-UA"/>
        </w:rPr>
      </w:pPr>
    </w:p>
    <w:p w:rsidR="004D743D" w:rsidRPr="004F672C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Сумський міський голова</w:t>
      </w:r>
      <w:r w:rsidR="004D743D" w:rsidRPr="004F672C">
        <w:rPr>
          <w:sz w:val="28"/>
          <w:szCs w:val="28"/>
          <w:lang w:val="uk-UA"/>
        </w:rPr>
        <w:t xml:space="preserve">                    </w:t>
      </w:r>
      <w:r w:rsidR="00EA2DBA" w:rsidRPr="004F672C">
        <w:rPr>
          <w:sz w:val="28"/>
          <w:szCs w:val="28"/>
          <w:lang w:val="uk-UA"/>
        </w:rPr>
        <w:t xml:space="preserve">  </w:t>
      </w:r>
      <w:r w:rsidR="004D743D" w:rsidRPr="004F672C">
        <w:rPr>
          <w:sz w:val="28"/>
          <w:szCs w:val="28"/>
          <w:lang w:val="uk-UA"/>
        </w:rPr>
        <w:t xml:space="preserve">          </w:t>
      </w:r>
      <w:r w:rsidR="00021713" w:rsidRPr="004F672C">
        <w:rPr>
          <w:sz w:val="28"/>
          <w:szCs w:val="28"/>
          <w:lang w:val="uk-UA"/>
        </w:rPr>
        <w:t xml:space="preserve">   </w:t>
      </w:r>
      <w:r w:rsidR="004D743D" w:rsidRPr="004F672C">
        <w:rPr>
          <w:sz w:val="28"/>
          <w:szCs w:val="28"/>
          <w:lang w:val="uk-UA"/>
        </w:rPr>
        <w:t xml:space="preserve">            </w:t>
      </w:r>
      <w:r w:rsidRPr="004F672C">
        <w:rPr>
          <w:sz w:val="28"/>
          <w:szCs w:val="28"/>
          <w:lang w:val="uk-UA"/>
        </w:rPr>
        <w:t xml:space="preserve">        </w:t>
      </w:r>
      <w:r w:rsidR="004D743D" w:rsidRPr="004F672C">
        <w:rPr>
          <w:sz w:val="28"/>
          <w:szCs w:val="28"/>
          <w:lang w:val="uk-UA"/>
        </w:rPr>
        <w:t xml:space="preserve">     </w:t>
      </w:r>
      <w:r w:rsidRPr="004F672C">
        <w:rPr>
          <w:sz w:val="28"/>
          <w:szCs w:val="28"/>
          <w:lang w:val="uk-UA"/>
        </w:rPr>
        <w:t>О</w:t>
      </w:r>
      <w:r w:rsidR="004D743D" w:rsidRPr="004F672C">
        <w:rPr>
          <w:sz w:val="28"/>
          <w:szCs w:val="28"/>
          <w:lang w:val="uk-UA"/>
        </w:rPr>
        <w:t>.</w:t>
      </w:r>
      <w:r w:rsidRPr="004F672C">
        <w:rPr>
          <w:sz w:val="28"/>
          <w:szCs w:val="28"/>
          <w:lang w:val="uk-UA"/>
        </w:rPr>
        <w:t>М</w:t>
      </w:r>
      <w:r w:rsidR="004D743D" w:rsidRPr="004F672C">
        <w:rPr>
          <w:sz w:val="28"/>
          <w:szCs w:val="28"/>
          <w:lang w:val="uk-UA"/>
        </w:rPr>
        <w:t xml:space="preserve">. </w:t>
      </w:r>
      <w:r w:rsidRPr="004F672C">
        <w:rPr>
          <w:sz w:val="28"/>
          <w:szCs w:val="28"/>
          <w:lang w:val="uk-UA"/>
        </w:rPr>
        <w:t>Лисенко</w:t>
      </w:r>
    </w:p>
    <w:p w:rsidR="004D743D" w:rsidRPr="004F672C" w:rsidRDefault="004D743D" w:rsidP="004D743D">
      <w:pPr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11107A">
        <w:rPr>
          <w:sz w:val="24"/>
          <w:szCs w:val="24"/>
          <w:lang w:val="uk-UA"/>
        </w:rPr>
        <w:t>Чепік В.І.</w:t>
      </w:r>
    </w:p>
    <w:p w:rsidR="002F2095" w:rsidRDefault="002F2095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2F2095" w:rsidRPr="00742BAB" w:rsidRDefault="0011107A" w:rsidP="002F209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2F2095" w:rsidRPr="00742BAB">
        <w:rPr>
          <w:sz w:val="24"/>
          <w:szCs w:val="24"/>
          <w:lang w:val="uk-UA"/>
        </w:rPr>
        <w:t xml:space="preserve">ніціатор розгляду питання –– </w:t>
      </w:r>
      <w:r>
        <w:rPr>
          <w:sz w:val="24"/>
          <w:szCs w:val="24"/>
          <w:lang w:val="uk-UA"/>
        </w:rPr>
        <w:t xml:space="preserve">Депутат </w:t>
      </w:r>
      <w:r w:rsidR="002F2095" w:rsidRPr="00742BAB">
        <w:rPr>
          <w:sz w:val="24"/>
          <w:szCs w:val="24"/>
          <w:lang w:val="uk-UA"/>
        </w:rPr>
        <w:t xml:space="preserve">Сумської міської ради </w:t>
      </w:r>
      <w:r>
        <w:rPr>
          <w:sz w:val="24"/>
          <w:szCs w:val="24"/>
          <w:lang w:val="uk-UA"/>
        </w:rPr>
        <w:t>Чепік В.І.</w:t>
      </w:r>
    </w:p>
    <w:p w:rsidR="0011107A" w:rsidRDefault="002F2095" w:rsidP="00742BAB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A96D51">
        <w:rPr>
          <w:sz w:val="24"/>
          <w:szCs w:val="24"/>
          <w:lang w:val="uk-UA"/>
        </w:rPr>
        <w:t>кт</w:t>
      </w:r>
      <w:proofErr w:type="spellEnd"/>
      <w:r w:rsidR="00A96D51">
        <w:rPr>
          <w:sz w:val="24"/>
          <w:szCs w:val="24"/>
          <w:lang w:val="uk-UA"/>
        </w:rPr>
        <w:t xml:space="preserve"> рішення підготовлено </w:t>
      </w:r>
      <w:r w:rsidR="0011107A">
        <w:rPr>
          <w:sz w:val="24"/>
          <w:szCs w:val="24"/>
          <w:lang w:val="uk-UA"/>
        </w:rPr>
        <w:t>д</w:t>
      </w:r>
      <w:r w:rsidR="0011107A" w:rsidRPr="0011107A">
        <w:rPr>
          <w:sz w:val="24"/>
          <w:szCs w:val="24"/>
          <w:lang w:val="uk-UA"/>
        </w:rPr>
        <w:t>епутат</w:t>
      </w:r>
      <w:r w:rsidR="0011107A">
        <w:rPr>
          <w:sz w:val="24"/>
          <w:szCs w:val="24"/>
          <w:lang w:val="uk-UA"/>
        </w:rPr>
        <w:t>ом</w:t>
      </w:r>
      <w:r w:rsidR="0011107A" w:rsidRPr="0011107A">
        <w:rPr>
          <w:sz w:val="24"/>
          <w:szCs w:val="24"/>
          <w:lang w:val="uk-UA"/>
        </w:rPr>
        <w:t xml:space="preserve"> Сумської міської ради </w:t>
      </w:r>
      <w:proofErr w:type="spellStart"/>
      <w:r w:rsidR="0011107A" w:rsidRPr="0011107A">
        <w:rPr>
          <w:sz w:val="24"/>
          <w:szCs w:val="24"/>
          <w:lang w:val="uk-UA"/>
        </w:rPr>
        <w:t>Чепік</w:t>
      </w:r>
      <w:r w:rsidR="0011107A">
        <w:rPr>
          <w:sz w:val="24"/>
          <w:szCs w:val="24"/>
          <w:lang w:val="uk-UA"/>
        </w:rPr>
        <w:t>ом</w:t>
      </w:r>
      <w:proofErr w:type="spellEnd"/>
      <w:r w:rsidR="0011107A" w:rsidRPr="0011107A">
        <w:rPr>
          <w:sz w:val="24"/>
          <w:szCs w:val="24"/>
          <w:lang w:val="uk-UA"/>
        </w:rPr>
        <w:t xml:space="preserve"> В.І.</w:t>
      </w:r>
    </w:p>
    <w:p w:rsidR="001225E6" w:rsidRDefault="00A96D51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1107A">
        <w:rPr>
          <w:sz w:val="24"/>
          <w:szCs w:val="24"/>
          <w:lang w:val="uk-UA"/>
        </w:rPr>
        <w:t>Чепік В.І.</w:t>
      </w:r>
    </w:p>
    <w:sectPr w:rsidR="001225E6" w:rsidSect="004F4B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C34FC"/>
    <w:rsid w:val="000F3176"/>
    <w:rsid w:val="000F5520"/>
    <w:rsid w:val="000F63BD"/>
    <w:rsid w:val="00103E6B"/>
    <w:rsid w:val="0011107A"/>
    <w:rsid w:val="001225E6"/>
    <w:rsid w:val="001240FA"/>
    <w:rsid w:val="00127FE4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B226A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51F76"/>
    <w:rsid w:val="00553FCA"/>
    <w:rsid w:val="005735C4"/>
    <w:rsid w:val="005B5E6F"/>
    <w:rsid w:val="005B6A6A"/>
    <w:rsid w:val="005D79F8"/>
    <w:rsid w:val="006524B1"/>
    <w:rsid w:val="00671F0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1487"/>
    <w:rsid w:val="00742BAB"/>
    <w:rsid w:val="00746E8B"/>
    <w:rsid w:val="007A3472"/>
    <w:rsid w:val="007A4168"/>
    <w:rsid w:val="007A5286"/>
    <w:rsid w:val="008204A4"/>
    <w:rsid w:val="00863A21"/>
    <w:rsid w:val="00867EE0"/>
    <w:rsid w:val="00876257"/>
    <w:rsid w:val="00893E14"/>
    <w:rsid w:val="0089620B"/>
    <w:rsid w:val="008B75C9"/>
    <w:rsid w:val="008F36F3"/>
    <w:rsid w:val="0090000C"/>
    <w:rsid w:val="00914BFA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F5F3F"/>
    <w:rsid w:val="00A02A6D"/>
    <w:rsid w:val="00A03B83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A5C10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166CB"/>
    <w:rsid w:val="00F9048D"/>
    <w:rsid w:val="00F94B3B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22DD-F3F3-436F-AFC8-163B0F12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2021-01-12T14:26:00Z</cp:lastPrinted>
  <dcterms:created xsi:type="dcterms:W3CDTF">2021-01-25T20:32:00Z</dcterms:created>
  <dcterms:modified xsi:type="dcterms:W3CDTF">2021-01-25T21:18:00Z</dcterms:modified>
</cp:coreProperties>
</file>