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DD" w:rsidRDefault="009525DD">
      <w:pPr>
        <w:tabs>
          <w:tab w:val="left" w:pos="567"/>
        </w:tabs>
        <w:ind w:right="-2"/>
        <w:jc w:val="both"/>
        <w:rPr>
          <w:color w:val="000000"/>
          <w:sz w:val="28"/>
          <w:szCs w:val="28"/>
        </w:rPr>
      </w:pPr>
    </w:p>
    <w:tbl>
      <w:tblPr>
        <w:tblStyle w:val="af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9525DD" w:rsidTr="00821CE8">
        <w:trPr>
          <w:trHeight w:val="8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525DD" w:rsidRDefault="007944A8" w:rsidP="00821CE8">
            <w:pPr>
              <w:tabs>
                <w:tab w:val="left" w:pos="567"/>
              </w:tabs>
              <w:ind w:left="5130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Додаток</w:t>
            </w:r>
          </w:p>
          <w:p w:rsidR="009525DD" w:rsidRDefault="007944A8" w:rsidP="00821CE8">
            <w:pPr>
              <w:tabs>
                <w:tab w:val="left" w:pos="567"/>
              </w:tabs>
              <w:ind w:left="5130" w:right="34"/>
              <w:jc w:val="both"/>
              <w:rPr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8"/>
                <w:szCs w:val="28"/>
              </w:rPr>
              <w:t>до рішення Сумської міської ради «Про затвердження Положення про комплексну систему відеоспостереження в Сумській</w:t>
            </w:r>
            <w:r w:rsidR="00821CE8">
              <w:rPr>
                <w:color w:val="000000"/>
                <w:sz w:val="28"/>
                <w:szCs w:val="28"/>
              </w:rPr>
              <w:t xml:space="preserve"> міській територіальній громаді</w:t>
            </w:r>
            <w:r>
              <w:rPr>
                <w:color w:val="000000"/>
                <w:sz w:val="28"/>
                <w:szCs w:val="28"/>
              </w:rPr>
              <w:t>» від ______ року № ____ - МР</w:t>
            </w:r>
          </w:p>
          <w:p w:rsidR="009525DD" w:rsidRDefault="009525DD" w:rsidP="00821CE8">
            <w:pPr>
              <w:tabs>
                <w:tab w:val="left" w:pos="567"/>
              </w:tabs>
              <w:ind w:left="5130"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25DD" w:rsidRDefault="009525DD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комплексну систему відеоспостереження в Сумській міській територіальній громаді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ЗАГАЛЬНІ ПОЛОЖЕННЯ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Положення про комплексну систему відеоспостереження в Сумській міській територіальній громаді (далі – Положення) визначає мету, джерела створен</w:t>
      </w:r>
      <w:r>
        <w:rPr>
          <w:color w:val="000000"/>
          <w:sz w:val="28"/>
          <w:szCs w:val="28"/>
        </w:rPr>
        <w:t>ня, склад, процедуру формування та регулює інші питання функціонування комплексної системи відеоспостереження в Сумській міській територіальній громаді (далі – Система).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Система створена та використовується в інтересах Сумської міської  територіальної</w:t>
      </w:r>
      <w:r>
        <w:rPr>
          <w:color w:val="000000"/>
          <w:sz w:val="28"/>
          <w:szCs w:val="28"/>
        </w:rPr>
        <w:t xml:space="preserve"> громади.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1.3. Завданнями Системи</w:t>
      </w:r>
      <w:r>
        <w:rPr>
          <w:color w:val="000000"/>
          <w:sz w:val="28"/>
          <w:szCs w:val="28"/>
          <w:highlight w:val="white"/>
        </w:rPr>
        <w:t xml:space="preserve"> є виготовлення якісного інформаційного продукту, який може бути використаний з метою підвищення ефективності роботи виконавчих органів, підприємств, установ, організацій Сумської міської ради, правоохоронних органів, підпр</w:t>
      </w:r>
      <w:r>
        <w:rPr>
          <w:color w:val="000000"/>
          <w:sz w:val="28"/>
          <w:szCs w:val="28"/>
          <w:highlight w:val="white"/>
        </w:rPr>
        <w:t>иємств всіх галузей життєзабезпечення Сумської міської територіальної громади шляхом скорочення часу передачі необхідної інформації про події, адміністративні та кримінальні правопорушення. Система призначена для надання дієвої допомоги при проведенні проф</w:t>
      </w:r>
      <w:r>
        <w:rPr>
          <w:color w:val="000000"/>
          <w:sz w:val="28"/>
          <w:szCs w:val="28"/>
          <w:highlight w:val="white"/>
        </w:rPr>
        <w:t>ілактичної роботи щодо попередження правопорушень та може використовуватись для отримання доказової бази відносно подій і злочинів, що вже сталися, з метою долучення відеоматеріалів до кримінальних та адміністративних проваджень відповідно до чинного закон</w:t>
      </w:r>
      <w:r>
        <w:rPr>
          <w:color w:val="000000"/>
          <w:sz w:val="28"/>
          <w:szCs w:val="28"/>
          <w:highlight w:val="white"/>
        </w:rPr>
        <w:t>одавства України.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1.4. Правовою основою функціонування Системи є Конституція України, Закони України «Про місцеве самоврядування в Україні»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</w:rPr>
        <w:t>«Про інформацію», «Про електронні комунікації», «Про захист інформації в інформаційно-телекомунікаційних системах»,</w:t>
      </w:r>
      <w:r>
        <w:rPr>
          <w:color w:val="000000"/>
          <w:sz w:val="28"/>
          <w:szCs w:val="28"/>
        </w:rPr>
        <w:t xml:space="preserve"> «Про захист персональних даних», «Про електронні документи та електронний документообіг», </w:t>
      </w:r>
      <w:r>
        <w:rPr>
          <w:color w:val="000000"/>
          <w:sz w:val="28"/>
          <w:szCs w:val="28"/>
          <w:highlight w:val="white"/>
        </w:rPr>
        <w:t xml:space="preserve">постанова Кабінету Міністрів України від </w:t>
      </w:r>
      <w:r>
        <w:rPr>
          <w:color w:val="000000"/>
          <w:sz w:val="28"/>
          <w:szCs w:val="28"/>
        </w:rPr>
        <w:t>29 березня 2006 року № 373 «Про затвердження Правил забезпечення захисту інформації в інформаційних, телекомунікаційних та і</w:t>
      </w:r>
      <w:r>
        <w:rPr>
          <w:color w:val="000000"/>
          <w:sz w:val="28"/>
          <w:szCs w:val="28"/>
        </w:rPr>
        <w:t>нформаційно-телекомунікаційних системах»</w:t>
      </w:r>
      <w:r>
        <w:rPr>
          <w:color w:val="000000"/>
          <w:sz w:val="28"/>
          <w:szCs w:val="28"/>
          <w:highlight w:val="white"/>
        </w:rPr>
        <w:t>, а також інші нормативно-правові акти.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У Положенні терміни вживаються у такому значенні: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 xml:space="preserve">комплексна система відеоспостереження в Сумській </w:t>
      </w:r>
      <w:r w:rsidR="00942B83">
        <w:rPr>
          <w:color w:val="000000"/>
          <w:sz w:val="28"/>
          <w:szCs w:val="28"/>
        </w:rPr>
        <w:t xml:space="preserve">міській територіальній громаді </w:t>
      </w:r>
      <w:r>
        <w:rPr>
          <w:color w:val="000000"/>
          <w:sz w:val="28"/>
          <w:szCs w:val="28"/>
        </w:rPr>
        <w:t>– сукупність інформаційно-телеком</w:t>
      </w:r>
      <w:r>
        <w:rPr>
          <w:color w:val="000000"/>
          <w:sz w:val="28"/>
          <w:szCs w:val="28"/>
        </w:rPr>
        <w:t xml:space="preserve">унікаційних систем (ІТС), електронних комунікаційних мереж на території Сумської міської територіальної громади, технічних засобів відеоспостереження, </w:t>
      </w:r>
      <w:proofErr w:type="spellStart"/>
      <w:r>
        <w:rPr>
          <w:color w:val="000000"/>
          <w:sz w:val="28"/>
          <w:szCs w:val="28"/>
        </w:rPr>
        <w:t>відеоаналітики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відеофіксації</w:t>
      </w:r>
      <w:proofErr w:type="spellEnd"/>
      <w:r>
        <w:rPr>
          <w:color w:val="000000"/>
          <w:sz w:val="28"/>
          <w:szCs w:val="28"/>
        </w:rPr>
        <w:t>, програмно-апаратних комплексів</w:t>
      </w:r>
      <w:r>
        <w:rPr>
          <w:color w:val="000000"/>
          <w:sz w:val="28"/>
          <w:szCs w:val="28"/>
          <w:highlight w:val="white"/>
        </w:rPr>
        <w:t xml:space="preserve"> (відеокамери, об'єктиви, монітори, реєстрат</w:t>
      </w:r>
      <w:r>
        <w:rPr>
          <w:color w:val="000000"/>
          <w:sz w:val="28"/>
          <w:szCs w:val="28"/>
          <w:highlight w:val="white"/>
        </w:rPr>
        <w:t>ори та інше обладнання)</w:t>
      </w:r>
      <w:r>
        <w:rPr>
          <w:color w:val="000000"/>
          <w:sz w:val="28"/>
          <w:szCs w:val="28"/>
        </w:rPr>
        <w:t xml:space="preserve">, розміщених на території населених пунктів Сумської міської територіальної громади, що можуть в процесі свого функціонування інтегруватися одне з одним з метою здійснення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відеоконтролю</w:t>
      </w:r>
      <w:proofErr w:type="spellEnd"/>
      <w:r>
        <w:rPr>
          <w:color w:val="000000"/>
          <w:sz w:val="28"/>
          <w:szCs w:val="28"/>
        </w:rPr>
        <w:t>, збирання, зберігання, передаван</w:t>
      </w:r>
      <w:r>
        <w:rPr>
          <w:color w:val="000000"/>
          <w:sz w:val="28"/>
          <w:szCs w:val="28"/>
        </w:rPr>
        <w:t>ня та обробки інформації;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інформація (дані) – будь-які відомості, які можуть бути збережені на матеріальних  носіях або відображені в електронному вигляді та знаходяться в комплексній системі відеоспостереження населених пунктів Сумської міської територіал</w:t>
      </w:r>
      <w:r>
        <w:rPr>
          <w:color w:val="000000"/>
          <w:sz w:val="28"/>
          <w:szCs w:val="28"/>
        </w:rPr>
        <w:t>ьної громади;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обробка інформації в системі – виконання однієї або кількох операцій, зокрема: збирання, введення, записування, перетворення, зчитування, зберігання, знищення, реєстрація, приймання, отримання, передавання, які здійснюються в Системі за допом</w:t>
      </w:r>
      <w:r>
        <w:rPr>
          <w:color w:val="000000"/>
          <w:sz w:val="28"/>
          <w:szCs w:val="28"/>
        </w:rPr>
        <w:t>огою технічних та програмних засобів;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інформаційна послуга – дії суб'єктів щодо забезпечення споживачів інформаційними продуктами;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інформаційний продукт (продукція) – інформація, зібрана та оброблена в Системі, призначена для задоволення потреб користувачів та/або запитувачів інформації;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до інформації в системі – окремий авторизований вхід до Системи, який дає можливість самост</w:t>
      </w:r>
      <w:r>
        <w:rPr>
          <w:color w:val="000000"/>
          <w:sz w:val="28"/>
          <w:szCs w:val="28"/>
        </w:rPr>
        <w:t>ійно використовувати ресурси в межах наданих повноважень (в межах наданого рівня доступу);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рівень доступу до інформації в Системі – чітко визначений перелік  інформації, до якої користувачу Системи надається доступ;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пріоритетний рівень доступу до інформації в Системі – різновид доступу до Системи, який включає можливість виконання операцій з перегляду в режимі реального часу, введення, перетворення, зчитування та отримання інформації відповідно до напрямку діяльності </w:t>
      </w:r>
      <w:r>
        <w:rPr>
          <w:color w:val="000000"/>
          <w:sz w:val="28"/>
          <w:szCs w:val="28"/>
        </w:rPr>
        <w:t>відповідного користувача;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загальний рівень доступу до інформації в Системі – різновид доступу до Системи, який включає можливість перегляду інформації (відеозапису) в режимі реального часу та отримання в автоматичному режимі статистичних зведень, без права</w:t>
      </w:r>
      <w:r>
        <w:rPr>
          <w:color w:val="000000"/>
          <w:sz w:val="28"/>
          <w:szCs w:val="28"/>
        </w:rPr>
        <w:t xml:space="preserve"> обробляти інформацію в Системі;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блокування інформації в Системі – дії, внаслідок яких унеможливлюється доступ користувачів до інформації в Системі;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програмно-апаратний комплекс – сукупність взаємопов’язаного серверного обладнання та програмного забезпечення, яке забезпечує накопичення та обробку інформації Системи;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автентифікація – процедура встановлення належності користувачу інформації в системі над</w:t>
      </w:r>
      <w:r>
        <w:rPr>
          <w:color w:val="000000"/>
          <w:sz w:val="28"/>
          <w:szCs w:val="28"/>
        </w:rPr>
        <w:t>аного ним ідентифікатора;</w:t>
      </w:r>
      <w:bookmarkStart w:id="2" w:name="bookmark=id.1fob9te" w:colFirst="0" w:colLast="0"/>
      <w:bookmarkEnd w:id="2"/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ідентифікація – процедура розпізнавання користувача в системі, як правило, за допомогою наперед визначеного імені (ідентифікатора) або іншої апріорної інформації про нього, яка сприймається системою;</w:t>
      </w:r>
    </w:p>
    <w:p w:rsidR="009525DD" w:rsidRDefault="007944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засоби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– технічн</w:t>
      </w:r>
      <w:r>
        <w:rPr>
          <w:color w:val="000000"/>
          <w:sz w:val="28"/>
          <w:szCs w:val="28"/>
        </w:rPr>
        <w:t>і засоби, призначені для збирання, зберігання та первісної обробки відеоданих (переробки), а також за наявності технічних можливостей – відтворення відеоданих (зображення у русі) (</w:t>
      </w:r>
      <w:proofErr w:type="spellStart"/>
      <w:r>
        <w:rPr>
          <w:color w:val="000000"/>
          <w:sz w:val="28"/>
          <w:szCs w:val="28"/>
        </w:rPr>
        <w:t>смарткамери</w:t>
      </w:r>
      <w:proofErr w:type="spellEnd"/>
      <w:r>
        <w:rPr>
          <w:color w:val="000000"/>
          <w:sz w:val="28"/>
          <w:szCs w:val="28"/>
        </w:rPr>
        <w:t xml:space="preserve"> з функціями детектування державних номерних знаків транспортних </w:t>
      </w:r>
      <w:r>
        <w:rPr>
          <w:color w:val="000000"/>
          <w:sz w:val="28"/>
          <w:szCs w:val="28"/>
        </w:rPr>
        <w:t xml:space="preserve">засобів, детектування </w:t>
      </w:r>
      <w:proofErr w:type="spellStart"/>
      <w:r>
        <w:rPr>
          <w:color w:val="000000"/>
          <w:sz w:val="28"/>
          <w:szCs w:val="28"/>
        </w:rPr>
        <w:t>облич</w:t>
      </w:r>
      <w:proofErr w:type="spellEnd"/>
      <w:r>
        <w:rPr>
          <w:color w:val="000000"/>
          <w:sz w:val="28"/>
          <w:szCs w:val="28"/>
        </w:rPr>
        <w:t>, охорони периметру, керування трафіком, визначення задимлення, вибухів, несанкціонованого залишення предметів тощо).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Інші терміни в Положенні вживаються у значенні, наведеному в Законах України «Про інформацію», «Про електр</w:t>
      </w:r>
      <w:r>
        <w:rPr>
          <w:color w:val="000000"/>
          <w:sz w:val="28"/>
          <w:szCs w:val="28"/>
        </w:rPr>
        <w:t xml:space="preserve">онні комунікації»,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</w:t>
      </w:r>
      <w:r>
        <w:rPr>
          <w:color w:val="000000"/>
          <w:sz w:val="28"/>
          <w:szCs w:val="28"/>
          <w:highlight w:val="white"/>
        </w:rPr>
        <w:t xml:space="preserve">постанові Кабінету Міністрів України від </w:t>
      </w:r>
      <w:r>
        <w:rPr>
          <w:color w:val="000000"/>
          <w:sz w:val="28"/>
          <w:szCs w:val="28"/>
        </w:rPr>
        <w:t>29 березня 2006 року № 373 «Про затвер</w:t>
      </w:r>
      <w:r>
        <w:rPr>
          <w:color w:val="000000"/>
          <w:sz w:val="28"/>
          <w:szCs w:val="28"/>
        </w:rPr>
        <w:t>дження Правил забезпечення захисту інформації в інформаційних, телекомунікаційних та інформаційно-телекомунікаційних системах», інших нормативно-правових актах.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>
        <w:rPr>
          <w:sz w:val="28"/>
          <w:szCs w:val="28"/>
        </w:rPr>
        <w:t>Технічна підтримка Системи, організація парольного захисту Системи, підключення до Системи</w:t>
      </w:r>
      <w:r>
        <w:rPr>
          <w:sz w:val="28"/>
          <w:szCs w:val="28"/>
        </w:rPr>
        <w:t xml:space="preserve"> засобів </w:t>
      </w:r>
      <w:proofErr w:type="spellStart"/>
      <w:r>
        <w:rPr>
          <w:sz w:val="28"/>
          <w:szCs w:val="28"/>
        </w:rPr>
        <w:t>відеофіксації</w:t>
      </w:r>
      <w:proofErr w:type="spellEnd"/>
      <w:r>
        <w:rPr>
          <w:sz w:val="28"/>
          <w:szCs w:val="28"/>
        </w:rPr>
        <w:t xml:space="preserve">, що знаходяться в чужому володінні, </w:t>
      </w:r>
      <w:r>
        <w:rPr>
          <w:color w:val="000000"/>
          <w:sz w:val="28"/>
          <w:szCs w:val="28"/>
        </w:rPr>
        <w:t>склад та порядок функціонування Системи тощо визначаються Регламентом використання та функціонування комплексної системи відеоспостереження в Сумській міській територіальній громаді (далі – Регламе</w:t>
      </w:r>
      <w:r>
        <w:rPr>
          <w:color w:val="000000"/>
          <w:sz w:val="28"/>
          <w:szCs w:val="28"/>
        </w:rPr>
        <w:t>нт), що є Додатком до цього Положення.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Фінансування створення, забезпечення функціонування та розвиток Системи здійснюється за рахунок бюджетних коштів, а також з інших джерел відповідно до законодавства України.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МЕТА СТВОРЕННЯ ТА ФУНКЦІЇ СИСТЕМИ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Метою створення та функціонування Системи є створення, зберігання, систематизація інформаційного продукту для:</w:t>
      </w:r>
    </w:p>
    <w:p w:rsidR="009525DD" w:rsidRDefault="007944A8">
      <w:pPr>
        <w:widowControl w:val="0"/>
        <w:tabs>
          <w:tab w:val="left" w:pos="567"/>
          <w:tab w:val="left" w:pos="1242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забезпечення оперативного отримання відповідальними посадовими особами достовірної, в режимі реального часу, інформації;</w:t>
      </w:r>
    </w:p>
    <w:p w:rsidR="009525DD" w:rsidRDefault="007944A8">
      <w:pPr>
        <w:widowControl w:val="0"/>
        <w:tabs>
          <w:tab w:val="left" w:pos="567"/>
          <w:tab w:val="left" w:pos="1242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забезпечення ш</w:t>
      </w:r>
      <w:r>
        <w:rPr>
          <w:color w:val="000000"/>
          <w:sz w:val="28"/>
          <w:szCs w:val="28"/>
          <w:highlight w:val="white"/>
        </w:rPr>
        <w:t xml:space="preserve">видкого реагування на реальні (потенційні) загрози для стабільного процесу життєдіяльності </w:t>
      </w:r>
      <w:r>
        <w:rPr>
          <w:color w:val="000000"/>
          <w:sz w:val="28"/>
          <w:szCs w:val="28"/>
        </w:rPr>
        <w:t>населених пунктів Сумської міської територіальної громади</w:t>
      </w:r>
      <w:r>
        <w:rPr>
          <w:color w:val="000000"/>
          <w:sz w:val="28"/>
          <w:szCs w:val="28"/>
          <w:highlight w:val="white"/>
        </w:rPr>
        <w:t>;</w:t>
      </w:r>
    </w:p>
    <w:p w:rsidR="009525DD" w:rsidRDefault="007944A8">
      <w:pPr>
        <w:widowControl w:val="0"/>
        <w:tabs>
          <w:tab w:val="left" w:pos="567"/>
          <w:tab w:val="left" w:pos="12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підвищення рівня безпеки дітей, учнів, студентів у дошкільних, загальноосвітніх, позашкільних та професі</w:t>
      </w:r>
      <w:r>
        <w:rPr>
          <w:color w:val="000000"/>
          <w:sz w:val="28"/>
          <w:szCs w:val="28"/>
        </w:rPr>
        <w:t>йно-технічних навчальних закладах населених пунктів Сумської міської  територіальної громади;</w:t>
      </w:r>
    </w:p>
    <w:p w:rsidR="009525DD" w:rsidRDefault="007944A8">
      <w:pPr>
        <w:widowControl w:val="0"/>
        <w:tabs>
          <w:tab w:val="left" w:pos="567"/>
          <w:tab w:val="left" w:pos="12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збереження об’єктів комунальної власності населених пунктів Сумської міської територіальної громади;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посилення контролю за дотриманням правил дор</w:t>
      </w:r>
      <w:r>
        <w:rPr>
          <w:color w:val="000000"/>
          <w:sz w:val="28"/>
          <w:szCs w:val="28"/>
          <w:highlight w:val="white"/>
        </w:rPr>
        <w:t xml:space="preserve">ожнього руху на автомобільних дорогах, вулицях (дорогах) </w:t>
      </w:r>
      <w:r>
        <w:rPr>
          <w:color w:val="000000"/>
          <w:sz w:val="28"/>
          <w:szCs w:val="28"/>
        </w:rPr>
        <w:t>населених пунктів Сумської міської територіальної громади</w:t>
      </w:r>
      <w:r>
        <w:rPr>
          <w:color w:val="000000"/>
          <w:sz w:val="28"/>
          <w:szCs w:val="28"/>
          <w:highlight w:val="white"/>
        </w:rPr>
        <w:t xml:space="preserve"> та профілактика аварійності;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оперативного реагування відповідних органів при виявленні аварій, дорожньо-транспортних пригод, епідемій, епіз</w:t>
      </w:r>
      <w:r>
        <w:rPr>
          <w:color w:val="000000"/>
          <w:sz w:val="28"/>
          <w:szCs w:val="28"/>
          <w:highlight w:val="white"/>
        </w:rPr>
        <w:t xml:space="preserve">оотій, епіфітотій, катастроф, пожеж, надзвичайних ситуацій, небезпечних подій, стихійних лих у </w:t>
      </w:r>
      <w:r>
        <w:rPr>
          <w:color w:val="000000"/>
          <w:sz w:val="28"/>
          <w:szCs w:val="28"/>
        </w:rPr>
        <w:t>населених пунктах Сумської міської територіальної громади</w:t>
      </w:r>
      <w:r>
        <w:rPr>
          <w:color w:val="000000"/>
          <w:sz w:val="28"/>
          <w:szCs w:val="28"/>
          <w:highlight w:val="white"/>
        </w:rPr>
        <w:t>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попередження правопорушень в </w:t>
      </w:r>
      <w:r>
        <w:rPr>
          <w:color w:val="000000"/>
          <w:sz w:val="28"/>
          <w:szCs w:val="28"/>
        </w:rPr>
        <w:t>населених пунктах Сумської міської територіальної громади</w:t>
      </w:r>
      <w:r>
        <w:rPr>
          <w:color w:val="000000"/>
          <w:sz w:val="28"/>
          <w:szCs w:val="28"/>
          <w:highlight w:val="white"/>
        </w:rPr>
        <w:t xml:space="preserve"> та встановлен</w:t>
      </w:r>
      <w:r>
        <w:rPr>
          <w:color w:val="000000"/>
          <w:sz w:val="28"/>
          <w:szCs w:val="28"/>
          <w:highlight w:val="white"/>
        </w:rPr>
        <w:t>ня осіб, причетних до їх підготовки чи скоєння;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прийняття своєчасних управлінських та інших рішень з метою усунення загроз життю та здоров’ю фізичних осіб і громадській безпеці, що виникли внаслідок вчинення кримінального або адміністративного правопоруш</w:t>
      </w:r>
      <w:r>
        <w:rPr>
          <w:color w:val="000000"/>
          <w:sz w:val="28"/>
          <w:szCs w:val="28"/>
          <w:highlight w:val="white"/>
        </w:rPr>
        <w:t>ення, виявлення та усунення передумов їх настання;</w:t>
      </w:r>
    </w:p>
    <w:p w:rsidR="009525DD" w:rsidRDefault="007944A8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забезпечення громадської безпеки і порядку на вулицях, площах, у парках, скверах, на стадіонах, вокзалах, на інших територіях загального користування;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розшуку осіб, які переховуються від органів досудового розслідування, слідчого судді, суду, ухиляються від понесення кримінального покарання, пропали безвісти, та інших осіб у випадках, визначених законодавством України;</w:t>
      </w:r>
    </w:p>
    <w:p w:rsidR="009525DD" w:rsidRDefault="007944A8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використання в якості доказової</w:t>
      </w:r>
      <w:r>
        <w:rPr>
          <w:color w:val="000000"/>
          <w:sz w:val="28"/>
          <w:szCs w:val="28"/>
          <w:highlight w:val="white"/>
        </w:rPr>
        <w:t xml:space="preserve"> бази при розкритті правопорушень та злочинів у </w:t>
      </w:r>
      <w:r>
        <w:rPr>
          <w:color w:val="000000"/>
          <w:sz w:val="28"/>
          <w:szCs w:val="28"/>
        </w:rPr>
        <w:t>населених пунктах Сумської міської територіальної громади</w:t>
      </w:r>
      <w:r>
        <w:rPr>
          <w:color w:val="000000"/>
          <w:sz w:val="28"/>
          <w:szCs w:val="28"/>
          <w:highlight w:val="white"/>
        </w:rPr>
        <w:t>, сприяння виявленню кримінальних, адміністративних правопорушень у порядку, передбаченому чинним законодавством України;</w:t>
      </w:r>
    </w:p>
    <w:p w:rsidR="009525DD" w:rsidRDefault="007944A8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вжиття заходів, необхідних </w:t>
      </w:r>
      <w:r>
        <w:rPr>
          <w:color w:val="000000"/>
          <w:sz w:val="28"/>
          <w:szCs w:val="28"/>
        </w:rPr>
        <w:t>для надання невідкладної, зокрема медичної, допомоги особам, які опинилися в ситуації, небезпечній для їхнього життя чи здоров'я;</w:t>
      </w:r>
    </w:p>
    <w:p w:rsidR="009525DD" w:rsidRDefault="007944A8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задоволення інформаційних потреб юридичних та фізичних осіб згідно з чинним законодавством України.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Функціями Системи є</w:t>
      </w:r>
      <w:r>
        <w:rPr>
          <w:color w:val="000000"/>
          <w:sz w:val="28"/>
          <w:szCs w:val="28"/>
        </w:rPr>
        <w:t xml:space="preserve"> забезпечення безпечного середовища в населених пунктах Сумської міської територіальної громади шляхом накопичення та обробки інформації відповідно до мети її створення та функціонування, визначеної цим Положенням.</w:t>
      </w:r>
    </w:p>
    <w:p w:rsidR="009525DD" w:rsidRDefault="009525DD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ОБ’ЄКТИ ВІДЕОСПОСТЕРЕЖЕННЯ В НАСЕЛЕНИХ ПУНКТАХ СУМСЬКОЇ МІСЬКОЇ  ТЕРИТОРІАЛЬНОЇ ГРОМАДИ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До об’єктів відеоспостереження в населених пунктах Сумської міської територіальної громади відносяться об’єкти соціальної, економічної, житлово-комунальної, тр</w:t>
      </w:r>
      <w:r>
        <w:rPr>
          <w:color w:val="000000"/>
          <w:sz w:val="28"/>
          <w:szCs w:val="28"/>
        </w:rPr>
        <w:t>анспортної, інженерної та іншої інфраструктури населених пунктів, а саме: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парки (гідропарки, лугопарки, лісопарки, парки культури та відпочинку, пам’ятки садово-паркового мистецтва), рекреаційні зони, сади, сквери та майданчики;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пам’ятки культурної спадщин</w:t>
      </w:r>
      <w:r>
        <w:rPr>
          <w:color w:val="000000"/>
          <w:sz w:val="28"/>
          <w:szCs w:val="28"/>
        </w:rPr>
        <w:t>и;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майдани, площі, проспекти;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вулиці, дороги, провулки, проїзди, пішохідні та велосипедні доріжки; 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тротуари;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набережні;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автомобільні стоянки та майданчики для паркування транспортних засобів;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пляжі; 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кладовища;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прибудинкові території та приміщення спільно</w:t>
      </w:r>
      <w:r>
        <w:rPr>
          <w:color w:val="000000"/>
          <w:sz w:val="28"/>
          <w:szCs w:val="28"/>
        </w:rPr>
        <w:t xml:space="preserve">го користування мешканців багатоповерхових будинків (за згодою); 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території будівель та споруд інженерного захисту територій; 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об’єкти міської інфраструктури (соціальні, інженерні та транспортні);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засоби організації дорожнього руху</w:t>
      </w:r>
      <w:r>
        <w:rPr>
          <w:color w:val="000000"/>
          <w:sz w:val="28"/>
          <w:szCs w:val="28"/>
        </w:rPr>
        <w:t>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будівлі, споруди Сумськ</w:t>
      </w:r>
      <w:r>
        <w:rPr>
          <w:color w:val="000000"/>
          <w:sz w:val="28"/>
          <w:szCs w:val="28"/>
        </w:rPr>
        <w:t>ої міської ради, виконавчих органів Сумської міської ради, їх структурних підрозділів, підприємств, установ та організацій, що належать до комунальної власності Сумської міської територіальної громади;</w:t>
      </w:r>
    </w:p>
    <w:p w:rsidR="009525DD" w:rsidRDefault="007944A8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території, будівлі, споруди закладів освіти та приміще</w:t>
      </w:r>
      <w:r>
        <w:rPr>
          <w:color w:val="000000"/>
          <w:sz w:val="28"/>
          <w:szCs w:val="28"/>
        </w:rPr>
        <w:t>ння в них;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території, будівлі, споруди закладів охорони здоров’я та приміщення в них;</w:t>
      </w:r>
    </w:p>
    <w:p w:rsidR="009525DD" w:rsidRDefault="007944A8">
      <w:pPr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інші території загального користування (спортивні та дитячі майданчики тощо).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Відеоспостереження за об’єктами, зазначеними в пункті 3.1.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розділу 3 цього Положення, здійснюється за умови дотримання права на повагу до особистого життя згідно із законодавством України.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3.3. Інформація про здійснення відеоспостереження розміщується поблизу засобів </w:t>
      </w:r>
      <w:proofErr w:type="spellStart"/>
      <w:r>
        <w:rPr>
          <w:color w:val="000000"/>
          <w:sz w:val="28"/>
          <w:szCs w:val="28"/>
          <w:highlight w:val="white"/>
        </w:rPr>
        <w:t>відеофіксації</w:t>
      </w:r>
      <w:proofErr w:type="spellEnd"/>
      <w:r>
        <w:rPr>
          <w:color w:val="000000"/>
          <w:sz w:val="28"/>
          <w:szCs w:val="28"/>
          <w:highlight w:val="white"/>
        </w:rPr>
        <w:t xml:space="preserve"> та/або об’єктів відеоспостереженн</w:t>
      </w:r>
      <w:r>
        <w:rPr>
          <w:color w:val="000000"/>
          <w:sz w:val="28"/>
          <w:szCs w:val="28"/>
          <w:highlight w:val="white"/>
        </w:rPr>
        <w:t>я, зазначених у пункті 3.1. розділу 3 цього Положення (спосіб інформування визначається Регламентом).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СУБ’ЄКТИ ВІДНОСИН В СИСТЕМІ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Суб’єктами відносин в Системі є: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власник Системи;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розпорядник Системи;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адміністратор Системи;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highlight w:val="white"/>
        </w:rPr>
        <w:t>користувачі ін</w:t>
      </w:r>
      <w:r>
        <w:rPr>
          <w:color w:val="000000"/>
          <w:sz w:val="28"/>
          <w:szCs w:val="28"/>
          <w:highlight w:val="white"/>
        </w:rPr>
        <w:t>формації в Системі з особливим статусом;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користувачі інформації в Системі;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запитувач інформації.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Власником Системи є Сумська міська територіальна громада в особі Сумської міської ради.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Розпорядником Системи є виконавчий комітет Сумської міської ради.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Адміністратором Системи є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правління цифрової трансформації Сумської міської ради.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Користувачами інформації в Системі з особливим статусом є </w:t>
      </w:r>
      <w:r>
        <w:rPr>
          <w:color w:val="000000"/>
          <w:sz w:val="28"/>
          <w:szCs w:val="28"/>
          <w:highlight w:val="white"/>
        </w:rPr>
        <w:t>правоохоронним та спеціальним орга</w:t>
      </w:r>
      <w:r>
        <w:rPr>
          <w:color w:val="000000"/>
          <w:sz w:val="28"/>
          <w:szCs w:val="28"/>
          <w:highlight w:val="white"/>
        </w:rPr>
        <w:t>нам</w:t>
      </w:r>
      <w:r>
        <w:rPr>
          <w:color w:val="000000"/>
          <w:sz w:val="28"/>
          <w:szCs w:val="28"/>
        </w:rPr>
        <w:t>, які в установленому законодавством, Положенням та Регламентом порядку отримали пріоритетний доступ користувача до інформації в Системі.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Користувачами інформації в Системі є фізичні та юридичні особи, які в установленому законодавством, Положенням</w:t>
      </w:r>
      <w:r>
        <w:rPr>
          <w:color w:val="000000"/>
          <w:sz w:val="28"/>
          <w:szCs w:val="28"/>
        </w:rPr>
        <w:t xml:space="preserve"> і Регламентом порядку отримали доступ до Системи з можливістю перегляду інформації (відеозапису) в режимі реального часу, без права самостійної обробки інформації в Системі.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Запитувачами інформації є фізичні, юридичні особи, об’єднання громадян без статусу юридичної особи, які мають право у встановленому законодавством та Положенням порядку отримувати запитувану інформацію (інформаційний продукт).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ПРАВА ТА ОБОВ’ЯЗКИ С</w:t>
      </w:r>
      <w:r>
        <w:rPr>
          <w:b/>
          <w:color w:val="000000"/>
          <w:sz w:val="28"/>
          <w:szCs w:val="28"/>
        </w:rPr>
        <w:t>УБ’ЄКТІВ ВІДНОСИН В СИСТЕМІ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Власник Системи визначає мету створення та функціонування Системи, функції і структуру Системи, об’єкти відеоспостереження, суб’єктів відносин у Системі, їхні права та обов’язки, порядок надання доступу та використання інф</w:t>
      </w:r>
      <w:r>
        <w:rPr>
          <w:color w:val="000000"/>
          <w:sz w:val="28"/>
          <w:szCs w:val="28"/>
        </w:rPr>
        <w:t>ормації в Системі, а також джерела та обсяги її фінансування.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Розпорядник Системи: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Має право: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надавати, обмежувати та припиняти доступ до інформації в Системі користувачам інформації згідно з цим Положенням, Регламентом та законодавством Укра</w:t>
      </w:r>
      <w:r>
        <w:rPr>
          <w:color w:val="000000"/>
          <w:sz w:val="28"/>
          <w:szCs w:val="28"/>
        </w:rPr>
        <w:t>їни;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відмовляти у наданні доступу до інформації в Системі згідно з Положенням, Регламентом та законодавством України;</w:t>
      </w:r>
    </w:p>
    <w:p w:rsidR="009525DD" w:rsidRDefault="007944A8">
      <w:pP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визначати рівень доступу до інформації в Системі згідно з Положенням, Регламентом та законодавством України;</w:t>
      </w:r>
    </w:p>
    <w:p w:rsidR="009525DD" w:rsidRDefault="007944A8">
      <w:pP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вносити пропозиції влас</w:t>
      </w:r>
      <w:r>
        <w:rPr>
          <w:color w:val="000000"/>
          <w:sz w:val="28"/>
          <w:szCs w:val="28"/>
        </w:rPr>
        <w:t>нику Системи щодо зміни її складу;</w:t>
      </w:r>
    </w:p>
    <w:p w:rsidR="009525DD" w:rsidRDefault="007944A8">
      <w:pP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приймати рішення щодо оновлення програмно-апаратного комплексу Системи; </w:t>
      </w:r>
    </w:p>
    <w:p w:rsidR="009525DD" w:rsidRDefault="007944A8">
      <w:pP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приймати рішення щодо впровадження нових програмних засобів обробки інформації Системи;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інші права, визначені Положенням та Регламентом.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</w:t>
      </w:r>
      <w:r>
        <w:rPr>
          <w:color w:val="000000"/>
          <w:sz w:val="28"/>
          <w:szCs w:val="28"/>
        </w:rPr>
        <w:t>. Зобов’язаний: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здійснювати контроль за своєчасністю налаштування та технічної підтримки тощо Системи згідно з Положенням, Регламентом та законодавством України;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організувати реалізацію комплексу заходів щодо захисту інформації в Системі, забезпечити систематичний контроль за підтриманням його актуального стану;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розглядати звернення, пропозиції (зауваження), заяви (клопотання), скарги юридичних та фізичних осіб</w:t>
      </w:r>
      <w:r>
        <w:rPr>
          <w:color w:val="000000"/>
          <w:sz w:val="28"/>
          <w:szCs w:val="28"/>
        </w:rPr>
        <w:t xml:space="preserve"> щодо функціонування Системи у встановленому законодавством порядку.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Адміністратор Системи: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Має право: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ініціювати розгляд питання про надання, обмеження та припинення доступу до інформації (про відмову у наданні такого доступу) в Системі згід</w:t>
      </w:r>
      <w:r>
        <w:rPr>
          <w:color w:val="000000"/>
          <w:sz w:val="28"/>
          <w:szCs w:val="28"/>
        </w:rPr>
        <w:t xml:space="preserve">но з Положенням, Регламентом та законодавством України перед розпорядником; 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надавати пропозиції щодо встановлення рівня доступу до інформації в Системі окремим користувачам, здійснювати контроль за дотриманням наданого доступу;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дорученням Розпорядника Системи надавати інформацію (інформаційний продукт), з існуючих архівів, баз даних тощо запитувачам інформації в порядку, встановленому Положенням, Регламентом та чинним законодавством України;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виготовляти інформаційний проду</w:t>
      </w:r>
      <w:r>
        <w:rPr>
          <w:color w:val="000000"/>
          <w:sz w:val="28"/>
          <w:szCs w:val="28"/>
        </w:rPr>
        <w:t>кт, відмовляти в наданні інформації (інформаційного продукту) згідно з чинним законодавством України;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вносити пропозиції розпоряднику Системи щодо зміни складу Системи, оновлення її програмно-апаратного комплексу, впровадження нових програмних засобів об</w:t>
      </w:r>
      <w:r>
        <w:rPr>
          <w:color w:val="000000"/>
          <w:sz w:val="28"/>
          <w:szCs w:val="28"/>
        </w:rPr>
        <w:t>робки даних;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самостійно або за дорученням розпорядника Системи здійснювати обслуговування, налаштування та технічну підтримку Системи тощо;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користуватися іншими правами, визначеними законодавством України, Положенням та Регламентом.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Зобов’язаний: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здійснювати технічний супровід і підтримку працездатності Системи;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планувати технічне обслуговування обладнання відповідно до Регламенту;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- розробляти документи перспективного розвитку та розширення Системи в рамках наявного фінанс</w:t>
      </w:r>
      <w:r>
        <w:rPr>
          <w:color w:val="000000"/>
          <w:sz w:val="28"/>
          <w:szCs w:val="28"/>
          <w:highlight w:val="white"/>
        </w:rPr>
        <w:t xml:space="preserve">ування; 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надавати пропозиції з модернізації, розвитку, покращення роботи Системи;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забезпечувати працездатність всіх складових частин Системи;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забезпечити унеможливлення втручання в роботу програмного та апаратного комплексу, у тому числі проведення д</w:t>
      </w:r>
      <w:r>
        <w:rPr>
          <w:color w:val="000000"/>
          <w:sz w:val="28"/>
          <w:szCs w:val="28"/>
          <w:highlight w:val="white"/>
        </w:rPr>
        <w:t xml:space="preserve">ій з видалення або знищення інформації з архіву, припинення архівування інформації, що надходить із засобів </w:t>
      </w:r>
      <w:proofErr w:type="spellStart"/>
      <w:r>
        <w:rPr>
          <w:color w:val="000000"/>
          <w:sz w:val="28"/>
          <w:szCs w:val="28"/>
          <w:highlight w:val="white"/>
        </w:rPr>
        <w:t>відеофіксації</w:t>
      </w:r>
      <w:proofErr w:type="spellEnd"/>
      <w:r>
        <w:rPr>
          <w:color w:val="000000"/>
          <w:sz w:val="28"/>
          <w:szCs w:val="28"/>
          <w:highlight w:val="white"/>
        </w:rPr>
        <w:t>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здійснювати за дорученням розпорядника Системи фактичне надання, обмеження та припинення доступу до інформації в Системі користувач</w:t>
      </w:r>
      <w:r>
        <w:rPr>
          <w:color w:val="000000"/>
          <w:sz w:val="28"/>
          <w:szCs w:val="28"/>
        </w:rPr>
        <w:t>ам інформації в Системі згідно з Положенням та Регламентом;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забезпечувати консультування користувачів інформації в Системі щодо роботи Системи;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здійснювати облік підключених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в Системі;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здійснювати контроль за дотриманням користу</w:t>
      </w:r>
      <w:r>
        <w:rPr>
          <w:color w:val="000000"/>
          <w:sz w:val="28"/>
          <w:szCs w:val="28"/>
        </w:rPr>
        <w:t xml:space="preserve">вачами цього Положення та </w:t>
      </w:r>
      <w:proofErr w:type="spellStart"/>
      <w:r>
        <w:rPr>
          <w:color w:val="000000"/>
          <w:sz w:val="28"/>
          <w:szCs w:val="28"/>
        </w:rPr>
        <w:t>Реглементу</w:t>
      </w:r>
      <w:proofErr w:type="spellEnd"/>
      <w:r>
        <w:rPr>
          <w:color w:val="000000"/>
          <w:sz w:val="28"/>
          <w:szCs w:val="28"/>
        </w:rPr>
        <w:t>.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5.4. Користувачі інформації в Системі з особливим статусом</w:t>
      </w:r>
      <w:r>
        <w:rPr>
          <w:color w:val="000000"/>
          <w:sz w:val="28"/>
          <w:szCs w:val="28"/>
        </w:rPr>
        <w:t>:</w:t>
      </w:r>
    </w:p>
    <w:p w:rsidR="009525DD" w:rsidRDefault="007944A8">
      <w:pPr>
        <w:widowControl w:val="0"/>
        <w:numPr>
          <w:ilvl w:val="0"/>
          <w:numId w:val="13"/>
        </w:numPr>
        <w:tabs>
          <w:tab w:val="left" w:pos="567"/>
          <w:tab w:val="left" w:pos="15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Мають право: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надавати пропозиції з модернізації, розвитку, покращання роботи Системи, брати участь в обговоренні перспектив розширення Системи;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звертатись до розпорядника Системи із запитами щодо розширення (зменшення) кількості автоматизованих робочих місць, що мають доступ до Системи;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отримувати доступ до інформаційних ресурсів Системи в порядку, визначеному Положенням і Регламентом;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перег</w:t>
      </w:r>
      <w:r>
        <w:rPr>
          <w:color w:val="000000"/>
          <w:sz w:val="28"/>
          <w:szCs w:val="28"/>
          <w:highlight w:val="white"/>
        </w:rPr>
        <w:t>ляду в режимі реального часу, введення, перетворення, зчитування та отримання інформації в Системі (в службових цілях).</w:t>
      </w:r>
    </w:p>
    <w:p w:rsidR="009525DD" w:rsidRDefault="007944A8">
      <w:pPr>
        <w:widowControl w:val="0"/>
        <w:numPr>
          <w:ilvl w:val="0"/>
          <w:numId w:val="13"/>
        </w:numPr>
        <w:tabs>
          <w:tab w:val="left" w:pos="567"/>
          <w:tab w:val="left" w:pos="15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Зобов’язані: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дотримуватись вимог чинного законодавства України щодо захисту інформації в Системі та забезпечувати захист отриманої із </w:t>
      </w:r>
      <w:r>
        <w:rPr>
          <w:color w:val="000000"/>
          <w:sz w:val="28"/>
          <w:szCs w:val="28"/>
          <w:highlight w:val="white"/>
        </w:rPr>
        <w:t>Системи інформації;</w:t>
      </w:r>
    </w:p>
    <w:p w:rsidR="009525DD" w:rsidRDefault="007944A8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здійснювати роботу із Системою виключно на автоматизованих робочих місцях, які надав розпорядник Системи, та чітко дотримуватись процедури автентифікації та ідентифікації в Системі;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використовувати інформаційні ресурси системи виклю</w:t>
      </w:r>
      <w:r>
        <w:rPr>
          <w:color w:val="000000"/>
          <w:sz w:val="28"/>
          <w:szCs w:val="28"/>
          <w:highlight w:val="white"/>
        </w:rPr>
        <w:t>чно з метою виконання функціональних обов’язків, покладених на них;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використовувати отриману із Системи інформацію відповідно до мети, визначеної цим Положенням, та вимог чинного законодавства України;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визначати в рамках визначеного для себе пріоритету рівень прав користувачів та пріоритетів серед своїх автоматизованих робочих місць та звертатися до розпорядника із запитом на встановлення цих прав та пріоритетів;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своєчасно інформувати розпорядника та</w:t>
      </w:r>
      <w:r>
        <w:rPr>
          <w:color w:val="000000"/>
          <w:sz w:val="28"/>
          <w:szCs w:val="28"/>
          <w:highlight w:val="white"/>
        </w:rPr>
        <w:t xml:space="preserve"> адміністратора про порушення в роботі Системи та сприяти фахівцям адміністратора в доступі до обладнання Системи для проведення ремонтно-відновлювальних та регламентних робіт, планової перевірки його наявності; 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суворо дотримуватись Положення, Регламент</w:t>
      </w:r>
      <w:r>
        <w:rPr>
          <w:color w:val="000000"/>
          <w:sz w:val="28"/>
          <w:szCs w:val="28"/>
          <w:highlight w:val="white"/>
        </w:rPr>
        <w:t>у та вимог чинного законодавства України.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Користувачі інформації в Системі: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5.5.1. Мають право: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надавати пропозиції з модернізації, розвитку, покращення роботи Системи;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отримувати доступ до даних в Системі в порядку, визначеному Положенням, Регламентом та відповідно до законодавства, що визначає право суб’єкта звернення на отримання відповідних даних;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перегляду інформації (відеозапису) в режимі реального часу та викор</w:t>
      </w:r>
      <w:r>
        <w:rPr>
          <w:color w:val="000000"/>
          <w:sz w:val="28"/>
          <w:szCs w:val="28"/>
        </w:rPr>
        <w:t>истання її відповідно до напрямку своєї діяльності;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отримання в автоматичному режимі статистичних зведень стосовно напрямку своєї діяльності, без права обробляти інформацію в Системі.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5.5.2. Зобов’язані: </w:t>
      </w:r>
    </w:p>
    <w:p w:rsidR="009525DD" w:rsidRDefault="007944A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використовувати інформаційні ресурси Системи ві</w:t>
      </w:r>
      <w:r>
        <w:rPr>
          <w:color w:val="000000"/>
          <w:sz w:val="28"/>
          <w:szCs w:val="28"/>
          <w:highlight w:val="white"/>
        </w:rPr>
        <w:t>дповідно до вимог законодавства України, Положення, Регламенту та виключно в межах наданого рівня доступу до інформації в Системі;</w:t>
      </w:r>
    </w:p>
    <w:p w:rsidR="009525DD" w:rsidRDefault="007944A8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здійснювати роботу із Системою виключно на автоматизованих робочих місцях, які надав розпорядник Системи, та чітко дотримув</w:t>
      </w:r>
      <w:r>
        <w:rPr>
          <w:color w:val="000000"/>
          <w:sz w:val="28"/>
          <w:szCs w:val="28"/>
        </w:rPr>
        <w:t>атись процедури автентифікації та ідентифікації в Системі;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дотримуватися вимог щодо захисту даних у Системі;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забезпечувати захист даних, отриманих із Системи.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Запитувачі інформації (інформаційного продукту) мають право у визначеному законодавством, Положенням та Регламентом порядку на звернення до Розпорядника Системи для отримання інформації (інформаційного продукту) з метою задоволення своїх інформаційних</w:t>
      </w:r>
      <w:r>
        <w:rPr>
          <w:color w:val="000000"/>
          <w:sz w:val="28"/>
          <w:szCs w:val="28"/>
        </w:rPr>
        <w:t xml:space="preserve"> потреб.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ОБРОБКА І ЗАХИСТ ПЕРСОНАЛЬНИХ ДАНИХ У СИСТЕМІ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Обробка і захист персональних даних, що містяться в Системі, здійснюються суб’єктами відносин Системи відповідно до Конституції України, Закону України «Про захист персональних даних», наказу</w:t>
      </w:r>
      <w:r>
        <w:rPr>
          <w:color w:val="000000"/>
          <w:sz w:val="28"/>
          <w:szCs w:val="28"/>
        </w:rPr>
        <w:t xml:space="preserve"> Уповноваженого Верховної Ради України з прав людини від 08 січня 2014 року № 1/02-14 «Про затвердження документів у сфері захисту персональних даних», Положення та інших нормативно правових актів.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Суб’єкти відносин в Системі зобов’язані дотримуватись</w:t>
      </w:r>
      <w:r>
        <w:rPr>
          <w:color w:val="000000"/>
          <w:sz w:val="28"/>
          <w:szCs w:val="28"/>
        </w:rPr>
        <w:t xml:space="preserve"> вимог законодавства України у сфері захисту персональних даних, зокрема використовувати персональні дані лише відповідно до їхніх посадових, службових або трудових обов'язків, а також зобов'язані не допускати розголошення у будь-який спосіб персональних д</w:t>
      </w:r>
      <w:r>
        <w:rPr>
          <w:color w:val="000000"/>
          <w:sz w:val="28"/>
          <w:szCs w:val="28"/>
        </w:rPr>
        <w:t xml:space="preserve">аних, які їм було довірено або які стали відомі як запитувачу інформації та у зв'язку з виконанням посадових, службових або трудових обов'язків, крім випадків, передбачених законодавством України. 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Таке зобов’язання залишається чинним також після припиненн</w:t>
      </w:r>
      <w:r>
        <w:rPr>
          <w:color w:val="000000"/>
          <w:sz w:val="28"/>
          <w:szCs w:val="28"/>
        </w:rPr>
        <w:t>я суб’єктами відносин в Системі діяльності, пов’язаної з персональними даними, крім випадків, установлених законодавством.</w:t>
      </w:r>
    </w:p>
    <w:p w:rsidR="009525DD" w:rsidRDefault="009525D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ФУНКЦІОНУВАННЯ СИСТЕМИ ТА ЗАХИСТ ІНФОРМАЦІЇ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Накопичення та обробка даних в Системі здійснюються в автоматичному режимі та з</w:t>
      </w:r>
      <w:r>
        <w:rPr>
          <w:color w:val="000000"/>
          <w:sz w:val="28"/>
          <w:szCs w:val="28"/>
        </w:rPr>
        <w:t>абезпечуються адміністратором Системи.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Оновлення програмно-апаратного комплексу Системи та впровадження нових програмних засобів обробки даних Системи здійснюється на підставі письмових рішень (доручень) розпорядника Системи.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Розпорядник Системи контролює забезпечення адміністратором конфіденційності, цілісності та спостережливості інформації в Системі шляхом: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використання відповідних програмно-апаратних рішень, що забезпечують цілісність даних в Системі;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визначення рі</w:t>
      </w:r>
      <w:r>
        <w:rPr>
          <w:color w:val="000000"/>
          <w:sz w:val="28"/>
          <w:szCs w:val="28"/>
        </w:rPr>
        <w:t>внів доступу до інформації в Системі користувачам Системи;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постійного контролю за працездатністю Системи та своєчасністю її технічного обслуговування;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контролю за здійсненням фіксації та збереженням в автоматичному режимі всіх дій суб’єктів відносин в </w:t>
      </w:r>
      <w:r>
        <w:rPr>
          <w:color w:val="000000"/>
          <w:sz w:val="28"/>
          <w:szCs w:val="28"/>
        </w:rPr>
        <w:t>Системі щодо роботи з даними в Системі;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контролю обліку підключених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в Системі.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ПОРЯДОК ОТРИМАННЯ ДОСТУПУ ДО ІНФОРМАЦІЇ В СИСТЕМІ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8.1. Пріоритетний рівень доступу до інформації в Системі </w:t>
      </w:r>
      <w:r>
        <w:rPr>
          <w:color w:val="000000"/>
          <w:sz w:val="28"/>
          <w:szCs w:val="28"/>
          <w:highlight w:val="white"/>
        </w:rPr>
        <w:t>надається користувачам у Системі з особли</w:t>
      </w:r>
      <w:r>
        <w:rPr>
          <w:color w:val="000000"/>
          <w:sz w:val="28"/>
          <w:szCs w:val="28"/>
          <w:highlight w:val="white"/>
        </w:rPr>
        <w:t>вим статусом, а саме правоохоронним та спеціальним органам, на підставі мотивованого письмового звернення за підписом керівника такого органу (його територіального відділення) відповідно до положень Регламенту.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8.2. Для отримання загального рівня доступу до ресурсів Системи суб’єкт звернення направляє на адресу розпорядника Системи відповідне мотивоване письмове звернення </w:t>
      </w:r>
      <w:r>
        <w:rPr>
          <w:color w:val="000000"/>
          <w:sz w:val="28"/>
          <w:szCs w:val="28"/>
          <w:highlight w:val="white"/>
        </w:rPr>
        <w:t>відповідно до положень Регламенту.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Мотивоване письмове звернення щодо отримання доступу</w:t>
      </w:r>
      <w:r>
        <w:rPr>
          <w:color w:val="000000"/>
          <w:sz w:val="28"/>
          <w:szCs w:val="28"/>
        </w:rPr>
        <w:t xml:space="preserve"> до інформації в Системі опрацьовується адміністратором та розпорядником, під час чого перевіряється: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наявність правових підстав для отримання доступу до інформації в Системі у законодавстві, що передбачає повноваження суб’єкта звернення на отримання від</w:t>
      </w:r>
      <w:r>
        <w:rPr>
          <w:color w:val="000000"/>
          <w:sz w:val="28"/>
          <w:szCs w:val="28"/>
        </w:rPr>
        <w:t>повідних даних;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мета доступу до інформації в Системі відповідно до законодавства, що передбачає повноваження суб’єкта звернення на отримання відповідних даних;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можливість надання доступу до об’єктів відеоспостереження, визначених згідно з пунктом 3.1. </w:t>
      </w:r>
      <w:r>
        <w:rPr>
          <w:color w:val="000000"/>
          <w:sz w:val="28"/>
          <w:szCs w:val="28"/>
        </w:rPr>
        <w:t>розділу 3 цього Положення, з прив’язкою до територіальної приналежності;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відповідність суб’єкта звернення вимогам Положення;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наявність технічних можливостей відповідно до Регламенту для надання доступу до інформації в Системі.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За результатами опра</w:t>
      </w:r>
      <w:r>
        <w:rPr>
          <w:color w:val="000000"/>
          <w:sz w:val="28"/>
          <w:szCs w:val="28"/>
        </w:rPr>
        <w:t>цювання письмового звернення                                    розпорядник Системи приймає рішення про надання або відмову в наданні доступу до інформації в Системі, визначає рівень доступу до інформації в Системі та письмово повідомляє про це суб’єкта зв</w:t>
      </w:r>
      <w:r>
        <w:rPr>
          <w:color w:val="000000"/>
          <w:sz w:val="28"/>
          <w:szCs w:val="28"/>
        </w:rPr>
        <w:t>ернення.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У разі задоволення мотивованого письмового звернення про надання доступу до інформації в Системі адміністратор здійснює фактичне надання доступу до інформації в Системі уповноваженим посадовим (службовим) особам, працівникам суб’єктів звернен</w:t>
      </w:r>
      <w:r>
        <w:rPr>
          <w:color w:val="000000"/>
          <w:sz w:val="28"/>
          <w:szCs w:val="28"/>
        </w:rPr>
        <w:t xml:space="preserve">ня, визначеним у пункті 8.1. розділу 8 </w:t>
      </w:r>
      <w:r>
        <w:rPr>
          <w:color w:val="000000"/>
          <w:sz w:val="28"/>
          <w:szCs w:val="28"/>
        </w:rPr>
        <w:lastRenderedPageBreak/>
        <w:t xml:space="preserve">цього Положення, відповідно до рівня доступу до інформації в Системі, визначеного розпорядником. 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Доступ до інформації в Системі припиняється користувачам інформації в Системі в таких випадках: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порушення вимог </w:t>
      </w:r>
      <w:r>
        <w:rPr>
          <w:color w:val="000000"/>
          <w:sz w:val="28"/>
          <w:szCs w:val="28"/>
        </w:rPr>
        <w:t>Положення та/або Регламенту (на підставі акта адміністратора);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припинення функціонування суб’єкта звернення;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надходження листа за підписом керівника суб’єкта звернення, визначеного в пункті 8.1. розділу 8 цього Положення, про необхідність припинення до</w:t>
      </w:r>
      <w:r>
        <w:rPr>
          <w:color w:val="000000"/>
          <w:sz w:val="28"/>
          <w:szCs w:val="28"/>
        </w:rPr>
        <w:t>ступу до інформації в Системі;</w:t>
      </w:r>
    </w:p>
    <w:p w:rsidR="009525DD" w:rsidRDefault="007944A8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 інших підстав, передбачених чинним законодавством України.</w:t>
      </w:r>
    </w:p>
    <w:p w:rsidR="009525DD" w:rsidRDefault="009525D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ПОРЯДОК ОТРИМАННЯ ІНФОРМАЦІЙНОГО ПРОДУКТУ ІЗ СИСТЕМИ</w:t>
      </w:r>
    </w:p>
    <w:p w:rsidR="009525DD" w:rsidRDefault="009525DD">
      <w:pP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Для отримання інформаційного продукту із Системи запитувач інформації повинен дотримуватись вимог ч</w:t>
      </w:r>
      <w:r>
        <w:rPr>
          <w:color w:val="000000"/>
          <w:sz w:val="28"/>
          <w:szCs w:val="28"/>
        </w:rPr>
        <w:t>инного законодавства України, Положення та Регламенту.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ab/>
        <w:t>Для отримання інформації (інформаційного продукту) із Системи запитувач інформації направляє на адресу Розпорядника Системи відповідний мотивований письмове запит, за формою, визначеною Регламенто</w:t>
      </w:r>
      <w:r>
        <w:rPr>
          <w:color w:val="000000"/>
          <w:sz w:val="28"/>
          <w:szCs w:val="28"/>
        </w:rPr>
        <w:t>м за власним підписом або за підписом уповноваженої особи, яке повинне містити інформацію про:</w:t>
      </w:r>
    </w:p>
    <w:p w:rsidR="009525DD" w:rsidRDefault="007944A8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найменування запитувача інформації (для фізичної особи та/або фізичної особи-підприємця – ПІБ, РНОКПП, для юридичної особи – повне найменування, код ЄДРПОУ);</w:t>
      </w:r>
    </w:p>
    <w:p w:rsidR="009525DD" w:rsidRDefault="007944A8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адресу запитувача інформації (для фізичної особи та/або фізичної особи-підприємця – адреса державної реєстрації та/або фактичне місце проживання, для юридичної особи – юридична та фактична адреса);</w:t>
      </w:r>
    </w:p>
    <w:p w:rsidR="009525DD" w:rsidRDefault="007944A8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засіб зв’язку запитувача інформації;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мету отримання інформаційного продукту із Системи;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дату, час (період часу), місце та об’єкт відеоспостереження, визначений згідно з пунктом 3.1. розділу 3 цього Положення, з прив’язкою до територіальної приналежності;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підстави для отримання інформаційн</w:t>
      </w:r>
      <w:r>
        <w:rPr>
          <w:color w:val="000000"/>
          <w:sz w:val="28"/>
          <w:szCs w:val="28"/>
        </w:rPr>
        <w:t>ого продукту із Системи, визначенні законодавством України;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розписка про недопустимість використання записів камер системи відеоспосте</w:t>
      </w:r>
      <w:r w:rsidR="00942B83">
        <w:rPr>
          <w:color w:val="000000"/>
          <w:sz w:val="28"/>
          <w:szCs w:val="28"/>
        </w:rPr>
        <w:t>реження не за призначенням тощо;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згоду на обробку персональних даних.</w:t>
      </w:r>
    </w:p>
    <w:p w:rsidR="009525DD" w:rsidRDefault="007944A8">
      <w:pPr>
        <w:tabs>
          <w:tab w:val="left" w:pos="567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Мотивоване письмове звернення запитувача ін</w:t>
      </w:r>
      <w:r>
        <w:rPr>
          <w:color w:val="000000"/>
          <w:sz w:val="28"/>
          <w:szCs w:val="28"/>
        </w:rPr>
        <w:t xml:space="preserve">формації розглядається Розпорядником </w:t>
      </w:r>
      <w:r w:rsidR="00942B83">
        <w:rPr>
          <w:color w:val="000000"/>
          <w:sz w:val="28"/>
          <w:szCs w:val="28"/>
        </w:rPr>
        <w:t xml:space="preserve">Системи </w:t>
      </w:r>
      <w:r>
        <w:rPr>
          <w:color w:val="000000"/>
          <w:sz w:val="28"/>
          <w:szCs w:val="28"/>
        </w:rPr>
        <w:t>у встановлений законодавством строк.</w:t>
      </w:r>
    </w:p>
    <w:p w:rsidR="009525DD" w:rsidRDefault="007944A8">
      <w:pPr>
        <w:tabs>
          <w:tab w:val="left" w:pos="567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За результатами опрацювання письмового звернення розпорядник приймає рішення про надання або відмову в наданні інформаційного продукту із Системи, про що письмово повідомляє зап</w:t>
      </w:r>
      <w:r>
        <w:rPr>
          <w:color w:val="000000"/>
          <w:sz w:val="28"/>
          <w:szCs w:val="28"/>
        </w:rPr>
        <w:t>итувача інформації у строк, визначений законодавством України (залежно від виду звернення).</w:t>
      </w:r>
    </w:p>
    <w:p w:rsidR="009525DD" w:rsidRDefault="007944A8">
      <w:pPr>
        <w:tabs>
          <w:tab w:val="left" w:pos="567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У разі задоволення мотивованого письмового запиту про надання інформації (інформаційного продукту) із Системи адміністратор здійснює фактичне надання запитуван</w:t>
      </w:r>
      <w:r>
        <w:rPr>
          <w:color w:val="000000"/>
          <w:sz w:val="28"/>
          <w:szCs w:val="28"/>
        </w:rPr>
        <w:t>ої інформації (інформаційного продукту) (детальна процедура визначена Регламентом).</w:t>
      </w:r>
    </w:p>
    <w:p w:rsidR="009525DD" w:rsidRDefault="009525DD">
      <w:pPr>
        <w:tabs>
          <w:tab w:val="left" w:pos="567"/>
        </w:tabs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РОБОТА З ДАНИМИ ТА ІНФОРМАЦІЄЮ В СИСТЕМІ</w:t>
      </w:r>
    </w:p>
    <w:p w:rsidR="009525DD" w:rsidRDefault="009525DD">
      <w:pPr>
        <w:tabs>
          <w:tab w:val="left" w:pos="567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spacing w:line="235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10.1. Користувачі інформації в Системі отримують доступ до даних в Системі відповідно до наданого їм доступу.</w:t>
      </w:r>
    </w:p>
    <w:p w:rsidR="009525DD" w:rsidRDefault="007944A8">
      <w:pPr>
        <w:tabs>
          <w:tab w:val="left" w:pos="567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Дані, отр</w:t>
      </w:r>
      <w:r>
        <w:rPr>
          <w:color w:val="000000"/>
          <w:sz w:val="28"/>
          <w:szCs w:val="28"/>
        </w:rPr>
        <w:t xml:space="preserve">имані із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в Системі, зберігаються протягом 30 календарних днів, після чого знищуються Системою в автоматичному режимі.</w:t>
      </w:r>
    </w:p>
    <w:p w:rsidR="009525DD" w:rsidRDefault="007944A8">
      <w:pPr>
        <w:tabs>
          <w:tab w:val="left" w:pos="567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Адміністратор здійснює фіксацію та збереження в автоматичному режимі всіх дій щодо роботи з даними в Системі.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цією метою в автоматичному режимі зберігається інформація про: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дату, час та джерело зібраних даних;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зміну даних;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перегляд даних;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будь-яку передачу (копіювання) даних;</w:t>
      </w:r>
    </w:p>
    <w:p w:rsidR="009525DD" w:rsidRDefault="007944A8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дату, час та спосіб видалення або знищення даних;</w:t>
      </w:r>
    </w:p>
    <w:p w:rsidR="009525DD" w:rsidRDefault="007944A8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користувача інформації в </w:t>
      </w:r>
      <w:r>
        <w:rPr>
          <w:color w:val="000000"/>
          <w:sz w:val="28"/>
          <w:szCs w:val="28"/>
        </w:rPr>
        <w:t>Системі, який здійснив одну чи кілька із вказаних операцій.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Адміністратор здійснює збереження інформації про операції, пов’язані з обробкою даних в Системі та доступом до них. 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Ця інформація зберігається адміністратором упродовж одного року з моменту закінчення року, в якому було здійснено зазначені операції, якщо інше не передбачено законодавством.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Дії адміністратора у разі встановлення факту порушення встановленого порядк</w:t>
      </w:r>
      <w:r>
        <w:rPr>
          <w:color w:val="000000"/>
          <w:sz w:val="28"/>
          <w:szCs w:val="28"/>
        </w:rPr>
        <w:t>у або діяльності користувача визначаються Регламентом.</w:t>
      </w:r>
    </w:p>
    <w:p w:rsidR="009525DD" w:rsidRDefault="009525DD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ПІДКЛЮЧЕННЯ ЗАСОБІВ ВІДЕОФІКСАЦІЇ,</w:t>
      </w:r>
    </w:p>
    <w:p w:rsidR="009525DD" w:rsidRDefault="007944A8">
      <w:pP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ЩО ЗНАХОДЯТЬСЯ У ВОЛОДІННІ ТРЕТІХ ОСІБ,</w:t>
      </w:r>
      <w:bookmarkStart w:id="3" w:name="_GoBack"/>
      <w:bookmarkEnd w:id="3"/>
      <w:r>
        <w:rPr>
          <w:b/>
          <w:color w:val="000000"/>
          <w:sz w:val="28"/>
          <w:szCs w:val="28"/>
        </w:rPr>
        <w:t xml:space="preserve"> ДО СИСТЕМИ</w:t>
      </w:r>
    </w:p>
    <w:p w:rsidR="009525DD" w:rsidRDefault="009525DD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Підключення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, що знаходяться в </w:t>
      </w:r>
      <w:r>
        <w:rPr>
          <w:color w:val="000000"/>
          <w:sz w:val="28"/>
          <w:szCs w:val="28"/>
        </w:rPr>
        <w:t>володінні</w:t>
      </w:r>
      <w:r w:rsidR="00B20645">
        <w:rPr>
          <w:color w:val="000000"/>
          <w:sz w:val="28"/>
          <w:szCs w:val="28"/>
        </w:rPr>
        <w:t xml:space="preserve"> третіх осіб</w:t>
      </w:r>
      <w:r>
        <w:rPr>
          <w:color w:val="000000"/>
          <w:sz w:val="28"/>
          <w:szCs w:val="28"/>
        </w:rPr>
        <w:t>, до Системи здійснюється після вивчення</w:t>
      </w:r>
      <w:r>
        <w:rPr>
          <w:color w:val="000000"/>
          <w:sz w:val="28"/>
          <w:szCs w:val="28"/>
        </w:rPr>
        <w:t xml:space="preserve"> їх технічних вимог відповідно до вимог, встановлених Регламентом, шляхом безпечної інтеграції.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Технічна інтеграція засобів </w:t>
      </w:r>
      <w:proofErr w:type="spellStart"/>
      <w:r>
        <w:rPr>
          <w:color w:val="000000"/>
          <w:sz w:val="28"/>
          <w:szCs w:val="28"/>
        </w:rPr>
        <w:t>в</w:t>
      </w:r>
      <w:r w:rsidR="00B20645">
        <w:rPr>
          <w:color w:val="000000"/>
          <w:sz w:val="28"/>
          <w:szCs w:val="28"/>
        </w:rPr>
        <w:t>ідеофіксації</w:t>
      </w:r>
      <w:proofErr w:type="spellEnd"/>
      <w:r w:rsidR="00B20645">
        <w:rPr>
          <w:color w:val="000000"/>
          <w:sz w:val="28"/>
          <w:szCs w:val="28"/>
        </w:rPr>
        <w:t>, що знаходяться в</w:t>
      </w:r>
      <w:r>
        <w:rPr>
          <w:color w:val="000000"/>
          <w:sz w:val="28"/>
          <w:szCs w:val="28"/>
        </w:rPr>
        <w:t xml:space="preserve"> володінні</w:t>
      </w:r>
      <w:r w:rsidR="00B20645">
        <w:rPr>
          <w:color w:val="000000"/>
          <w:sz w:val="28"/>
          <w:szCs w:val="28"/>
        </w:rPr>
        <w:t xml:space="preserve"> третіх осіб</w:t>
      </w:r>
      <w:r>
        <w:rPr>
          <w:color w:val="000000"/>
          <w:sz w:val="28"/>
          <w:szCs w:val="28"/>
        </w:rPr>
        <w:t>, із Системою здійснюється на підставі договору згідно з Регламентом.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 Ви</w:t>
      </w:r>
      <w:r>
        <w:rPr>
          <w:color w:val="000000"/>
          <w:sz w:val="28"/>
          <w:szCs w:val="28"/>
        </w:rPr>
        <w:t xml:space="preserve">моги щодо інтеграції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>, що знаходяться в чужому володінні, із Системою встановлюються Регламентом.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shd w:val="clear" w:color="auto" w:fill="FFFFFF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ВІДПОВІДАЛЬНІСТЬ</w:t>
      </w:r>
    </w:p>
    <w:p w:rsidR="009525DD" w:rsidRDefault="009525DD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За порушення вимог законодавства про інформацію, </w:t>
      </w:r>
      <w:r>
        <w:rPr>
          <w:color w:val="000000"/>
          <w:sz w:val="28"/>
          <w:szCs w:val="28"/>
          <w:highlight w:val="white"/>
        </w:rPr>
        <w:t xml:space="preserve">про захист персональних даних, цього </w:t>
      </w:r>
      <w:r>
        <w:rPr>
          <w:color w:val="000000"/>
          <w:sz w:val="28"/>
          <w:szCs w:val="28"/>
        </w:rPr>
        <w:t xml:space="preserve">Положення користувачі </w:t>
      </w:r>
      <w:r>
        <w:rPr>
          <w:color w:val="000000"/>
          <w:sz w:val="28"/>
          <w:szCs w:val="28"/>
        </w:rPr>
        <w:t>інформації в Системі несуть дисциплінарну, цивільно-правову, адміністративну або кримінальну відповідальність відповідно до чинного законодавства України.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12.2. Фізичні та юридичні особи, підприємства, установи, організації, органи державної влади, органи </w:t>
      </w:r>
      <w:r>
        <w:rPr>
          <w:color w:val="000000"/>
          <w:sz w:val="28"/>
          <w:szCs w:val="28"/>
        </w:rPr>
        <w:t>місцевого самоврядування, які нанесли матеріальну шкоду, відшкодовують збитки, завдані власнику Системи (розпоряднику та/або адміністратору Системи) у зв'язку з такими діями, відповідно до законодавства України.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12.3. Користувачі несуть персональну відповідальність за виконання вимог цього Положення та за власні дії чи їх відсутність у Системі. </w:t>
      </w:r>
    </w:p>
    <w:p w:rsidR="009525DD" w:rsidRDefault="007944A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 Власник Системи, розпорядник (адміністратор) Системи не несуть відповідальності за нанесення шкоди Користувачу, по</w:t>
      </w:r>
      <w:r>
        <w:rPr>
          <w:color w:val="000000"/>
          <w:sz w:val="28"/>
          <w:szCs w:val="28"/>
        </w:rPr>
        <w:t>в'язане з використанням Системи, за зміст даних в Системі, а також за наслідки використання інформації з Системи.</w:t>
      </w:r>
    </w:p>
    <w:p w:rsidR="009525DD" w:rsidRDefault="009525D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Сумський 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О.М. Лисенко</w:t>
      </w:r>
    </w:p>
    <w:p w:rsidR="009525DD" w:rsidRDefault="009525DD">
      <w:pP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  <w:tab w:val="left" w:pos="146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Виконавець: </w:t>
      </w:r>
      <w:proofErr w:type="spellStart"/>
      <w:r>
        <w:rPr>
          <w:color w:val="000000"/>
          <w:sz w:val="20"/>
          <w:szCs w:val="20"/>
        </w:rPr>
        <w:t>Рєзнік</w:t>
      </w:r>
      <w:proofErr w:type="spellEnd"/>
      <w:r>
        <w:rPr>
          <w:color w:val="000000"/>
          <w:sz w:val="20"/>
          <w:szCs w:val="20"/>
        </w:rPr>
        <w:t xml:space="preserve"> О.М. </w:t>
      </w:r>
    </w:p>
    <w:p w:rsidR="009525DD" w:rsidRDefault="007944A8">
      <w:pPr>
        <w:tabs>
          <w:tab w:val="left" w:pos="567"/>
          <w:tab w:val="left" w:pos="1468"/>
        </w:tabs>
        <w:rPr>
          <w:color w:val="000000"/>
          <w:sz w:val="28"/>
          <w:szCs w:val="28"/>
        </w:rPr>
        <w:sectPr w:rsidR="009525DD">
          <w:pgSz w:w="11910" w:h="16840"/>
          <w:pgMar w:top="567" w:right="567" w:bottom="567" w:left="1701" w:header="72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 xml:space="preserve">                        __.__.20__</w:t>
      </w:r>
      <w:r>
        <w:br w:type="page"/>
      </w:r>
    </w:p>
    <w:p w:rsidR="009525DD" w:rsidRDefault="007944A8">
      <w:pPr>
        <w:tabs>
          <w:tab w:val="left" w:pos="567"/>
        </w:tabs>
        <w:ind w:left="5103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Додаток</w:t>
      </w:r>
    </w:p>
    <w:p w:rsidR="009525DD" w:rsidRDefault="007944A8">
      <w:pPr>
        <w:tabs>
          <w:tab w:val="left" w:pos="567"/>
        </w:tabs>
        <w:ind w:left="5103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Положення про комплексну систему відеоспостереження в Сумській міській територіальній громаді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використання та функціонування комплексної системи відеоспостереження в Сумській міській територіальній громаді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284"/>
          <w:tab w:val="left" w:pos="567"/>
          <w:tab w:val="left" w:pos="993"/>
          <w:tab w:val="left" w:pos="1418"/>
          <w:tab w:val="left" w:pos="3440"/>
        </w:tabs>
        <w:spacing w:before="235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ьні положення</w:t>
      </w:r>
    </w:p>
    <w:p w:rsidR="009525DD" w:rsidRDefault="007944A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before="232" w:line="259" w:lineRule="auto"/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використання та функціонування комплексної системи відеоспостереження в Сумській міській територіальній громаді (далі – Регламент) відповідно до Законів України «Про інформацію», «Про захист персональних даних», з метою визначення складу та поряд</w:t>
      </w:r>
      <w:r>
        <w:rPr>
          <w:color w:val="000000"/>
          <w:sz w:val="28"/>
          <w:szCs w:val="28"/>
        </w:rPr>
        <w:t>ку використання та функціонування комплексної системи відеоспостереження в Сумській міській територіальній громаді (далі – Система), правил користування Системою, суб’єктів отримання інформації з Системи, організації захисту даних в Системі тощо.</w:t>
      </w:r>
    </w:p>
    <w:p w:rsidR="009525DD" w:rsidRDefault="007944A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line="259" w:lineRule="auto"/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Терміни в</w:t>
      </w:r>
      <w:r>
        <w:rPr>
          <w:color w:val="000000"/>
          <w:sz w:val="28"/>
          <w:szCs w:val="28"/>
        </w:rPr>
        <w:t xml:space="preserve"> Регламенті вживаються в у значенні, наведеному в Законах України «Про інформацію», «Про електронні комунікації», «Про захист персональних даних», Положення про комплексну систему відеоспостереження в Сумській міській територіальній громаді (далі – Положен</w:t>
      </w:r>
      <w:r>
        <w:rPr>
          <w:color w:val="000000"/>
          <w:sz w:val="28"/>
          <w:szCs w:val="28"/>
        </w:rPr>
        <w:t>ня).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284"/>
          <w:tab w:val="left" w:pos="567"/>
          <w:tab w:val="left" w:pos="993"/>
          <w:tab w:val="left" w:pos="1418"/>
          <w:tab w:val="left" w:pos="1915"/>
        </w:tabs>
        <w:spacing w:before="244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Склад та порядок функціонування Системи</w:t>
      </w:r>
    </w:p>
    <w:p w:rsidR="009525DD" w:rsidRDefault="009525DD"/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Система складається з програмних, технічних та програмно-технічних компонентів, які умовно можливо розділити на умовні підсистеми, що є невід’ємними частинами Системи.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Система складається з двох умовних підсистем: підсистеми загального відеоспостереження; підсистеми розпізнавання номерних знаків.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До складу системи відеоспостереження входять такі основні компоненти:</w:t>
      </w:r>
    </w:p>
    <w:p w:rsidR="009525DD" w:rsidRDefault="00794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пасивне та активне комутаційне обладнання;</w:t>
      </w:r>
    </w:p>
    <w:p w:rsidR="009525DD" w:rsidRDefault="00794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аднання для забезпечення безперебійного електроживлення;</w:t>
      </w:r>
    </w:p>
    <w:p w:rsidR="009525DD" w:rsidRDefault="00794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мережеві відеокамери;</w:t>
      </w:r>
    </w:p>
    <w:p w:rsidR="009525DD" w:rsidRDefault="00794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програмно-апаратний комплекс для накопичення, систематизації, аналізу та зберігання відеоданих.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284"/>
          <w:tab w:val="left" w:pos="567"/>
          <w:tab w:val="left" w:pos="993"/>
          <w:tab w:val="left" w:pos="1418"/>
          <w:tab w:val="left" w:pos="1499"/>
        </w:tabs>
        <w:spacing w:before="67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Суб’єкти доступу до Системи та порядок надання їм доступу</w:t>
      </w:r>
    </w:p>
    <w:p w:rsidR="009525DD" w:rsidRDefault="009525DD">
      <w:pPr>
        <w:ind w:firstLine="709"/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ind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Право надання доступу до Системи має Розпорядник Системи. Доступ до Системи надається:</w:t>
      </w:r>
    </w:p>
    <w:p w:rsidR="009525DD" w:rsidRDefault="007944A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line="259" w:lineRule="auto"/>
        <w:ind w:left="0" w:right="15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Користувачам інформації в Системі з особливим статусом (правоохоронні та спеціальні органи, які в установленому законодавством, Положенням та Регламентом порядку от</w:t>
      </w:r>
      <w:r>
        <w:rPr>
          <w:color w:val="000000"/>
          <w:sz w:val="28"/>
          <w:szCs w:val="28"/>
        </w:rPr>
        <w:t>римали пріоритетний рівень доступу до інформації в Системі).</w:t>
      </w:r>
    </w:p>
    <w:p w:rsidR="009525DD" w:rsidRDefault="007944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line="259" w:lineRule="auto"/>
        <w:ind w:left="0" w:right="15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Користувачі інформації в Системі з особливим статусом отримують доступ до Системи після підписання Меморандуму про використання комплексної системи відеоспостереження в Сумській міській територіальній громаді та інформації з неї (Додаток 1 до цього Регламе</w:t>
      </w:r>
      <w:r>
        <w:rPr>
          <w:color w:val="000000"/>
          <w:sz w:val="28"/>
          <w:szCs w:val="28"/>
        </w:rPr>
        <w:t xml:space="preserve">нту). Персоніфікований доступ посадовим особам Користувача з особливим статусом до Системи надається, при наявності технічної можливості, на підставі письмового звернення керівника територіального органу відповідного правоохоронного органу до Розпорядника </w:t>
      </w:r>
      <w:r>
        <w:rPr>
          <w:color w:val="000000"/>
          <w:sz w:val="28"/>
          <w:szCs w:val="28"/>
        </w:rPr>
        <w:t>Системи із зазначенням бажаного рівня розмежування доступу, обґрунтування необхідності, переліку відповідальних співробітників із зазначенням їх ПІБ, посади та контактних даних (номери робочого та мобільного телефонів), а також із зазначенням адреси розташ</w:t>
      </w:r>
      <w:r>
        <w:rPr>
          <w:color w:val="000000"/>
          <w:sz w:val="28"/>
          <w:szCs w:val="28"/>
        </w:rPr>
        <w:t>ування робочого місця;</w:t>
      </w:r>
    </w:p>
    <w:p w:rsidR="009525DD" w:rsidRDefault="007944A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line="259" w:lineRule="auto"/>
        <w:ind w:left="0" w:right="15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Користувачам інформації в Системі, які в установленому законодавством, Положенням і Регламентом порядку отримали доступ до Системи з можливістю перегляду інформації з відеокамер в режимі реального часу, або відеозаписів з них, без пр</w:t>
      </w:r>
      <w:r>
        <w:rPr>
          <w:color w:val="000000"/>
          <w:sz w:val="28"/>
          <w:szCs w:val="28"/>
        </w:rPr>
        <w:t>ава самостійної обробки інформації в Системі. Право на доступ до системи в якості користувачів мають державні органи, виконавчі органи, комунальні підприємства, установи та організації Сумської міської ради.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ind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Персоніфікований доступ Користувача до Системи н</w:t>
      </w:r>
      <w:r>
        <w:rPr>
          <w:color w:val="000000"/>
          <w:sz w:val="28"/>
          <w:szCs w:val="28"/>
        </w:rPr>
        <w:t>адається, при наявності технічної можливості, на підставі письмового запиту, форма якого наведена в Додатку 2 до цього Регламенту, за підписом керівника установи, організації, підприємства, що перебувають у комунальній власності Сумської міської територіал</w:t>
      </w:r>
      <w:r>
        <w:rPr>
          <w:color w:val="000000"/>
          <w:sz w:val="28"/>
          <w:szCs w:val="28"/>
        </w:rPr>
        <w:t>ьної громади Розпоряднику Системи із зазначенням: бажаного рівня розмежування доступу, обґрунтування необхідності, переліку відповідальних співробітників із зазначенням їх ПІБ, посади та контактних даних (номери робочого та мобільного телефонів), а також і</w:t>
      </w:r>
      <w:r>
        <w:rPr>
          <w:color w:val="000000"/>
          <w:sz w:val="28"/>
          <w:szCs w:val="28"/>
        </w:rPr>
        <w:t>з зазначенням адреси розташування робочого місця.</w:t>
      </w:r>
    </w:p>
    <w:p w:rsidR="009525DD" w:rsidRDefault="007944A8">
      <w:pPr>
        <w:pStyle w:val="1"/>
        <w:keepNext w:val="0"/>
        <w:keepLines w:val="0"/>
        <w:widowControl w:val="0"/>
        <w:numPr>
          <w:ilvl w:val="2"/>
          <w:numId w:val="25"/>
        </w:numPr>
        <w:tabs>
          <w:tab w:val="left" w:pos="567"/>
          <w:tab w:val="left" w:pos="1276"/>
          <w:tab w:val="left" w:pos="1418"/>
          <w:tab w:val="left" w:pos="1842"/>
        </w:tabs>
        <w:spacing w:before="0" w:line="321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 доступу до Системи та їх надання</w:t>
      </w:r>
    </w:p>
    <w:p w:rsidR="009525DD" w:rsidRDefault="007944A8">
      <w:pPr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922"/>
        </w:tabs>
        <w:ind w:left="0" w:right="1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системі передбачено декілька рівнів розмежування доступу для користувачів, а саме:</w:t>
      </w:r>
    </w:p>
    <w:p w:rsidR="009525DD" w:rsidRDefault="007944A8">
      <w:pPr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701"/>
          <w:tab w:val="left" w:pos="2563"/>
        </w:tabs>
        <w:spacing w:before="62" w:line="32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Перегляд інформації в режимі онлайн.</w:t>
      </w:r>
    </w:p>
    <w:p w:rsidR="009525DD" w:rsidRDefault="007944A8">
      <w:pPr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Перегляд інформації в режимі відтворення раніше записаного відео.</w:t>
      </w:r>
    </w:p>
    <w:p w:rsidR="009525DD" w:rsidRDefault="007944A8">
      <w:pPr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701"/>
          <w:tab w:val="left" w:pos="2563"/>
        </w:tabs>
        <w:spacing w:before="2" w:line="32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Пошук інформації за критеріями.</w:t>
      </w:r>
    </w:p>
    <w:p w:rsidR="009525DD" w:rsidRDefault="007944A8">
      <w:pPr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701"/>
          <w:tab w:val="left" w:pos="2563"/>
        </w:tabs>
        <w:ind w:left="0"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Експорт відеоінформації в зовнішні формати для подальшого її використання.</w:t>
      </w:r>
    </w:p>
    <w:p w:rsidR="009525DD" w:rsidRDefault="007944A8">
      <w:pPr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701"/>
          <w:tab w:val="left" w:pos="2563"/>
        </w:tabs>
        <w:ind w:left="0"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до аналітичної інформації системи розпізнавання номерів.</w:t>
      </w:r>
    </w:p>
    <w:p w:rsidR="009525DD" w:rsidRDefault="007944A8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027"/>
        </w:tabs>
        <w:spacing w:before="1"/>
        <w:ind w:left="0" w:right="1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кожного з рівнів можуть бути накладені обмеження щодо кількості відеокамер, на які поширюються доступ. Рівень доступу до Системи визначається Розпорядником Системи за результатом розгляду мотивованого письмового запиту. Про прийняте рішення запитувач п</w:t>
      </w:r>
      <w:r>
        <w:rPr>
          <w:color w:val="000000"/>
          <w:sz w:val="28"/>
          <w:szCs w:val="28"/>
        </w:rPr>
        <w:t>овідомляється письмово.</w:t>
      </w:r>
    </w:p>
    <w:p w:rsidR="009525DD" w:rsidRDefault="007944A8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224"/>
        </w:tabs>
        <w:ind w:left="0" w:right="1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Обліковий запис користувача в Системі створюються адміністратором Системи за допомогою захищених відповідним чином програмно-технічних засобів адміністрування Системи. При створенні </w:t>
      </w:r>
      <w:r>
        <w:rPr>
          <w:color w:val="000000"/>
          <w:sz w:val="28"/>
          <w:szCs w:val="28"/>
        </w:rPr>
        <w:lastRenderedPageBreak/>
        <w:t>облікового запису Користувача системи система ство</w:t>
      </w:r>
      <w:r>
        <w:rPr>
          <w:color w:val="000000"/>
          <w:sz w:val="28"/>
          <w:szCs w:val="28"/>
        </w:rPr>
        <w:t>рює індивідуальне системне ім’я (логін) та індивідуальний пароль Користувача системи, який має бути змінений самим Користувачем.</w:t>
      </w:r>
    </w:p>
    <w:p w:rsidR="009525DD" w:rsidRDefault="007944A8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Пароль Користувачу в Системі призначається Адміністратором Системи, у відповідності до розділу 9 цього Регламенту.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567"/>
          <w:tab w:val="left" w:pos="1276"/>
          <w:tab w:val="left" w:pos="1418"/>
          <w:tab w:val="left" w:pos="1746"/>
        </w:tabs>
        <w:spacing w:before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Блокування доступу Користувача Системи: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порушенні Користувачем вимог цього Регламенту, Положення, доступ Користувача до Системи блокується Адміністратором Системи до з'ясування причин і усунення недоліків. При цьому посадовій особі користувача, відповідальній за роботу в Системі, направляєть</w:t>
      </w:r>
      <w:r>
        <w:rPr>
          <w:color w:val="000000"/>
          <w:sz w:val="28"/>
          <w:szCs w:val="28"/>
        </w:rPr>
        <w:t>ся електронний лист з повідомленням про факт порушення і відключення Користувача.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до Системи може бути блокований Адміністратором Системи без попереднього повідомлення Користувача.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Повторне підключення Користувача проводиться після з’ясування причин і усунення недоліків, за письмовим клопотанням керівника органу (підприємства, установи, організації) Користувача.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1"/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необхідності, при тривалій відсутності відповідальної посадової о</w:t>
      </w:r>
      <w:r>
        <w:rPr>
          <w:color w:val="000000"/>
          <w:sz w:val="28"/>
          <w:szCs w:val="28"/>
        </w:rPr>
        <w:t>соби (працівника) Користувача на робочому місці (відпустка, відрядження, тимчасова непрацездатність тощо), керівник відповідного правоохоронного (територіального) органу, установи, організації, підприємства комунальної форми власності, має право заблокуват</w:t>
      </w:r>
      <w:r>
        <w:rPr>
          <w:color w:val="000000"/>
          <w:sz w:val="28"/>
          <w:szCs w:val="28"/>
        </w:rPr>
        <w:t>и доступ посадової особи (працівника) до Системи або направити Розпоряднику письмовий запит на тимчасовий доступ іншого Користувача, ознайомленого з цим Регламентом та Положенням (в запиті додатково зазначається термін, на який має надаватись доступ).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1"/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звільнення, смерті або зміни відповідальної посадової особи (працівника) Користувача, керівник відповідного правоохоронного (територіального) органу, установи, організації, підприємства комунальної форми власності, блокує доступ до Системи або напра</w:t>
      </w:r>
      <w:r>
        <w:rPr>
          <w:color w:val="000000"/>
          <w:sz w:val="28"/>
          <w:szCs w:val="28"/>
        </w:rPr>
        <w:t>вляє Розпоряднику письмовий запит на доступ іншої посадової особи (працівника) Користувача, ознайомленого з цим Регламентом та Положенням.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62"/>
        <w:ind w:left="0" w:right="15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запобігання можливості підбору пароля, при введенні неправильного пароля 5 разів, обліковий запис Користувача авт</w:t>
      </w:r>
      <w:r>
        <w:rPr>
          <w:color w:val="000000"/>
          <w:sz w:val="28"/>
          <w:szCs w:val="28"/>
        </w:rPr>
        <w:t>оматично блокується.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2"/>
        <w:ind w:left="0" w:right="1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Розблокування облікового запису здійснюється Системою автоматично не менше ніж через 10 хвилин.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недопущення доступу сторонніх осіб під паролем Користувача, який тимчасово перервав роботу у Системи, Система автоматично здійснює тимчасове його блокування.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567"/>
          <w:tab w:val="left" w:pos="1276"/>
          <w:tab w:val="left" w:pos="1418"/>
          <w:tab w:val="left" w:pos="1746"/>
        </w:tabs>
        <w:spacing w:before="0" w:line="321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 доступу.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before="1"/>
        <w:ind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 Доступ Користувача до Системи припиняється на підставі письмовог</w:t>
      </w:r>
      <w:r>
        <w:rPr>
          <w:color w:val="000000"/>
          <w:sz w:val="28"/>
          <w:szCs w:val="28"/>
        </w:rPr>
        <w:t>о звернення керівника відповідного правоохоронного (територіального) органу, установи, організації, підприємства комунальної форми власності, Розпоряднику Системи із зазначенням облікового запису Користувача, доступ якого до Системи припиняється 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ind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При припиненні доступу Користувача до Системи його обліковий запис в Системі припиняється, вся інформація, пов’язана з Користувачем в Системі, видаляється.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567"/>
          <w:tab w:val="left" w:pos="1276"/>
          <w:tab w:val="left" w:pos="1418"/>
          <w:tab w:val="left" w:pos="1842"/>
        </w:tabs>
        <w:spacing w:before="0" w:line="32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Відмова в доступі до Системи: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доступі до Системи відеоспостереження запитувачу може бути ві</w:t>
      </w:r>
      <w:r>
        <w:rPr>
          <w:color w:val="000000"/>
          <w:sz w:val="28"/>
          <w:szCs w:val="28"/>
        </w:rPr>
        <w:t>дмовлено в разі немотивованого запиту щодо надання доступу або інформаційного продукту (інформації) з Системи, невідповідності статусу запитувача/користувача нормам Положення та цього Регламенту, відсутності технічної можливості та інше.</w:t>
      </w:r>
    </w:p>
    <w:p w:rsidR="009525DD" w:rsidRDefault="007944A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відмову в доступі запитувач повідомляється письмово.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567"/>
          <w:tab w:val="left" w:pos="993"/>
          <w:tab w:val="left" w:pos="1418"/>
          <w:tab w:val="left" w:pos="3050"/>
        </w:tabs>
        <w:spacing w:before="244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користування Системою</w:t>
      </w:r>
    </w:p>
    <w:p w:rsidR="009525DD" w:rsidRDefault="007944A8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16"/>
        </w:tabs>
        <w:spacing w:before="235" w:line="32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Загальні правила та вимоги користування Системою</w:t>
      </w:r>
      <w:r>
        <w:rPr>
          <w:color w:val="000000"/>
          <w:sz w:val="28"/>
          <w:szCs w:val="28"/>
        </w:rPr>
        <w:t>.</w:t>
      </w:r>
    </w:p>
    <w:p w:rsidR="009525DD" w:rsidRDefault="007944A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008"/>
        </w:tabs>
        <w:ind w:left="0" w:right="1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доступу до Системи кожному Користувачеві присвоюються персональний обліковий запис і пароль.</w:t>
      </w:r>
    </w:p>
    <w:p w:rsidR="009525DD" w:rsidRDefault="007944A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965"/>
        </w:tabs>
        <w:spacing w:before="2"/>
        <w:ind w:left="0" w:right="1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звільненні/смерті/відсутності/зміни посадової особи (працівника) Користувача блокується доступ до його облікового запису в Системі.</w:t>
      </w:r>
    </w:p>
    <w:p w:rsidR="009525DD" w:rsidRDefault="007944A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058"/>
        </w:tabs>
        <w:ind w:left="0" w:right="1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вмотивований письмовий запит керівника Користувача на адресу Адміністратора Системи, останнім може бути наданий аналіз дій підпорядкованого запитувачу Користувача, що має доступ до Системи.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0"/>
        </w:numPr>
        <w:tabs>
          <w:tab w:val="left" w:pos="567"/>
          <w:tab w:val="left" w:pos="1276"/>
          <w:tab w:val="left" w:pos="1418"/>
          <w:tab w:val="left" w:pos="1842"/>
        </w:tabs>
        <w:spacing w:before="0" w:line="321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роботі з Системою Користувач зобов’язаний:</w:t>
      </w:r>
    </w:p>
    <w:p w:rsidR="009525DD" w:rsidRDefault="007944A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018"/>
        </w:tabs>
        <w:spacing w:line="242" w:lineRule="auto"/>
        <w:ind w:left="0"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Виконувати вимоги Положення, цього Регламенту з врахуванням вимог організації парольного захисту.</w:t>
      </w:r>
    </w:p>
    <w:p w:rsidR="009525DD" w:rsidRDefault="007944A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998"/>
        </w:tabs>
        <w:spacing w:line="259" w:lineRule="auto"/>
        <w:ind w:left="0" w:right="1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Використовувати отриману з Системи інформацію відповідно до заявленої мети та виключно у службових цілях.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line="259" w:lineRule="auto"/>
        <w:ind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 Самостійно змінювати пароль на доступ до Системи, з дотриманням вимог організації парольного захисту, викладених в розділі 8 цього Регламенту.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0"/>
        </w:numPr>
        <w:tabs>
          <w:tab w:val="left" w:pos="567"/>
          <w:tab w:val="left" w:pos="1276"/>
          <w:tab w:val="left" w:pos="1418"/>
          <w:tab w:val="left" w:pos="1677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роботі з Системою Користувачу забороняється:</w:t>
      </w:r>
    </w:p>
    <w:p w:rsidR="009525DD" w:rsidRDefault="007944A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before="62"/>
        <w:ind w:left="0" w:right="1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Поширювати (або розголошувати) власні засоби ідентифікаці</w:t>
      </w:r>
      <w:r>
        <w:rPr>
          <w:color w:val="000000"/>
          <w:sz w:val="28"/>
          <w:szCs w:val="28"/>
        </w:rPr>
        <w:t>ї у Системі іншим особам.</w:t>
      </w:r>
    </w:p>
    <w:p w:rsidR="009525DD" w:rsidRDefault="007944A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  <w:tab w:val="left" w:pos="3382"/>
          <w:tab w:val="left" w:pos="5279"/>
          <w:tab w:val="left" w:pos="6687"/>
          <w:tab w:val="left" w:pos="8045"/>
          <w:tab w:val="left" w:pos="9899"/>
        </w:tabs>
        <w:spacing w:line="259" w:lineRule="auto"/>
        <w:ind w:left="0" w:right="1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Допускати користування власними засобами ідентифікації у Системі іншими особами.</w:t>
      </w:r>
    </w:p>
    <w:p w:rsidR="009525DD" w:rsidRDefault="007944A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Здійснювати дії у Системі від чужого імені.</w:t>
      </w:r>
    </w:p>
    <w:p w:rsidR="009525DD" w:rsidRDefault="007944A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before="2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Зберігати пароль у загальнодоступному місці.</w:t>
      </w:r>
    </w:p>
    <w:p w:rsidR="009525DD" w:rsidRDefault="007944A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  <w:tab w:val="left" w:pos="4160"/>
          <w:tab w:val="left" w:pos="4803"/>
          <w:tab w:val="left" w:pos="6790"/>
          <w:tab w:val="left" w:pos="7572"/>
          <w:tab w:val="left" w:pos="8788"/>
          <w:tab w:val="left" w:pos="9512"/>
        </w:tabs>
        <w:spacing w:before="26" w:line="256" w:lineRule="auto"/>
        <w:ind w:left="0" w:right="1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Використовувати для автентифікації чужі облікові дані (ім'я Користувача і пароль) або програми для їх підбору або злому.</w:t>
      </w:r>
    </w:p>
    <w:p w:rsidR="009525DD" w:rsidRDefault="007944A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  <w:tab w:val="left" w:pos="3637"/>
          <w:tab w:val="left" w:pos="5471"/>
          <w:tab w:val="left" w:pos="6612"/>
          <w:tab w:val="left" w:pos="7984"/>
          <w:tab w:val="left" w:pos="8924"/>
        </w:tabs>
        <w:spacing w:before="5" w:line="259" w:lineRule="auto"/>
        <w:ind w:left="0" w:right="15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Передавати інформацію третій стороні, крім випадків, передбачених чинним законодавством України.</w:t>
      </w:r>
    </w:p>
    <w:p w:rsidR="009525DD" w:rsidRDefault="009525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  <w:tab w:val="left" w:pos="3637"/>
          <w:tab w:val="left" w:pos="5471"/>
          <w:tab w:val="left" w:pos="6612"/>
          <w:tab w:val="left" w:pos="7984"/>
          <w:tab w:val="left" w:pos="8924"/>
        </w:tabs>
        <w:spacing w:before="5" w:line="259" w:lineRule="auto"/>
        <w:ind w:left="709" w:right="159"/>
        <w:jc w:val="both"/>
        <w:rPr>
          <w:color w:val="000000"/>
          <w:sz w:val="10"/>
          <w:szCs w:val="10"/>
        </w:rPr>
      </w:pP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284"/>
          <w:tab w:val="left" w:pos="567"/>
          <w:tab w:val="left" w:pos="1134"/>
          <w:tab w:val="left" w:pos="1418"/>
          <w:tab w:val="left" w:pos="1705"/>
          <w:tab w:val="left" w:pos="1706"/>
        </w:tabs>
        <w:spacing w:before="87"/>
        <w:ind w:left="0" w:right="46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Суб’єкти отримання інформації з Системи та порядок надання доступу до інформації з Системи</w:t>
      </w:r>
    </w:p>
    <w:p w:rsidR="009525DD" w:rsidRDefault="007944A8">
      <w:pPr>
        <w:widowControl w:val="0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before="240" w:line="319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Суб’єкти отримання інформації з Системи:</w:t>
      </w:r>
    </w:p>
    <w:p w:rsidR="009525DD" w:rsidRDefault="007944A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1842"/>
        </w:tabs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Запитувачами інформації з Системи, які мають право у встановленому законодавством та Положенням порядку отримувати з Системи інформаційний продукт (інформацію) на безоплатній основі є державні органи та органи місцевого самоврядування Сумської міської тери</w:t>
      </w:r>
      <w:r>
        <w:rPr>
          <w:color w:val="000000"/>
          <w:sz w:val="28"/>
          <w:szCs w:val="28"/>
        </w:rPr>
        <w:t>торіальної громади.</w:t>
      </w:r>
    </w:p>
    <w:p w:rsidR="009525DD" w:rsidRDefault="007944A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1842"/>
        </w:tabs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Запитувачами інформації з Системи, які мають право у </w:t>
      </w:r>
      <w:r>
        <w:rPr>
          <w:color w:val="000000"/>
          <w:sz w:val="28"/>
          <w:szCs w:val="28"/>
        </w:rPr>
        <w:lastRenderedPageBreak/>
        <w:t xml:space="preserve">встановленому законодавством та Положенням порядку отримувати з Системи інформаційний продукт (інформацію) можуть бути юридичні і фізичні особи. </w:t>
      </w:r>
    </w:p>
    <w:p w:rsidR="009525DD" w:rsidRDefault="007944A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Юридичним особам інформація з Системи може бути надана про об’єкти права власності юридичної особи (при наявності підтвердження права власності) та про об’єкти чи суб’єкти правовідносин, при наявності підтвердження таких правовідносин.</w:t>
      </w:r>
    </w:p>
    <w:p w:rsidR="009525DD" w:rsidRDefault="007944A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Фізичним особам інфо</w:t>
      </w:r>
      <w:r>
        <w:rPr>
          <w:color w:val="000000"/>
          <w:sz w:val="28"/>
          <w:szCs w:val="28"/>
        </w:rPr>
        <w:t>рмація з Системи може бути надана про об’єкти права власності фізичної особи та виключно інформація про саму фізичну особу.</w:t>
      </w:r>
    </w:p>
    <w:p w:rsidR="009525DD" w:rsidRDefault="007944A8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отримання інформації з Системи запитувач надсилає до Розпорядника Системи мотивований письмовий запит, форма якого наведена в Додатку 3 до цього Регламенту.</w:t>
      </w:r>
    </w:p>
    <w:p w:rsidR="009525DD" w:rsidRDefault="00BC1C36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Розпорядник Системи у 30-</w:t>
      </w:r>
      <w:r w:rsidR="007944A8">
        <w:rPr>
          <w:color w:val="000000"/>
          <w:sz w:val="28"/>
          <w:szCs w:val="28"/>
        </w:rPr>
        <w:t xml:space="preserve">денний термін розглядає запит та у разі наявності підстав для надання </w:t>
      </w:r>
      <w:r w:rsidR="007944A8">
        <w:rPr>
          <w:color w:val="000000"/>
          <w:sz w:val="28"/>
          <w:szCs w:val="28"/>
        </w:rPr>
        <w:t xml:space="preserve">інформації записує інформацію на електронний носій запитувача та передає її запитувачу разом із супровідним листом, у якому зазначається назва </w:t>
      </w:r>
      <w:proofErr w:type="spellStart"/>
      <w:r w:rsidR="007944A8">
        <w:rPr>
          <w:color w:val="000000"/>
          <w:sz w:val="28"/>
          <w:szCs w:val="28"/>
        </w:rPr>
        <w:t>файла</w:t>
      </w:r>
      <w:proofErr w:type="spellEnd"/>
      <w:r w:rsidR="007944A8">
        <w:rPr>
          <w:color w:val="000000"/>
          <w:sz w:val="28"/>
          <w:szCs w:val="28"/>
        </w:rPr>
        <w:t xml:space="preserve"> з </w:t>
      </w:r>
      <w:proofErr w:type="spellStart"/>
      <w:r w:rsidR="007944A8">
        <w:rPr>
          <w:color w:val="000000"/>
          <w:sz w:val="28"/>
          <w:szCs w:val="28"/>
        </w:rPr>
        <w:t>відеоконтентом</w:t>
      </w:r>
      <w:proofErr w:type="spellEnd"/>
      <w:r w:rsidR="007944A8">
        <w:rPr>
          <w:color w:val="000000"/>
          <w:sz w:val="28"/>
          <w:szCs w:val="28"/>
        </w:rPr>
        <w:t>, його формат, розмір, час т</w:t>
      </w:r>
      <w:r>
        <w:rPr>
          <w:color w:val="000000"/>
          <w:sz w:val="28"/>
          <w:szCs w:val="28"/>
        </w:rPr>
        <w:t xml:space="preserve">а дата </w:t>
      </w:r>
      <w:proofErr w:type="spellStart"/>
      <w:r>
        <w:rPr>
          <w:color w:val="000000"/>
          <w:sz w:val="28"/>
          <w:szCs w:val="28"/>
        </w:rPr>
        <w:t>відеозйомки</w:t>
      </w:r>
      <w:proofErr w:type="spellEnd"/>
      <w:r>
        <w:rPr>
          <w:color w:val="000000"/>
          <w:sz w:val="28"/>
          <w:szCs w:val="28"/>
        </w:rPr>
        <w:t>, номер камери</w:t>
      </w:r>
      <w:r w:rsidR="007944A8">
        <w:rPr>
          <w:color w:val="000000"/>
          <w:sz w:val="28"/>
          <w:szCs w:val="28"/>
        </w:rPr>
        <w:t xml:space="preserve"> та місце її знаходження.</w:t>
      </w:r>
    </w:p>
    <w:p w:rsidR="009525DD" w:rsidRDefault="007944A8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</w:t>
      </w:r>
      <w:r>
        <w:rPr>
          <w:color w:val="000000"/>
          <w:sz w:val="28"/>
          <w:szCs w:val="28"/>
        </w:rPr>
        <w:t xml:space="preserve">мація з камер відео спостереження, надана запитувачам обліковується Розпорядником і зберігається </w:t>
      </w:r>
      <w:r>
        <w:rPr>
          <w:strike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протягом 3 (трьох) місяців.</w:t>
      </w:r>
    </w:p>
    <w:p w:rsidR="009525DD" w:rsidRDefault="007944A8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відсутності підстав або технічної можливості для надання інформації з Системи Розпорядник відмовляє запитувачу, про що пов</w:t>
      </w:r>
      <w:r>
        <w:rPr>
          <w:color w:val="000000"/>
          <w:sz w:val="28"/>
          <w:szCs w:val="28"/>
        </w:rPr>
        <w:t>ідомляє його письмово.</w:t>
      </w:r>
    </w:p>
    <w:p w:rsidR="009525DD" w:rsidRDefault="007944A8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1418"/>
          <w:tab w:val="left" w:pos="1701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Власник, Розпорядник та Адміністратор Системи в жодному випадку не несуть відповідальності за використання запитувачем інформаційного продукту з Системи, а також за настання небажаних запитувачу наслідків отримання (використання) ін</w:t>
      </w:r>
      <w:r>
        <w:rPr>
          <w:color w:val="000000"/>
          <w:sz w:val="28"/>
          <w:szCs w:val="28"/>
        </w:rPr>
        <w:t>формаційного продукту з Системи, як і за не настання наслідків, на які розраховував запитувач.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567"/>
          <w:tab w:val="left" w:pos="851"/>
          <w:tab w:val="left" w:pos="993"/>
          <w:tab w:val="left" w:pos="3858"/>
          <w:tab w:val="left" w:pos="3859"/>
        </w:tabs>
        <w:spacing w:before="242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Технічна підтримка Системи</w:t>
      </w:r>
    </w:p>
    <w:p w:rsidR="009525DD" w:rsidRDefault="007944A8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виявлення недоліків в роботі Системи Розпорядник та Адміністратор </w:t>
      </w:r>
      <w:proofErr w:type="spellStart"/>
      <w:r>
        <w:rPr>
          <w:color w:val="000000"/>
          <w:sz w:val="28"/>
          <w:szCs w:val="28"/>
        </w:rPr>
        <w:t>сиситеми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оперативно</w:t>
      </w:r>
      <w:proofErr w:type="spellEnd"/>
      <w:r>
        <w:rPr>
          <w:color w:val="000000"/>
          <w:sz w:val="28"/>
          <w:szCs w:val="28"/>
        </w:rPr>
        <w:t xml:space="preserve"> усувають недоліки в роботі Системи власни</w:t>
      </w:r>
      <w:r>
        <w:rPr>
          <w:color w:val="000000"/>
          <w:sz w:val="28"/>
          <w:szCs w:val="28"/>
        </w:rPr>
        <w:t>ми силами та/або із залученням сторонніх виконавців на договірних засадах. Інформація про недоліки в роботі Системи може бути передана Користувачем до Адміністратора та Розпорядника Системи письмово, телефоном та в будь-який інший спосіб.</w:t>
      </w:r>
    </w:p>
    <w:p w:rsidR="009525DD" w:rsidRDefault="007944A8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Розпорядник та Ад</w:t>
      </w:r>
      <w:r>
        <w:rPr>
          <w:color w:val="000000"/>
          <w:sz w:val="28"/>
          <w:szCs w:val="28"/>
        </w:rPr>
        <w:t>міністратор Системи зобов’язані перевірити інформацію та в разі наявності недоліків в роботі Системи та усунути їх за наявності технічної можливості Системи.</w:t>
      </w:r>
    </w:p>
    <w:p w:rsidR="009525DD" w:rsidRDefault="007944A8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Адміністратор Системи забезпечує технічний супровід роботи Системи.</w:t>
      </w:r>
    </w:p>
    <w:p w:rsidR="009525DD" w:rsidRDefault="007944A8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Відслідковування роботи елементів Системи проводиться </w:t>
      </w:r>
      <w:r>
        <w:rPr>
          <w:color w:val="000000"/>
          <w:sz w:val="28"/>
          <w:szCs w:val="28"/>
        </w:rPr>
        <w:t xml:space="preserve">Адміністратором Системи на регулярній основі. </w:t>
      </w:r>
    </w:p>
    <w:p w:rsidR="009525DD" w:rsidRDefault="007944A8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проведенні планового технічного обслуговування та планових робіт, що передбачають обмеження доступу до даних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>, Адмініс</w:t>
      </w:r>
      <w:r>
        <w:rPr>
          <w:color w:val="000000"/>
          <w:sz w:val="28"/>
          <w:szCs w:val="28"/>
        </w:rPr>
        <w:t>тратор Системи повідомляє про це користувачів Системи.</w:t>
      </w:r>
    </w:p>
    <w:p w:rsidR="009525DD" w:rsidRDefault="007944A8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проведенні позапланового технічного обслуговування, при виникненні позаштатних ситуацій в роботі Системи та при їх усуненні Адміністратор Системи невідкладно повідомляє користувачів Системи з особл</w:t>
      </w:r>
      <w:r>
        <w:rPr>
          <w:color w:val="000000"/>
          <w:sz w:val="28"/>
          <w:szCs w:val="28"/>
        </w:rPr>
        <w:t xml:space="preserve">ивим статусом, яким в результаті проведення таких робіт буде обмежено </w:t>
      </w:r>
      <w:r>
        <w:rPr>
          <w:color w:val="000000"/>
          <w:sz w:val="28"/>
          <w:szCs w:val="28"/>
        </w:rPr>
        <w:lastRenderedPageBreak/>
        <w:t>або обмежено доступ до Системи, як тільки стало відомо про виникнення недоліків в її роботі.</w:t>
      </w:r>
    </w:p>
    <w:p w:rsidR="009525DD" w:rsidRDefault="007944A8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від користувачів щодо технічного обслуговування Системи направляються адміністратору С</w:t>
      </w:r>
      <w:r>
        <w:rPr>
          <w:color w:val="000000"/>
          <w:sz w:val="28"/>
          <w:szCs w:val="28"/>
        </w:rPr>
        <w:t>истеми на його електронну адресу.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567"/>
          <w:tab w:val="left" w:pos="993"/>
          <w:tab w:val="left" w:pos="1418"/>
          <w:tab w:val="left" w:pos="3916"/>
          <w:tab w:val="left" w:pos="3917"/>
        </w:tabs>
        <w:spacing w:before="244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Захист інформації в Системі</w:t>
      </w:r>
    </w:p>
    <w:p w:rsidR="009525DD" w:rsidRDefault="007944A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befor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Ідентифікація, автентифікація, авторизація.</w:t>
      </w:r>
    </w:p>
    <w:p w:rsidR="00BC1C36" w:rsidRDefault="00BC1C36" w:rsidP="00BC1C3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2"/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7944A8">
        <w:rPr>
          <w:color w:val="000000"/>
          <w:sz w:val="28"/>
          <w:szCs w:val="28"/>
        </w:rPr>
        <w:t>Ідентифікація в Системі відбувається шляхом введення Користувачем логіну та паролю з метою отримання доступу до Системи.</w:t>
      </w:r>
    </w:p>
    <w:p w:rsidR="009525DD" w:rsidRPr="00BC1C36" w:rsidRDefault="00BC1C36" w:rsidP="00BC1C3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2"/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7944A8" w:rsidRPr="00BC1C36">
        <w:rPr>
          <w:color w:val="000000"/>
          <w:sz w:val="28"/>
          <w:szCs w:val="28"/>
        </w:rPr>
        <w:t>Автентифікація здійснюється Системою автоматично після введення Користувачем логіну та паролю.</w:t>
      </w:r>
    </w:p>
    <w:p w:rsidR="009525DD" w:rsidRDefault="00BC1C3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7944A8">
        <w:rPr>
          <w:color w:val="000000"/>
          <w:sz w:val="28"/>
          <w:szCs w:val="28"/>
        </w:rPr>
        <w:t>Авторизація здійснюється після проходження Користувачем автентифікації, у результаті чого йому надаються права на виконання регламентованих дій в Системі.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6"/>
        </w:numPr>
        <w:tabs>
          <w:tab w:val="left" w:pos="567"/>
          <w:tab w:val="left" w:pos="1276"/>
          <w:tab w:val="left" w:pos="1418"/>
          <w:tab w:val="left" w:pos="1842"/>
        </w:tabs>
        <w:spacing w:before="5" w:line="31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даних у Системі:</w:t>
      </w:r>
    </w:p>
    <w:p w:rsidR="009525DD" w:rsidRDefault="007944A8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Розпорядник Системи забезпечує цілісність інформації в Системі шляхом:</w:t>
      </w:r>
    </w:p>
    <w:p w:rsidR="009525DD" w:rsidRDefault="007944A8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3472"/>
          <w:tab w:val="left" w:pos="5332"/>
          <w:tab w:val="left" w:pos="8354"/>
          <w:tab w:val="left" w:pos="9689"/>
        </w:tabs>
        <w:ind w:left="0" w:right="1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використання відповідних програмно-апаратних рішень, що забезпечують цілісність даних в Системі;</w:t>
      </w:r>
    </w:p>
    <w:p w:rsidR="009525DD" w:rsidRDefault="007944A8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визначення рівнів доступу до інформації в Системі Користувачам Системи;</w:t>
      </w:r>
    </w:p>
    <w:p w:rsidR="009525DD" w:rsidRDefault="007944A8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ind w:left="0" w:right="1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постійного контролю за працездатністю Системи та своєчасністю її технічного обслуговування;</w:t>
      </w:r>
    </w:p>
    <w:p w:rsidR="009525DD" w:rsidRDefault="007944A8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ind w:left="0"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контролю за здійсненням фіксації та збереженням в автоматичному режимі всіх дій суб’єктів відносин в Системі щодо роботи з даними в Системі;</w:t>
      </w:r>
    </w:p>
    <w:p w:rsidR="009525DD" w:rsidRDefault="007944A8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line="34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обліку підключених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в Системі.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6"/>
        </w:numPr>
        <w:tabs>
          <w:tab w:val="left" w:pos="567"/>
          <w:tab w:val="left" w:pos="1276"/>
          <w:tab w:val="left" w:pos="1418"/>
          <w:tab w:val="left" w:pos="1842"/>
        </w:tabs>
        <w:spacing w:before="0" w:line="31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Облік дій Користувачів</w:t>
      </w:r>
    </w:p>
    <w:p w:rsidR="009525DD" w:rsidRDefault="007944A8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33"/>
        </w:tabs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Дії Користувача в Системі фіксуються автоматично у відповідних </w:t>
      </w:r>
      <w:proofErr w:type="spellStart"/>
      <w:r>
        <w:rPr>
          <w:color w:val="000000"/>
          <w:sz w:val="28"/>
          <w:szCs w:val="28"/>
        </w:rPr>
        <w:t>логфайлах</w:t>
      </w:r>
      <w:proofErr w:type="spellEnd"/>
      <w:r>
        <w:rPr>
          <w:color w:val="000000"/>
          <w:sz w:val="28"/>
          <w:szCs w:val="28"/>
        </w:rPr>
        <w:t>. Для цього в автоматичному режимі зберігається інформація про:</w:t>
      </w:r>
    </w:p>
    <w:p w:rsidR="009525DD" w:rsidRDefault="007944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right="1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Користувача інформації в Системі, дату та час входу (виходу) до Системи;</w:t>
      </w:r>
    </w:p>
    <w:p w:rsidR="009525DD" w:rsidRDefault="007944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перегляд ним даних в режимі реального часу, або архіву;</w:t>
      </w:r>
    </w:p>
    <w:p w:rsidR="009525DD" w:rsidRDefault="007944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341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будь-яку передачу (копіювання) ним даних з Системи.</w:t>
      </w:r>
    </w:p>
    <w:p w:rsidR="009525DD" w:rsidRDefault="007944A8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25"/>
        </w:tabs>
        <w:spacing w:line="259" w:lineRule="auto"/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Користувачі з особливим статусом самостійно здійснюють контроль за діями своїх посадових осіб (працівників) та несуть відповідальність за їх дії в С</w:t>
      </w:r>
      <w:r>
        <w:rPr>
          <w:color w:val="000000"/>
          <w:sz w:val="28"/>
          <w:szCs w:val="28"/>
        </w:rPr>
        <w:t xml:space="preserve">истемі, для чого їм на вимогу передаються </w:t>
      </w:r>
      <w:proofErr w:type="spellStart"/>
      <w:r>
        <w:rPr>
          <w:color w:val="000000"/>
          <w:sz w:val="28"/>
          <w:szCs w:val="28"/>
        </w:rPr>
        <w:t>логфайли</w:t>
      </w:r>
      <w:proofErr w:type="spellEnd"/>
      <w:r>
        <w:rPr>
          <w:color w:val="000000"/>
          <w:sz w:val="28"/>
          <w:szCs w:val="28"/>
        </w:rPr>
        <w:t xml:space="preserve"> з інформацією про дії їх посадових осіб (працівників).</w:t>
      </w:r>
    </w:p>
    <w:p w:rsidR="009525DD" w:rsidRDefault="0079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25"/>
        </w:tabs>
        <w:spacing w:line="259" w:lineRule="auto"/>
        <w:ind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 Технічний контроль безпеки Системи здійснюється Адміністратором Системи згідно затвердженого графіку.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25"/>
        </w:numPr>
        <w:tabs>
          <w:tab w:val="left" w:pos="567"/>
          <w:tab w:val="left" w:pos="993"/>
          <w:tab w:val="left" w:pos="1418"/>
          <w:tab w:val="left" w:pos="3088"/>
          <w:tab w:val="left" w:pos="3089"/>
        </w:tabs>
        <w:spacing w:before="244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Організація парольного захисту Системи</w:t>
      </w:r>
    </w:p>
    <w:p w:rsidR="009525DD" w:rsidRDefault="007944A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before="239" w:line="321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Загальні вимоги.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Цей Розділ визначає вимоги до складності, терміну дії, використання паролів Користувачів Системи, а також організаційно-технічні заходи для забезпечення процесів генерації, зміни та припинення дії паролів в </w:t>
      </w:r>
      <w:r>
        <w:rPr>
          <w:color w:val="000000"/>
          <w:sz w:val="28"/>
          <w:szCs w:val="28"/>
        </w:rPr>
        <w:lastRenderedPageBreak/>
        <w:t>Системі.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Ці В</w:t>
      </w:r>
      <w:r>
        <w:rPr>
          <w:color w:val="000000"/>
          <w:sz w:val="28"/>
          <w:szCs w:val="28"/>
        </w:rPr>
        <w:t>имоги є обов'язковими для всіх Користувачів Системи в рамках виконання своїх посадових обов'язків.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567"/>
          <w:tab w:val="left" w:pos="1276"/>
          <w:tab w:val="left" w:pos="1418"/>
          <w:tab w:val="left" w:pos="1842"/>
        </w:tabs>
        <w:spacing w:before="0" w:line="32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Вимоги, що пред'являються до складності паролів.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якості пароля повинна вибиратися послідовність символів, що забезпечує малу ймовірність її підбору і в</w:t>
      </w:r>
      <w:r>
        <w:rPr>
          <w:color w:val="000000"/>
          <w:sz w:val="28"/>
          <w:szCs w:val="28"/>
        </w:rPr>
        <w:t>гадування.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line="321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Довжина пароля повинна бути не менше 8 символів.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Пароль повинен складатися з символів будь-яких 4-х з наступних груп: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ind w:left="0"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символів латинського алфавіту або кирилиці в нижньому регістрі (а-z, а-я);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ind w:left="0" w:right="1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символів латинського алфавіту або кирилиці у верхньому регістрі (А-Z, А-Я);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 (0-9);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спеціальних символів і символів пунктуації (~ @ # $% &amp; * () {} [] -</w:t>
      </w:r>
    </w:p>
    <w:p w:rsidR="009525DD" w:rsidRDefault="007944A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line="322" w:lineRule="auto"/>
        <w:ind w:left="0" w:right="-76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= _ \ | / " ':;, -).</w:t>
      </w:r>
    </w:p>
    <w:p w:rsidR="009525DD" w:rsidRDefault="0079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2"/>
          <w:tab w:val="left" w:pos="2563"/>
        </w:tabs>
        <w:spacing w:line="321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8.2.4 Забороняється використовувати в якості пароля: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«порожній» пароль (який не містить жодного символу),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пароль, що співпадає з ім'ям облікового запису,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прості паролі типу «123», «111», «</w:t>
      </w:r>
      <w:proofErr w:type="spellStart"/>
      <w:r>
        <w:rPr>
          <w:color w:val="000000"/>
          <w:sz w:val="28"/>
          <w:szCs w:val="28"/>
        </w:rPr>
        <w:t>ааа</w:t>
      </w:r>
      <w:proofErr w:type="spellEnd"/>
      <w:r>
        <w:rPr>
          <w:color w:val="000000"/>
          <w:sz w:val="28"/>
          <w:szCs w:val="28"/>
        </w:rPr>
        <w:t>» і їм подібні,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імена і дати народження свої і своїх родичів,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клички домашніх тварин,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</w:tabs>
        <w:spacing w:line="34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номери</w:t>
      </w:r>
      <w:r>
        <w:rPr>
          <w:color w:val="000000"/>
          <w:sz w:val="28"/>
          <w:szCs w:val="28"/>
        </w:rPr>
        <w:t xml:space="preserve"> </w:t>
      </w:r>
      <w:r w:rsidR="00BC1C36">
        <w:rPr>
          <w:color w:val="000000"/>
          <w:sz w:val="28"/>
          <w:szCs w:val="28"/>
        </w:rPr>
        <w:t xml:space="preserve">з номерних знаків </w:t>
      </w:r>
      <w:r>
        <w:rPr>
          <w:color w:val="000000"/>
          <w:sz w:val="28"/>
          <w:szCs w:val="28"/>
        </w:rPr>
        <w:t>автомобілів</w:t>
      </w:r>
      <w:r>
        <w:rPr>
          <w:color w:val="000000"/>
          <w:sz w:val="28"/>
          <w:szCs w:val="28"/>
        </w:rPr>
        <w:t>, телефонів, табельні номери,</w:t>
      </w:r>
    </w:p>
    <w:p w:rsidR="009525DD" w:rsidRDefault="007944A8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1"/>
          <w:tab w:val="left" w:pos="1842"/>
          <w:tab w:val="left" w:pos="2780"/>
          <w:tab w:val="left" w:pos="4633"/>
          <w:tab w:val="left" w:pos="5392"/>
          <w:tab w:val="left" w:pos="6537"/>
          <w:tab w:val="left" w:pos="7872"/>
          <w:tab w:val="left" w:pos="9770"/>
        </w:tabs>
        <w:ind w:left="0" w:right="15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іншу інформацію, яку можна вгадати, ґрунтуючись на загальновідомій інформації про Користувача.</w:t>
      </w:r>
    </w:p>
    <w:p w:rsidR="009525DD" w:rsidRDefault="0079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32"/>
          <w:tab w:val="left" w:pos="2633"/>
        </w:tabs>
        <w:ind w:right="15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8.2.5 Не рекомендується використовувати в якості пароля імена власні.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567"/>
          <w:tab w:val="left" w:pos="1276"/>
          <w:tab w:val="left" w:pos="1418"/>
          <w:tab w:val="left" w:pos="1842"/>
        </w:tabs>
        <w:spacing w:before="0" w:line="321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Вимоги, що пред'являються до введення паролів.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62"/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Введення пароля повинен здійснюватися з урахуванням регістру (верхній / нижній) і поточної розкладки (російська, англійська, українська) клавіатури, в яких пароль було поставлено.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2"/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введення паролів необхідно виключити можливість його підглядання сторонніми особами (людина за спиною, спостереження людиною за рухом пальців в прямої видимості або відбитому світлі) або технічними засобами (відеокамери, фотоапарати і ін.).</w:t>
      </w:r>
    </w:p>
    <w:p w:rsidR="009525DD" w:rsidRDefault="007944A8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567"/>
          <w:tab w:val="left" w:pos="1276"/>
          <w:tab w:val="left" w:pos="1418"/>
          <w:tab w:val="left" w:pos="1842"/>
        </w:tabs>
        <w:spacing w:before="0" w:line="32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призначення і зміни паролів Користувача Системи.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spacing w:before="2"/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Початковий пароль облікового запису призначається адміністратором Системи під час створення облікового запису Користувача в Системи відповідно до Вимог, що пред'являються до введення паролів. Початковий пар</w:t>
      </w:r>
      <w:r>
        <w:rPr>
          <w:color w:val="000000"/>
          <w:sz w:val="28"/>
          <w:szCs w:val="28"/>
        </w:rPr>
        <w:t>оль повідомляється Користувачеві.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Користувач зобов'язаний змінити свій особистий пароль при першому вході в Систем</w:t>
      </w:r>
      <w:r w:rsidR="00BC1C3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Планова зміна особистих паролів всіх Користувачів, повинна проводитися не рідше 1 разу на 45 діб. Не допускається використання останніх </w:t>
      </w:r>
      <w:r>
        <w:rPr>
          <w:color w:val="000000"/>
          <w:sz w:val="28"/>
          <w:szCs w:val="28"/>
        </w:rPr>
        <w:lastRenderedPageBreak/>
        <w:t xml:space="preserve">п'яти паролів, використаних з цим обліковим записом раніше. 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Позапланова зміна особистого пароля Користувача Системи в р</w:t>
      </w:r>
      <w:r>
        <w:rPr>
          <w:color w:val="000000"/>
          <w:sz w:val="28"/>
          <w:szCs w:val="28"/>
        </w:rPr>
        <w:t>азі підозри або відомого факту його компрометації повинна проводитися Користувачем негайно.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563"/>
        </w:tabs>
        <w:ind w:left="0" w:right="1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регулярного блокування облікового запису через неправильне введення пароля, розпорядник та адміністратор Системи мають право вимагати від Користувача письмов</w:t>
      </w:r>
      <w:r>
        <w:rPr>
          <w:color w:val="000000"/>
          <w:sz w:val="28"/>
          <w:szCs w:val="28"/>
        </w:rPr>
        <w:t>их пояснень причин, що призводять до блокування облікового запису.</w:t>
      </w:r>
    </w:p>
    <w:p w:rsidR="009525DD" w:rsidRDefault="007944A8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276"/>
          <w:tab w:val="left" w:pos="1418"/>
          <w:tab w:val="left" w:pos="1731"/>
          <w:tab w:val="left" w:pos="1732"/>
        </w:tabs>
        <w:spacing w:before="244" w:line="242" w:lineRule="auto"/>
        <w:ind w:right="7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Облік та маркування засобів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відеофіксації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Системі. Спосіб інформування про здійснення відеоспостереження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spacing w:before="230"/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Облік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здійснюється Розпорядником Системи відповідно до правил обліку матеріальних цінностей. 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Маркування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в т</w:t>
      </w:r>
      <w:r w:rsidR="00BC1C36">
        <w:rPr>
          <w:color w:val="000000"/>
          <w:sz w:val="28"/>
          <w:szCs w:val="28"/>
        </w:rPr>
        <w:t xml:space="preserve">ому числі тих, що знаходяться у </w:t>
      </w:r>
      <w:r>
        <w:rPr>
          <w:color w:val="000000"/>
          <w:sz w:val="28"/>
          <w:szCs w:val="28"/>
        </w:rPr>
        <w:t>володінні</w:t>
      </w:r>
      <w:r w:rsidR="00BC1C36">
        <w:rPr>
          <w:color w:val="000000"/>
          <w:sz w:val="28"/>
          <w:szCs w:val="28"/>
        </w:rPr>
        <w:t xml:space="preserve"> третіх осіб</w:t>
      </w:r>
      <w:r>
        <w:rPr>
          <w:color w:val="000000"/>
          <w:sz w:val="28"/>
          <w:szCs w:val="28"/>
        </w:rPr>
        <w:t xml:space="preserve"> та інтегровані в Систему, здійснюється Адміністратором </w:t>
      </w:r>
      <w:r>
        <w:rPr>
          <w:color w:val="000000"/>
          <w:sz w:val="28"/>
          <w:szCs w:val="28"/>
        </w:rPr>
        <w:t>Системи із використанням програмно-технічних засобів, що дає змогу ідентифікувати відеозаписи відповідно до апаратних засобів, якими вони були зроблені.</w:t>
      </w:r>
    </w:p>
    <w:p w:rsidR="009525DD" w:rsidRDefault="007944A8">
      <w:pPr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ind w:left="0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Інформування мешканців Сумської міської територіальної громади про місця встановлення камер відеоспосте</w:t>
      </w:r>
      <w:r>
        <w:rPr>
          <w:color w:val="000000"/>
          <w:sz w:val="28"/>
          <w:szCs w:val="28"/>
        </w:rPr>
        <w:t xml:space="preserve">реження Системи здійснюється шляхом розміщення відповідних табличок поблизу місця встановлення камер відеоспостереження Системи. </w:t>
      </w:r>
    </w:p>
    <w:p w:rsidR="009525DD" w:rsidRDefault="009525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1842"/>
        </w:tabs>
        <w:ind w:left="709" w:right="155"/>
        <w:jc w:val="both"/>
        <w:rPr>
          <w:color w:val="000000"/>
          <w:sz w:val="10"/>
          <w:szCs w:val="10"/>
        </w:rPr>
      </w:pPr>
    </w:p>
    <w:p w:rsidR="009525DD" w:rsidRDefault="007944A8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2403"/>
        </w:tabs>
        <w:spacing w:before="67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Підключення до Системи засобів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відеофіксації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що знаходяться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володінні</w:t>
      </w:r>
      <w:r w:rsidR="00BC1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третіх осіб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Технічна інтеграція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>, що</w:t>
      </w:r>
      <w:r w:rsidR="00BC1C36">
        <w:rPr>
          <w:color w:val="000000"/>
          <w:sz w:val="28"/>
          <w:szCs w:val="28"/>
        </w:rPr>
        <w:t xml:space="preserve"> знаходяться у володінні третіх осіб,</w:t>
      </w:r>
      <w:r>
        <w:rPr>
          <w:color w:val="000000"/>
          <w:sz w:val="28"/>
          <w:szCs w:val="28"/>
        </w:rPr>
        <w:t xml:space="preserve"> проводиться адміністратором Системи за дорученням розпорядника Системи.</w:t>
      </w:r>
    </w:p>
    <w:p w:rsidR="009525DD" w:rsidRDefault="007944A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Засоби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, </w:t>
      </w:r>
      <w:r w:rsidR="00BC1C36">
        <w:rPr>
          <w:color w:val="000000"/>
          <w:sz w:val="28"/>
          <w:szCs w:val="28"/>
        </w:rPr>
        <w:t xml:space="preserve">що знаходяться у володінні третіх осіб, </w:t>
      </w:r>
      <w:r>
        <w:rPr>
          <w:color w:val="000000"/>
          <w:sz w:val="28"/>
          <w:szCs w:val="28"/>
        </w:rPr>
        <w:t>інтегруються до Системи, за умови:</w:t>
      </w:r>
    </w:p>
    <w:p w:rsidR="009525DD" w:rsidRDefault="007944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підтримки протоколів ONVIF (</w:t>
      </w:r>
      <w:proofErr w:type="spellStart"/>
      <w:r>
        <w:rPr>
          <w:color w:val="000000"/>
          <w:sz w:val="28"/>
          <w:szCs w:val="28"/>
        </w:rPr>
        <w:t>Open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Network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Interface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Forum</w:t>
      </w:r>
      <w:proofErr w:type="spellEnd"/>
      <w:r>
        <w:rPr>
          <w:color w:val="000000"/>
          <w:sz w:val="28"/>
          <w:szCs w:val="28"/>
        </w:rPr>
        <w:t>);</w:t>
      </w:r>
    </w:p>
    <w:p w:rsidR="009525DD" w:rsidRDefault="007944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сумісність формату відео з ПАК;</w:t>
      </w:r>
    </w:p>
    <w:p w:rsidR="009525DD" w:rsidRDefault="007944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наявність мережевого обладнання, яке здатне побудувати захищений канал.</w:t>
      </w:r>
    </w:p>
    <w:p w:rsidR="009525DD" w:rsidRDefault="007944A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отримання відповідного доручення від розпорядника Системи, Адміністратором Систем</w:t>
      </w:r>
      <w:r>
        <w:rPr>
          <w:color w:val="000000"/>
          <w:sz w:val="28"/>
          <w:szCs w:val="28"/>
        </w:rPr>
        <w:t xml:space="preserve">и вживаються заходи щодо обстеження технічних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на відповідність мінімальним технічним вимогам, визначеним в п. 10.2. цього Регламенту, та можливості інтеграції обладнання до Системи у визначений термін.</w:t>
      </w:r>
    </w:p>
    <w:p w:rsidR="009525DD" w:rsidRDefault="007944A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Адміністратором Системи створюєт</w:t>
      </w:r>
      <w:r>
        <w:rPr>
          <w:color w:val="000000"/>
          <w:sz w:val="28"/>
          <w:szCs w:val="28"/>
        </w:rPr>
        <w:t xml:space="preserve">ься робоча група, яка за результатом обстеження технічних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 складає акт обстеження та висновок до нього щодо можливості або відсутності можливості проведення інтеграції обладнання в Систему, який в триденний строк направляється розпоряд</w:t>
      </w:r>
      <w:r>
        <w:rPr>
          <w:color w:val="000000"/>
          <w:sz w:val="28"/>
          <w:szCs w:val="28"/>
        </w:rPr>
        <w:t>нику Системи з рекомендаціями, для подальшого розгляду та прийняття рішення.</w:t>
      </w:r>
    </w:p>
    <w:p w:rsidR="009525DD" w:rsidRDefault="007944A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результатами проведення технічної інтеграції засобів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 xml:space="preserve">, що знаходяться в чужому володінні, Розпорядник Системи укладає </w:t>
      </w:r>
      <w:r>
        <w:rPr>
          <w:color w:val="000000"/>
          <w:sz w:val="28"/>
          <w:szCs w:val="28"/>
        </w:rPr>
        <w:lastRenderedPageBreak/>
        <w:t xml:space="preserve">договір з власником засобу (засобів) </w:t>
      </w:r>
      <w:proofErr w:type="spellStart"/>
      <w:r>
        <w:rPr>
          <w:color w:val="000000"/>
          <w:sz w:val="28"/>
          <w:szCs w:val="28"/>
        </w:rPr>
        <w:t>відеофік</w:t>
      </w:r>
      <w:r>
        <w:rPr>
          <w:color w:val="000000"/>
          <w:sz w:val="28"/>
          <w:szCs w:val="28"/>
        </w:rPr>
        <w:t>сації</w:t>
      </w:r>
      <w:proofErr w:type="spellEnd"/>
      <w:r>
        <w:rPr>
          <w:color w:val="000000"/>
          <w:sz w:val="28"/>
          <w:szCs w:val="28"/>
        </w:rPr>
        <w:t xml:space="preserve">, що являється є підставою для фізичного під’єднання до Системи та його експлуатації засобу (засобів) </w:t>
      </w:r>
      <w:proofErr w:type="spellStart"/>
      <w:r>
        <w:rPr>
          <w:color w:val="000000"/>
          <w:sz w:val="28"/>
          <w:szCs w:val="28"/>
        </w:rPr>
        <w:t>відеофіксації</w:t>
      </w:r>
      <w:proofErr w:type="spellEnd"/>
      <w:r>
        <w:rPr>
          <w:color w:val="000000"/>
          <w:sz w:val="28"/>
          <w:szCs w:val="28"/>
        </w:rPr>
        <w:t>.</w:t>
      </w:r>
    </w:p>
    <w:p w:rsidR="009525DD" w:rsidRDefault="007944A8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567"/>
          <w:tab w:val="left" w:pos="1276"/>
          <w:tab w:val="left" w:pos="1418"/>
          <w:tab w:val="left" w:pos="4631"/>
          <w:tab w:val="left" w:pos="4632"/>
        </w:tabs>
        <w:spacing w:before="2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Відповідальність</w:t>
      </w:r>
    </w:p>
    <w:p w:rsidR="009525DD" w:rsidRDefault="007944A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036"/>
        </w:tabs>
        <w:spacing w:before="237"/>
        <w:ind w:left="0" w:right="1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Користувачі несуть персональну відповідальність за виконання вимог цього Регламенту та Порядку.</w:t>
      </w:r>
    </w:p>
    <w:p w:rsidR="009525DD" w:rsidRDefault="007944A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32"/>
          <w:tab w:val="left" w:pos="2633"/>
        </w:tabs>
        <w:spacing w:line="259" w:lineRule="auto"/>
        <w:ind w:left="0" w:right="1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Користувачі несуть персональну відповідальність за власні дії чи їх відсутність у Системі.</w:t>
      </w:r>
    </w:p>
    <w:p w:rsidR="009525DD" w:rsidRDefault="007944A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32"/>
          <w:tab w:val="left" w:pos="2633"/>
        </w:tabs>
        <w:ind w:left="0" w:right="1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порушення вимог цього Порядку та Регламенту Користувач несе відповідальність в порядку, передбаченому чинним законодавством.</w:t>
      </w:r>
    </w:p>
    <w:p w:rsidR="009525DD" w:rsidRDefault="007944A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32"/>
          <w:tab w:val="left" w:pos="2633"/>
        </w:tabs>
        <w:ind w:left="0" w:right="1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Власник, Розпорядник, Адміністратор Системи не несуть відповідальності за шкоду, спричинену Користувачу у зв’язку з використанням Системи та/ або інформаційного продукту з Системи.</w:t>
      </w:r>
    </w:p>
    <w:p w:rsidR="009525DD" w:rsidRDefault="009525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  <w:tab w:val="left" w:pos="2632"/>
          <w:tab w:val="left" w:pos="2633"/>
        </w:tabs>
        <w:ind w:right="154" w:firstLine="709"/>
        <w:jc w:val="both"/>
        <w:rPr>
          <w:color w:val="000000"/>
          <w:sz w:val="28"/>
          <w:szCs w:val="28"/>
        </w:rPr>
        <w:sectPr w:rsidR="009525DD">
          <w:pgSz w:w="11910" w:h="16840"/>
          <w:pgMar w:top="567" w:right="567" w:bottom="567" w:left="1701" w:header="720" w:footer="720" w:gutter="0"/>
          <w:cols w:space="720"/>
        </w:sectPr>
      </w:pPr>
    </w:p>
    <w:p w:rsidR="009525DD" w:rsidRDefault="007944A8">
      <w:pPr>
        <w:tabs>
          <w:tab w:val="left" w:pos="567"/>
          <w:tab w:val="left" w:pos="1276"/>
          <w:tab w:val="left" w:pos="1418"/>
        </w:tabs>
        <w:spacing w:before="61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:rsidR="009525DD" w:rsidRDefault="007944A8">
      <w:pPr>
        <w:tabs>
          <w:tab w:val="left" w:pos="567"/>
          <w:tab w:val="left" w:pos="1276"/>
          <w:tab w:val="left" w:pos="1418"/>
        </w:tabs>
        <w:ind w:left="5103" w:right="3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Регламенту використання та функціонування комплекс</w:t>
      </w:r>
      <w:r>
        <w:rPr>
          <w:color w:val="000000"/>
          <w:sz w:val="28"/>
          <w:szCs w:val="28"/>
        </w:rPr>
        <w:t>ної системи відеоспостереження в Сумській міській територіальній громаді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Меморандум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використання комплексної системи відеоспостереження в Сумській міській територіальній громаді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та інформації з неї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before="185"/>
        <w:ind w:right="-6"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line="321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Виконавчий комітет Сумської міської ради в особі_______________________________________________________________________________________________, що діє на підставі________________________, з однієї сторони, та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line="321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 в особі_______________________________________________________________________________________________, що діє на підставі________________________, з іншої сторони (надалі разом – Сторони, а кожен окремо – Сторона), підписали цей меморан</w:t>
      </w:r>
      <w:r>
        <w:rPr>
          <w:color w:val="000000"/>
          <w:sz w:val="28"/>
          <w:szCs w:val="28"/>
        </w:rPr>
        <w:t xml:space="preserve">дум про наступне. 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before="2"/>
        <w:ind w:right="-6" w:firstLine="709"/>
        <w:jc w:val="both"/>
        <w:rPr>
          <w:color w:val="000000"/>
          <w:sz w:val="28"/>
          <w:szCs w:val="28"/>
        </w:rPr>
      </w:pPr>
    </w:p>
    <w:p w:rsidR="009525DD" w:rsidRDefault="007944A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3082"/>
          <w:tab w:val="left" w:pos="4693"/>
          <w:tab w:val="left" w:pos="6003"/>
          <w:tab w:val="left" w:pos="7385"/>
          <w:tab w:val="left" w:pos="9426"/>
        </w:tabs>
        <w:spacing w:line="322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Виконавчий комітет Сумської міської ради надає _____________________________________ права користувача інформації з особливим статусом в комплексній системі відеоспостереження в Сумській міській територіальній громаді, який дає змогу визначеним ___________</w:t>
      </w:r>
      <w:r>
        <w:rPr>
          <w:color w:val="000000"/>
          <w:sz w:val="28"/>
          <w:szCs w:val="28"/>
        </w:rPr>
        <w:t>__________________________________________________посадовим особам отримувати на постійній основі необмежений доступ до відео з камер відеоспостереження в цій Системі як в режимі реального часу, так і до архіву відеозаписів.</w:t>
      </w:r>
    </w:p>
    <w:p w:rsidR="009525DD" w:rsidRDefault="007944A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_______використовує наданий доступ у службових цілях та самостійно контролює правомірність дій визначених ним посадових осіб в Системі, у тому числі за допомогою інформації, отриманої від Розпорядника системи про дії користувачів в Системі.</w:t>
      </w:r>
    </w:p>
    <w:p w:rsidR="009525DD" w:rsidRDefault="007944A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  <w:tab w:val="left" w:pos="6712"/>
          <w:tab w:val="left" w:pos="9084"/>
        </w:tabs>
        <w:spacing w:before="1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____________________при роботі в Системі керується Положенням про комплексну систему відеоспостереження в Сумській міській територіальній громаді, затвердженим рішенням Сумської міської ради від ____________р. №___ «Про затвердження Положення про комплексн</w:t>
      </w:r>
      <w:r>
        <w:rPr>
          <w:color w:val="000000"/>
          <w:sz w:val="28"/>
          <w:szCs w:val="28"/>
        </w:rPr>
        <w:t xml:space="preserve">у систему відеоспостереження в Сумській міській територіальній громаді», Регламентом використання та функціонування комплексної системи відеоспостереження в </w:t>
      </w:r>
      <w:r>
        <w:rPr>
          <w:color w:val="000000"/>
          <w:sz w:val="28"/>
          <w:szCs w:val="28"/>
        </w:rPr>
        <w:lastRenderedPageBreak/>
        <w:t>Сумській міській територіальній громаді, чинним законодавством України, і має право розробляти влас</w:t>
      </w:r>
      <w:r>
        <w:rPr>
          <w:color w:val="000000"/>
          <w:sz w:val="28"/>
          <w:szCs w:val="28"/>
        </w:rPr>
        <w:t>ні регламенти роботи в Системі на основі цих документів.</w:t>
      </w:r>
    </w:p>
    <w:p w:rsidR="009525DD" w:rsidRDefault="007944A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Сторони підписанням цього Меморандуму підтверджують, що комплексна система відеоспостереження в Сумській міській територіальній громаді відповідає завданням, функціям і повноваженням органів місцевог</w:t>
      </w:r>
      <w:r>
        <w:rPr>
          <w:color w:val="000000"/>
          <w:sz w:val="28"/>
          <w:szCs w:val="28"/>
        </w:rPr>
        <w:t>о самоврядування, територіальних органів виконавчої влади, правоохоронних органів щодо попередження, виявлення і припинення адміністративних, кримінальних, терористичних порушень і попередження та ліквідації надзвичайних ситуацій природного та техногенного</w:t>
      </w:r>
      <w:r>
        <w:rPr>
          <w:color w:val="000000"/>
          <w:sz w:val="28"/>
          <w:szCs w:val="28"/>
        </w:rPr>
        <w:t xml:space="preserve"> характеру.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before="9"/>
        <w:ind w:right="-766" w:firstLine="709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before="1"/>
        <w:ind w:right="-766" w:firstLine="709"/>
        <w:rPr>
          <w:color w:val="000000"/>
          <w:sz w:val="28"/>
          <w:szCs w:val="28"/>
        </w:rPr>
        <w:sectPr w:rsidR="009525DD">
          <w:pgSz w:w="11910" w:h="16840"/>
          <w:pgMar w:top="567" w:right="567" w:bottom="567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>Підписи сторін</w:t>
      </w:r>
    </w:p>
    <w:p w:rsidR="009525DD" w:rsidRDefault="007944A8">
      <w:pPr>
        <w:tabs>
          <w:tab w:val="left" w:pos="567"/>
          <w:tab w:val="left" w:pos="1276"/>
          <w:tab w:val="left" w:pos="1418"/>
        </w:tabs>
        <w:spacing w:before="61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2</w:t>
      </w:r>
    </w:p>
    <w:p w:rsidR="009525DD" w:rsidRDefault="007944A8">
      <w:pPr>
        <w:tabs>
          <w:tab w:val="left" w:pos="567"/>
          <w:tab w:val="left" w:pos="1276"/>
          <w:tab w:val="left" w:pos="1418"/>
        </w:tabs>
        <w:ind w:left="5103" w:right="3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Регламенту використання та функціонування комплексної системи відеоспостереження в Сумській міській територіальній громаді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rFonts w:ascii="Calibri" w:eastAsia="Calibri" w:hAnsi="Calibri" w:cs="Calibri"/>
          <w:color w:val="000000"/>
          <w:sz w:val="22"/>
          <w:szCs w:val="22"/>
        </w:rPr>
      </w:pPr>
    </w:p>
    <w:p w:rsidR="009525DD" w:rsidRDefault="007944A8">
      <w:pPr>
        <w:tabs>
          <w:tab w:val="left" w:pos="567"/>
          <w:tab w:val="left" w:pos="1276"/>
          <w:tab w:val="left" w:pos="1418"/>
        </w:tabs>
        <w:spacing w:before="20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ЗАПИТ</w:t>
      </w:r>
    </w:p>
    <w:p w:rsidR="009525DD" w:rsidRDefault="007944A8">
      <w:pPr>
        <w:tabs>
          <w:tab w:val="left" w:pos="567"/>
          <w:tab w:val="left" w:pos="1276"/>
          <w:tab w:val="left" w:pos="1418"/>
        </w:tabs>
        <w:ind w:right="358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отримання доступу до комплексної системи відеоспостереження в Сумській міській територіальній громаді</w:t>
      </w:r>
    </w:p>
    <w:p w:rsidR="009525DD" w:rsidRDefault="009525DD">
      <w:pPr>
        <w:tabs>
          <w:tab w:val="left" w:pos="567"/>
          <w:tab w:val="left" w:pos="1276"/>
          <w:tab w:val="left" w:pos="1418"/>
        </w:tabs>
        <w:spacing w:before="1"/>
        <w:ind w:firstLine="709"/>
        <w:jc w:val="center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назва підприємства (установи, організації) запитувача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______________________________________________________________________________________________________________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адреса запитувача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______________________________________________________________________________________________________________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контактний телеф</w:t>
      </w:r>
      <w:r>
        <w:rPr>
          <w:color w:val="000000"/>
          <w:sz w:val="28"/>
          <w:szCs w:val="28"/>
          <w:vertAlign w:val="superscript"/>
        </w:rPr>
        <w:t>он, адреса електронної пошти тощо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мета і підстави для отримання доступу</w:t>
      </w:r>
      <w:r>
        <w:rPr>
          <w:color w:val="000000"/>
          <w:sz w:val="28"/>
          <w:szCs w:val="28"/>
          <w:vertAlign w:val="superscript"/>
        </w:rPr>
        <w:t xml:space="preserve"> до Системи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______________________________________________________________________________________________________________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до яких камер відеоспостереження потрібен доступ і в якому режимі (доступ в режимі реальному часу або до архіву)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spacing w:before="10"/>
        <w:ind w:right="-766" w:firstLine="709"/>
        <w:rPr>
          <w:color w:val="000000"/>
          <w:sz w:val="28"/>
          <w:szCs w:val="28"/>
        </w:rPr>
      </w:pPr>
    </w:p>
    <w:p w:rsidR="009525DD" w:rsidRDefault="007944A8">
      <w:pPr>
        <w:tabs>
          <w:tab w:val="left" w:pos="567"/>
          <w:tab w:val="left" w:pos="1276"/>
          <w:tab w:val="left" w:pos="1418"/>
        </w:tabs>
        <w:ind w:right="1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Повідомляємо про те, що попереджені про неприпустимість використання записів камер системи відеоспостереження не за призначенням, а також неприпустимість їх публічного розповсюдження.</w:t>
      </w:r>
    </w:p>
    <w:p w:rsidR="009525DD" w:rsidRDefault="007944A8">
      <w:pPr>
        <w:tabs>
          <w:tab w:val="left" w:pos="567"/>
          <w:tab w:val="left" w:pos="1276"/>
          <w:tab w:val="left" w:pos="1418"/>
        </w:tabs>
        <w:ind w:right="11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Повідомлені про вимоги положень Законів України «Про інформацію», «Про з</w:t>
      </w:r>
      <w:r>
        <w:rPr>
          <w:color w:val="000000"/>
          <w:sz w:val="28"/>
          <w:szCs w:val="28"/>
        </w:rPr>
        <w:t>ахист персональних даних» та відповідальність за їх недотримання (порушення).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1219200" cy="12700"/>
                <wp:effectExtent l="0" t="0" r="0" b="0"/>
                <wp:wrapTopAndBottom distT="0" distB="0"/>
                <wp:docPr id="51" name="Поли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3779365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0" h="120000" extrusionOk="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1219200" cy="12700"/>
                <wp:effectExtent b="0" l="0" r="0" t="0"/>
                <wp:wrapTopAndBottom distB="0" distT="0"/>
                <wp:docPr id="5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215900</wp:posOffset>
                </wp:positionV>
                <wp:extent cx="1371600" cy="12700"/>
                <wp:effectExtent l="0" t="0" r="0" b="0"/>
                <wp:wrapTopAndBottom distT="0" distB="0"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779365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" h="120000" extrusionOk="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215900</wp:posOffset>
                </wp:positionV>
                <wp:extent cx="1371600" cy="12700"/>
                <wp:effectExtent b="0" l="0" r="0" t="0"/>
                <wp:wrapTopAndBottom distB="0" distT="0"/>
                <wp:docPr id="4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215900</wp:posOffset>
                </wp:positionV>
                <wp:extent cx="1905000" cy="12700"/>
                <wp:effectExtent l="0" t="0" r="0" b="0"/>
                <wp:wrapTopAndBottom distT="0" distB="0"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779365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0" h="120000" extrusionOk="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215900</wp:posOffset>
                </wp:positionV>
                <wp:extent cx="1905000" cy="12700"/>
                <wp:effectExtent b="0" l="0" r="0" t="0"/>
                <wp:wrapTopAndBottom distB="0" distT="0"/>
                <wp:docPr id="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Посада</w:t>
      </w:r>
      <w:r>
        <w:rPr>
          <w:color w:val="000000"/>
          <w:sz w:val="28"/>
          <w:szCs w:val="28"/>
          <w:vertAlign w:val="superscript"/>
        </w:rPr>
        <w:tab/>
        <w:t xml:space="preserve">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 підпис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                   ПІБ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317500</wp:posOffset>
                </wp:positionV>
                <wp:extent cx="1943735" cy="12700"/>
                <wp:effectExtent l="0" t="0" r="0" b="0"/>
                <wp:wrapTopAndBottom distT="0" distB="0"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133" y="3779365"/>
                          <a:ext cx="194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1" h="120000" extrusionOk="0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317500</wp:posOffset>
                </wp:positionV>
                <wp:extent cx="1943735" cy="12700"/>
                <wp:effectExtent b="0" l="0" r="0" t="0"/>
                <wp:wrapTopAndBottom distB="0" distT="0"/>
                <wp:docPr id="5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дата</w:t>
      </w:r>
    </w:p>
    <w:p w:rsidR="009525DD" w:rsidRDefault="009525DD">
      <w:pPr>
        <w:tabs>
          <w:tab w:val="left" w:pos="567"/>
        </w:tabs>
        <w:spacing w:after="160" w:line="259" w:lineRule="auto"/>
        <w:ind w:firstLine="709"/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  <w:tab w:val="left" w:pos="1276"/>
          <w:tab w:val="left" w:pos="1418"/>
        </w:tabs>
        <w:ind w:right="112" w:firstLine="709"/>
        <w:jc w:val="both"/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  <w:tab w:val="left" w:pos="1276"/>
          <w:tab w:val="left" w:pos="1418"/>
        </w:tabs>
        <w:spacing w:line="178" w:lineRule="auto"/>
        <w:ind w:firstLine="709"/>
        <w:jc w:val="right"/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  <w:tab w:val="left" w:pos="1276"/>
          <w:tab w:val="left" w:pos="1418"/>
        </w:tabs>
        <w:spacing w:line="178" w:lineRule="auto"/>
        <w:ind w:firstLine="709"/>
        <w:jc w:val="right"/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  <w:tab w:val="left" w:pos="1276"/>
          <w:tab w:val="left" w:pos="1418"/>
        </w:tabs>
        <w:spacing w:line="178" w:lineRule="auto"/>
        <w:ind w:firstLine="709"/>
        <w:jc w:val="right"/>
        <w:rPr>
          <w:color w:val="000000"/>
          <w:sz w:val="28"/>
          <w:szCs w:val="28"/>
        </w:rPr>
        <w:sectPr w:rsidR="009525DD">
          <w:pgSz w:w="11910" w:h="16840"/>
          <w:pgMar w:top="567" w:right="567" w:bottom="567" w:left="1701" w:header="720" w:footer="720" w:gutter="0"/>
          <w:cols w:space="720"/>
        </w:sectPr>
      </w:pPr>
    </w:p>
    <w:p w:rsidR="009525DD" w:rsidRDefault="007944A8">
      <w:pPr>
        <w:tabs>
          <w:tab w:val="left" w:pos="567"/>
          <w:tab w:val="left" w:pos="1276"/>
          <w:tab w:val="left" w:pos="1418"/>
        </w:tabs>
        <w:spacing w:before="61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3</w:t>
      </w:r>
    </w:p>
    <w:p w:rsidR="009525DD" w:rsidRDefault="007944A8">
      <w:pPr>
        <w:tabs>
          <w:tab w:val="left" w:pos="567"/>
          <w:tab w:val="left" w:pos="1276"/>
          <w:tab w:val="left" w:pos="1418"/>
        </w:tabs>
        <w:ind w:left="5103" w:right="3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Регламенту використання та функціонування комплексної системи відеоспостереження в Сумській міській територіальній громаді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  <w:tab w:val="left" w:pos="1418"/>
        </w:tabs>
        <w:ind w:right="-766" w:firstLine="709"/>
        <w:jc w:val="center"/>
        <w:rPr>
          <w:b/>
          <w:color w:val="000000"/>
          <w:sz w:val="28"/>
          <w:szCs w:val="28"/>
        </w:rPr>
      </w:pPr>
    </w:p>
    <w:p w:rsidR="009525DD" w:rsidRDefault="007944A8">
      <w:pPr>
        <w:tabs>
          <w:tab w:val="left" w:pos="567"/>
          <w:tab w:val="left" w:pos="1276"/>
          <w:tab w:val="left" w:pos="1418"/>
        </w:tabs>
        <w:ind w:right="97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ЗАПИТ</w:t>
      </w:r>
    </w:p>
    <w:p w:rsidR="009525DD" w:rsidRDefault="007944A8">
      <w:pPr>
        <w:tabs>
          <w:tab w:val="left" w:pos="567"/>
          <w:tab w:val="left" w:pos="1276"/>
          <w:tab w:val="left" w:pos="1418"/>
        </w:tabs>
        <w:ind w:right="358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отримання доступу до інформаційного продукту (інформації) з комплексної системи відеоспостереження в Сумській міській те</w:t>
      </w:r>
      <w:r>
        <w:rPr>
          <w:b/>
          <w:color w:val="000000"/>
          <w:sz w:val="28"/>
          <w:szCs w:val="28"/>
        </w:rPr>
        <w:t>риторіальній громаді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6096000" cy="12700"/>
                <wp:effectExtent l="0" t="0" r="0" b="0"/>
                <wp:wrapTopAndBottom distT="0" distB="0"/>
                <wp:docPr id="56" name="Поли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 h="1200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6096000" cy="12700"/>
                <wp:effectExtent b="0" l="0" r="0" t="0"/>
                <wp:wrapTopAndBottom distB="0" distT="0"/>
                <wp:docPr id="5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назва підприємства (установи, організації) запитувача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406400</wp:posOffset>
                </wp:positionV>
                <wp:extent cx="6105525" cy="54610"/>
                <wp:effectExtent l="0" t="0" r="0" b="0"/>
                <wp:wrapTopAndBottom distT="0" distB="0"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757458"/>
                          <a:ext cx="609600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406400</wp:posOffset>
                </wp:positionV>
                <wp:extent cx="6105525" cy="54610"/>
                <wp:effectExtent b="0" l="0" r="0" t="0"/>
                <wp:wrapTopAndBottom distB="0" distT="0"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адреса запитувача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584200</wp:posOffset>
                </wp:positionV>
                <wp:extent cx="6105525" cy="54610"/>
                <wp:effectExtent l="0" t="0" r="0" b="0"/>
                <wp:wrapTopAndBottom distT="0" distB="0"/>
                <wp:docPr id="54" name="Поли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757458"/>
                          <a:ext cx="609600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0000" extrusionOk="0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584200</wp:posOffset>
                </wp:positionV>
                <wp:extent cx="6105525" cy="54610"/>
                <wp:effectExtent b="0" l="0" r="0" t="0"/>
                <wp:wrapTopAndBottom distB="0" distT="0"/>
                <wp:docPr id="5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контактний телефон, адреса електронної пошти тощо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571500</wp:posOffset>
                </wp:positionV>
                <wp:extent cx="6048375" cy="54610"/>
                <wp:effectExtent l="0" t="0" r="0" b="0"/>
                <wp:wrapTopAndBottom distT="0" distB="0"/>
                <wp:docPr id="52" name="Поли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757458"/>
                          <a:ext cx="603885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571500</wp:posOffset>
                </wp:positionV>
                <wp:extent cx="6048375" cy="54610"/>
                <wp:effectExtent b="0" l="0" r="0" t="0"/>
                <wp:wrapTopAndBottom distB="0" distT="0"/>
                <wp:docPr id="5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749300</wp:posOffset>
                </wp:positionV>
                <wp:extent cx="6048375" cy="54610"/>
                <wp:effectExtent l="0" t="0" r="0" b="0"/>
                <wp:wrapTopAndBottom distT="0" distB="0"/>
                <wp:docPr id="55" name="Поли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757458"/>
                          <a:ext cx="603885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749300</wp:posOffset>
                </wp:positionV>
                <wp:extent cx="6048375" cy="54610"/>
                <wp:effectExtent b="0" l="0" r="0" t="0"/>
                <wp:wrapTopAndBottom distB="0" distT="0"/>
                <wp:docPr id="5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927100</wp:posOffset>
                </wp:positionV>
                <wp:extent cx="6048375" cy="54610"/>
                <wp:effectExtent l="0" t="0" r="0" b="0"/>
                <wp:wrapTopAndBottom distT="0" distB="0"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757458"/>
                          <a:ext cx="603885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927100</wp:posOffset>
                </wp:positionV>
                <wp:extent cx="6048375" cy="54610"/>
                <wp:effectExtent b="0" l="0" r="0" t="0"/>
                <wp:wrapTopAndBottom distB="0" distT="0"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1104900</wp:posOffset>
                </wp:positionV>
                <wp:extent cx="6048375" cy="54610"/>
                <wp:effectExtent l="0" t="0" r="0" b="0"/>
                <wp:wrapTopAndBottom distT="0" distB="0"/>
                <wp:docPr id="53" name="Поли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757458"/>
                          <a:ext cx="603885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1104900</wp:posOffset>
                </wp:positionV>
                <wp:extent cx="6048375" cy="54610"/>
                <wp:effectExtent b="0" l="0" r="0" t="0"/>
                <wp:wrapTopAndBottom distB="0" distT="0"/>
                <wp:docPr id="5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мета і підстави для отримання інформаційного продукту із Системи, визначені чинним законодавством України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дата та орієнтовний проміжок часу запитуваних записів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5943600" cy="12700"/>
                <wp:effectExtent l="0" t="0" r="0" b="0"/>
                <wp:wrapTopAndBottom distT="0" distB="0"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9365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 h="120000" extrusionOk="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5943600" cy="12700"/>
                <wp:effectExtent b="0" l="0" r="0" t="0"/>
                <wp:wrapTopAndBottom distB="0" distT="0"/>
                <wp:docPr id="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адреса (вулиця, перехрестя вулиць) камер відеоспостереження, з яких запитується інформація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5867400" cy="12700"/>
                <wp:effectExtent l="0" t="0" r="0" b="0"/>
                <wp:wrapTopAndBottom distT="0" distB="0"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5867400" cy="12700"/>
                <wp:effectExtent b="0" l="0" r="0" t="0"/>
                <wp:wrapTopAndBottom distB="0" distT="0"/>
                <wp:docPr id="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330200</wp:posOffset>
                </wp:positionV>
                <wp:extent cx="5867400" cy="12700"/>
                <wp:effectExtent l="0" t="0" r="0" b="0"/>
                <wp:wrapTopAndBottom distT="0" distB="0"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330200</wp:posOffset>
                </wp:positionV>
                <wp:extent cx="5867400" cy="12700"/>
                <wp:effectExtent b="0" l="0" r="0" t="0"/>
                <wp:wrapTopAndBottom distB="0" distT="0"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Повідомляємо про те, що попереджені про неприпустимість використання записів камер системи відеоспостереження не за призначенням та всупереч означеній вище меті, а також неприпустимість публічного розповсюдження отриманого інформаційного продукту.</w: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</w:t>
      </w:r>
      <w:r>
        <w:rPr>
          <w:color w:val="000000"/>
          <w:sz w:val="28"/>
          <w:szCs w:val="28"/>
        </w:rPr>
        <w:t>ені про вимоги положень Законів України «Про інформацію», «Про захист персональних даних» та відповідальність за їх недотримання (порушення).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1219200" cy="12700"/>
                <wp:effectExtent l="0" t="0" r="0" b="0"/>
                <wp:wrapTopAndBottom distT="0" distB="0"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3779365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0" h="120000" extrusionOk="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1219200" cy="12700"/>
                <wp:effectExtent b="0" l="0" r="0" t="0"/>
                <wp:wrapTopAndBottom distB="0" distT="0"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215900</wp:posOffset>
                </wp:positionV>
                <wp:extent cx="1371600" cy="12700"/>
                <wp:effectExtent l="0" t="0" r="0" b="0"/>
                <wp:wrapTopAndBottom distT="0" distB="0"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779365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" h="120000" extrusionOk="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215900</wp:posOffset>
                </wp:positionV>
                <wp:extent cx="1371600" cy="12700"/>
                <wp:effectExtent b="0" l="0" r="0" t="0"/>
                <wp:wrapTopAndBottom distB="0" distT="0"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215900</wp:posOffset>
                </wp:positionV>
                <wp:extent cx="1905000" cy="12700"/>
                <wp:effectExtent l="0" t="0" r="0" b="0"/>
                <wp:wrapTopAndBottom distT="0" distB="0"/>
                <wp:docPr id="41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779365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0" h="120000" extrusionOk="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215900</wp:posOffset>
                </wp:positionV>
                <wp:extent cx="1905000" cy="12700"/>
                <wp:effectExtent b="0" l="0" r="0" t="0"/>
                <wp:wrapTopAndBottom distB="0" distT="0"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Посада</w:t>
      </w:r>
      <w:r>
        <w:rPr>
          <w:color w:val="000000"/>
          <w:sz w:val="28"/>
          <w:szCs w:val="28"/>
          <w:vertAlign w:val="superscript"/>
        </w:rPr>
        <w:tab/>
        <w:t xml:space="preserve">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 підпис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                   ПІБ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317500</wp:posOffset>
                </wp:positionV>
                <wp:extent cx="1943735" cy="12700"/>
                <wp:effectExtent l="0" t="0" r="0" b="0"/>
                <wp:wrapTopAndBottom distT="0" distB="0"/>
                <wp:docPr id="46" name="Поли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133" y="3779365"/>
                          <a:ext cx="194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1" h="120000" extrusionOk="0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317500</wp:posOffset>
                </wp:positionV>
                <wp:extent cx="1943735" cy="12700"/>
                <wp:effectExtent b="0" l="0" r="0" t="0"/>
                <wp:wrapTopAndBottom distB="0" distT="0"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5DD" w:rsidRDefault="007944A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дата</w:t>
      </w: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9525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525DD" w:rsidRDefault="009525DD">
      <w:pPr>
        <w:tabs>
          <w:tab w:val="left" w:pos="567"/>
        </w:tabs>
        <w:rPr>
          <w:color w:val="000000"/>
          <w:sz w:val="20"/>
          <w:szCs w:val="20"/>
        </w:rPr>
      </w:pPr>
    </w:p>
    <w:p w:rsidR="009525DD" w:rsidRDefault="007944A8">
      <w:pPr>
        <w:tabs>
          <w:tab w:val="left" w:pos="567"/>
          <w:tab w:val="left" w:pos="146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Виконавець: </w:t>
      </w:r>
      <w:proofErr w:type="spellStart"/>
      <w:r>
        <w:rPr>
          <w:color w:val="000000"/>
          <w:sz w:val="20"/>
          <w:szCs w:val="20"/>
        </w:rPr>
        <w:t>Рєзнік</w:t>
      </w:r>
      <w:proofErr w:type="spellEnd"/>
      <w:r>
        <w:rPr>
          <w:color w:val="000000"/>
          <w:sz w:val="20"/>
          <w:szCs w:val="20"/>
        </w:rPr>
        <w:t xml:space="preserve"> О.М. </w:t>
      </w:r>
    </w:p>
    <w:p w:rsidR="009525DD" w:rsidRDefault="007944A8">
      <w:pPr>
        <w:tabs>
          <w:tab w:val="left" w:pos="567"/>
          <w:tab w:val="left" w:pos="1468"/>
        </w:tabs>
        <w:rPr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color w:val="000000"/>
          <w:sz w:val="20"/>
          <w:szCs w:val="20"/>
        </w:rPr>
        <w:t xml:space="preserve">                        __.__.20__</w:t>
      </w:r>
    </w:p>
    <w:sectPr w:rsidR="009525DD">
      <w:pgSz w:w="11910" w:h="16840"/>
      <w:pgMar w:top="567" w:right="567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0DB"/>
    <w:multiLevelType w:val="multilevel"/>
    <w:tmpl w:val="03CE2DD2"/>
    <w:lvl w:ilvl="0">
      <w:start w:val="7"/>
      <w:numFmt w:val="decimal"/>
      <w:lvlText w:val="%1"/>
      <w:lvlJc w:val="left"/>
      <w:pPr>
        <w:ind w:left="1842" w:hanging="447"/>
      </w:pPr>
    </w:lvl>
    <w:lvl w:ilvl="1">
      <w:start w:val="1"/>
      <w:numFmt w:val="decimal"/>
      <w:lvlText w:val="%1.%2"/>
      <w:lvlJc w:val="left"/>
      <w:pPr>
        <w:ind w:left="1842" w:hanging="447"/>
      </w:p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697" w:hanging="1167"/>
      </w:pPr>
    </w:lvl>
    <w:lvl w:ilvl="4">
      <w:start w:val="1"/>
      <w:numFmt w:val="bullet"/>
      <w:lvlText w:val="•"/>
      <w:lvlJc w:val="left"/>
      <w:pPr>
        <w:ind w:left="4626" w:hanging="1166"/>
      </w:pPr>
    </w:lvl>
    <w:lvl w:ilvl="5">
      <w:start w:val="1"/>
      <w:numFmt w:val="bullet"/>
      <w:lvlText w:val="•"/>
      <w:lvlJc w:val="left"/>
      <w:pPr>
        <w:ind w:left="5555" w:hanging="1167"/>
      </w:pPr>
    </w:lvl>
    <w:lvl w:ilvl="6">
      <w:start w:val="1"/>
      <w:numFmt w:val="bullet"/>
      <w:lvlText w:val="•"/>
      <w:lvlJc w:val="left"/>
      <w:pPr>
        <w:ind w:left="6484" w:hanging="1167"/>
      </w:pPr>
    </w:lvl>
    <w:lvl w:ilvl="7">
      <w:start w:val="1"/>
      <w:numFmt w:val="bullet"/>
      <w:lvlText w:val="•"/>
      <w:lvlJc w:val="left"/>
      <w:pPr>
        <w:ind w:left="7413" w:hanging="1167"/>
      </w:pPr>
    </w:lvl>
    <w:lvl w:ilvl="8">
      <w:start w:val="1"/>
      <w:numFmt w:val="bullet"/>
      <w:lvlText w:val="•"/>
      <w:lvlJc w:val="left"/>
      <w:pPr>
        <w:ind w:left="8342" w:hanging="1167"/>
      </w:pPr>
    </w:lvl>
  </w:abstractNum>
  <w:abstractNum w:abstractNumId="1" w15:restartNumberingAfterBreak="0">
    <w:nsid w:val="01320139"/>
    <w:multiLevelType w:val="multilevel"/>
    <w:tmpl w:val="10A02734"/>
    <w:lvl w:ilvl="0">
      <w:start w:val="1"/>
      <w:numFmt w:val="bullet"/>
      <w:lvlText w:val="●"/>
      <w:lvlJc w:val="left"/>
      <w:pPr>
        <w:ind w:left="1395" w:hanging="428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−"/>
      <w:lvlJc w:val="left"/>
      <w:pPr>
        <w:ind w:left="1534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●"/>
      <w:lvlJc w:val="left"/>
      <w:pPr>
        <w:ind w:left="1395" w:hanging="447"/>
      </w:pPr>
      <w:rPr>
        <w:rFonts w:ascii="Noto Sans Symbols" w:eastAsia="Noto Sans Symbols" w:hAnsi="Noto Sans Symbols" w:cs="Noto Sans Symbols"/>
        <w:sz w:val="28"/>
        <w:szCs w:val="28"/>
      </w:rPr>
    </w:lvl>
    <w:lvl w:ilvl="3">
      <w:start w:val="1"/>
      <w:numFmt w:val="bullet"/>
      <w:lvlText w:val="•"/>
      <w:lvlJc w:val="left"/>
      <w:pPr>
        <w:ind w:left="3464" w:hanging="447"/>
      </w:pPr>
    </w:lvl>
    <w:lvl w:ilvl="4">
      <w:start w:val="1"/>
      <w:numFmt w:val="bullet"/>
      <w:lvlText w:val="•"/>
      <w:lvlJc w:val="left"/>
      <w:pPr>
        <w:ind w:left="4426" w:hanging="446"/>
      </w:pPr>
    </w:lvl>
    <w:lvl w:ilvl="5">
      <w:start w:val="1"/>
      <w:numFmt w:val="bullet"/>
      <w:lvlText w:val="•"/>
      <w:lvlJc w:val="left"/>
      <w:pPr>
        <w:ind w:left="5388" w:hanging="447"/>
      </w:pPr>
    </w:lvl>
    <w:lvl w:ilvl="6">
      <w:start w:val="1"/>
      <w:numFmt w:val="bullet"/>
      <w:lvlText w:val="•"/>
      <w:lvlJc w:val="left"/>
      <w:pPr>
        <w:ind w:left="6351" w:hanging="447"/>
      </w:pPr>
    </w:lvl>
    <w:lvl w:ilvl="7">
      <w:start w:val="1"/>
      <w:numFmt w:val="bullet"/>
      <w:lvlText w:val="•"/>
      <w:lvlJc w:val="left"/>
      <w:pPr>
        <w:ind w:left="7313" w:hanging="447"/>
      </w:pPr>
    </w:lvl>
    <w:lvl w:ilvl="8">
      <w:start w:val="1"/>
      <w:numFmt w:val="bullet"/>
      <w:lvlText w:val="•"/>
      <w:lvlJc w:val="left"/>
      <w:pPr>
        <w:ind w:left="8275" w:hanging="447"/>
      </w:pPr>
    </w:lvl>
  </w:abstractNum>
  <w:abstractNum w:abstractNumId="2" w15:restartNumberingAfterBreak="0">
    <w:nsid w:val="02453650"/>
    <w:multiLevelType w:val="multilevel"/>
    <w:tmpl w:val="D0306BD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756D1B"/>
    <w:multiLevelType w:val="multilevel"/>
    <w:tmpl w:val="E682B17E"/>
    <w:lvl w:ilvl="0">
      <w:start w:val="5"/>
      <w:numFmt w:val="decimal"/>
      <w:lvlText w:val="%1"/>
      <w:lvlJc w:val="left"/>
      <w:pPr>
        <w:ind w:left="1254" w:hanging="587"/>
      </w:pPr>
    </w:lvl>
    <w:lvl w:ilvl="1">
      <w:start w:val="1"/>
      <w:numFmt w:val="decimal"/>
      <w:lvlText w:val="%1.%2"/>
      <w:lvlJc w:val="left"/>
      <w:pPr>
        <w:ind w:left="1254" w:hanging="587"/>
      </w:pPr>
    </w:lvl>
    <w:lvl w:ilvl="2">
      <w:start w:val="1"/>
      <w:numFmt w:val="decimal"/>
      <w:lvlText w:val="%1.%2.%3"/>
      <w:lvlJc w:val="left"/>
      <w:pPr>
        <w:ind w:left="1254" w:hanging="58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395" w:hanging="1167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4333" w:hanging="1167"/>
      </w:pPr>
    </w:lvl>
    <w:lvl w:ilvl="5">
      <w:start w:val="1"/>
      <w:numFmt w:val="bullet"/>
      <w:lvlText w:val="•"/>
      <w:lvlJc w:val="left"/>
      <w:pPr>
        <w:ind w:left="5311" w:hanging="1167"/>
      </w:pPr>
    </w:lvl>
    <w:lvl w:ilvl="6">
      <w:start w:val="1"/>
      <w:numFmt w:val="bullet"/>
      <w:lvlText w:val="•"/>
      <w:lvlJc w:val="left"/>
      <w:pPr>
        <w:ind w:left="6288" w:hanging="1167"/>
      </w:pPr>
    </w:lvl>
    <w:lvl w:ilvl="7">
      <w:start w:val="1"/>
      <w:numFmt w:val="bullet"/>
      <w:lvlText w:val="•"/>
      <w:lvlJc w:val="left"/>
      <w:pPr>
        <w:ind w:left="7266" w:hanging="1167"/>
      </w:pPr>
    </w:lvl>
    <w:lvl w:ilvl="8">
      <w:start w:val="1"/>
      <w:numFmt w:val="bullet"/>
      <w:lvlText w:val="•"/>
      <w:lvlJc w:val="left"/>
      <w:pPr>
        <w:ind w:left="8244" w:hanging="1167"/>
      </w:pPr>
    </w:lvl>
  </w:abstractNum>
  <w:abstractNum w:abstractNumId="4" w15:restartNumberingAfterBreak="0">
    <w:nsid w:val="04637EF6"/>
    <w:multiLevelType w:val="multilevel"/>
    <w:tmpl w:val="D8E2D77A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6EE7D26"/>
    <w:multiLevelType w:val="multilevel"/>
    <w:tmpl w:val="CB2E34B4"/>
    <w:lvl w:ilvl="0">
      <w:start w:val="4"/>
      <w:numFmt w:val="decimal"/>
      <w:lvlText w:val="%1"/>
      <w:lvlJc w:val="left"/>
      <w:pPr>
        <w:ind w:left="1815" w:hanging="562"/>
      </w:pPr>
    </w:lvl>
    <w:lvl w:ilvl="1">
      <w:start w:val="1"/>
      <w:numFmt w:val="decimal"/>
      <w:lvlText w:val="%1.%2."/>
      <w:lvlJc w:val="left"/>
      <w:pPr>
        <w:ind w:left="1815" w:hanging="56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54" w:hanging="754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682" w:hanging="754"/>
      </w:pPr>
    </w:lvl>
    <w:lvl w:ilvl="4">
      <w:start w:val="1"/>
      <w:numFmt w:val="bullet"/>
      <w:lvlText w:val="•"/>
      <w:lvlJc w:val="left"/>
      <w:pPr>
        <w:ind w:left="4613" w:hanging="754"/>
      </w:pPr>
    </w:lvl>
    <w:lvl w:ilvl="5">
      <w:start w:val="1"/>
      <w:numFmt w:val="bullet"/>
      <w:lvlText w:val="•"/>
      <w:lvlJc w:val="left"/>
      <w:pPr>
        <w:ind w:left="5544" w:hanging="754"/>
      </w:pPr>
    </w:lvl>
    <w:lvl w:ilvl="6">
      <w:start w:val="1"/>
      <w:numFmt w:val="bullet"/>
      <w:lvlText w:val="•"/>
      <w:lvlJc w:val="left"/>
      <w:pPr>
        <w:ind w:left="6475" w:hanging="754"/>
      </w:pPr>
    </w:lvl>
    <w:lvl w:ilvl="7">
      <w:start w:val="1"/>
      <w:numFmt w:val="bullet"/>
      <w:lvlText w:val="•"/>
      <w:lvlJc w:val="left"/>
      <w:pPr>
        <w:ind w:left="7406" w:hanging="754"/>
      </w:pPr>
    </w:lvl>
    <w:lvl w:ilvl="8">
      <w:start w:val="1"/>
      <w:numFmt w:val="bullet"/>
      <w:lvlText w:val="•"/>
      <w:lvlJc w:val="left"/>
      <w:pPr>
        <w:ind w:left="8337" w:hanging="753"/>
      </w:pPr>
    </w:lvl>
  </w:abstractNum>
  <w:abstractNum w:abstractNumId="6" w15:restartNumberingAfterBreak="0">
    <w:nsid w:val="08611FEF"/>
    <w:multiLevelType w:val="multilevel"/>
    <w:tmpl w:val="85AE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0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560000"/>
    <w:multiLevelType w:val="multilevel"/>
    <w:tmpl w:val="64C444A6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81433B"/>
    <w:multiLevelType w:val="multilevel"/>
    <w:tmpl w:val="C56AFE04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 w15:restartNumberingAfterBreak="0">
    <w:nsid w:val="24BA2802"/>
    <w:multiLevelType w:val="multilevel"/>
    <w:tmpl w:val="12E4F1C8"/>
    <w:lvl w:ilvl="0">
      <w:start w:val="6"/>
      <w:numFmt w:val="decimal"/>
      <w:lvlText w:val="%1"/>
      <w:lvlJc w:val="left"/>
      <w:pPr>
        <w:ind w:left="1842" w:hanging="447"/>
      </w:pPr>
    </w:lvl>
    <w:lvl w:ilvl="1">
      <w:start w:val="1"/>
      <w:numFmt w:val="decimal"/>
      <w:lvlText w:val="%1.%2."/>
      <w:lvlJc w:val="left"/>
      <w:pPr>
        <w:ind w:left="1842" w:hanging="447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697" w:hanging="1167"/>
      </w:pPr>
    </w:lvl>
    <w:lvl w:ilvl="4">
      <w:start w:val="1"/>
      <w:numFmt w:val="bullet"/>
      <w:lvlText w:val="•"/>
      <w:lvlJc w:val="left"/>
      <w:pPr>
        <w:ind w:left="4626" w:hanging="1166"/>
      </w:pPr>
    </w:lvl>
    <w:lvl w:ilvl="5">
      <w:start w:val="1"/>
      <w:numFmt w:val="bullet"/>
      <w:lvlText w:val="•"/>
      <w:lvlJc w:val="left"/>
      <w:pPr>
        <w:ind w:left="5555" w:hanging="1167"/>
      </w:pPr>
    </w:lvl>
    <w:lvl w:ilvl="6">
      <w:start w:val="1"/>
      <w:numFmt w:val="bullet"/>
      <w:lvlText w:val="•"/>
      <w:lvlJc w:val="left"/>
      <w:pPr>
        <w:ind w:left="6484" w:hanging="1167"/>
      </w:pPr>
    </w:lvl>
    <w:lvl w:ilvl="7">
      <w:start w:val="1"/>
      <w:numFmt w:val="bullet"/>
      <w:lvlText w:val="•"/>
      <w:lvlJc w:val="left"/>
      <w:pPr>
        <w:ind w:left="7413" w:hanging="1167"/>
      </w:pPr>
    </w:lvl>
    <w:lvl w:ilvl="8">
      <w:start w:val="1"/>
      <w:numFmt w:val="bullet"/>
      <w:lvlText w:val="•"/>
      <w:lvlJc w:val="left"/>
      <w:pPr>
        <w:ind w:left="8342" w:hanging="1167"/>
      </w:pPr>
    </w:lvl>
  </w:abstractNum>
  <w:abstractNum w:abstractNumId="10" w15:restartNumberingAfterBreak="0">
    <w:nsid w:val="286C7FC8"/>
    <w:multiLevelType w:val="multilevel"/>
    <w:tmpl w:val="C57239BA"/>
    <w:lvl w:ilvl="0">
      <w:start w:val="81"/>
      <w:numFmt w:val="decimal"/>
      <w:lvlText w:val="%1."/>
      <w:lvlJc w:val="left"/>
      <w:pPr>
        <w:ind w:left="1770" w:hanging="375"/>
      </w:pPr>
    </w:lvl>
    <w:lvl w:ilvl="1">
      <w:start w:val="1"/>
      <w:numFmt w:val="lowerLetter"/>
      <w:lvlText w:val="%2."/>
      <w:lvlJc w:val="left"/>
      <w:pPr>
        <w:ind w:left="2475" w:hanging="360"/>
      </w:pPr>
    </w:lvl>
    <w:lvl w:ilvl="2">
      <w:start w:val="1"/>
      <w:numFmt w:val="lowerRoman"/>
      <w:lvlText w:val="%3."/>
      <w:lvlJc w:val="right"/>
      <w:pPr>
        <w:ind w:left="3195" w:hanging="180"/>
      </w:pPr>
    </w:lvl>
    <w:lvl w:ilvl="3">
      <w:start w:val="1"/>
      <w:numFmt w:val="decimal"/>
      <w:lvlText w:val="%4."/>
      <w:lvlJc w:val="left"/>
      <w:pPr>
        <w:ind w:left="3915" w:hanging="360"/>
      </w:pPr>
    </w:lvl>
    <w:lvl w:ilvl="4">
      <w:start w:val="1"/>
      <w:numFmt w:val="lowerLetter"/>
      <w:lvlText w:val="%5."/>
      <w:lvlJc w:val="left"/>
      <w:pPr>
        <w:ind w:left="4635" w:hanging="360"/>
      </w:pPr>
    </w:lvl>
    <w:lvl w:ilvl="5">
      <w:start w:val="1"/>
      <w:numFmt w:val="lowerRoman"/>
      <w:lvlText w:val="%6."/>
      <w:lvlJc w:val="right"/>
      <w:pPr>
        <w:ind w:left="5355" w:hanging="180"/>
      </w:pPr>
    </w:lvl>
    <w:lvl w:ilvl="6">
      <w:start w:val="1"/>
      <w:numFmt w:val="decimal"/>
      <w:lvlText w:val="%7."/>
      <w:lvlJc w:val="left"/>
      <w:pPr>
        <w:ind w:left="6075" w:hanging="360"/>
      </w:pPr>
    </w:lvl>
    <w:lvl w:ilvl="7">
      <w:start w:val="1"/>
      <w:numFmt w:val="lowerLetter"/>
      <w:lvlText w:val="%8."/>
      <w:lvlJc w:val="left"/>
      <w:pPr>
        <w:ind w:left="6795" w:hanging="360"/>
      </w:pPr>
    </w:lvl>
    <w:lvl w:ilvl="8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56700C8"/>
    <w:multiLevelType w:val="multilevel"/>
    <w:tmpl w:val="4E42CE6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F537D7"/>
    <w:multiLevelType w:val="multilevel"/>
    <w:tmpl w:val="D676273E"/>
    <w:lvl w:ilvl="0">
      <w:start w:val="4"/>
      <w:numFmt w:val="decimal"/>
      <w:lvlText w:val="%1"/>
      <w:lvlJc w:val="left"/>
      <w:pPr>
        <w:ind w:left="1254" w:hanging="587"/>
      </w:pPr>
    </w:lvl>
    <w:lvl w:ilvl="1">
      <w:start w:val="2"/>
      <w:numFmt w:val="decimal"/>
      <w:lvlText w:val="%1.%2"/>
      <w:lvlJc w:val="left"/>
      <w:pPr>
        <w:ind w:left="1254" w:hanging="587"/>
      </w:pPr>
    </w:lvl>
    <w:lvl w:ilvl="2">
      <w:start w:val="1"/>
      <w:numFmt w:val="decimal"/>
      <w:lvlText w:val="%1.%2.%3"/>
      <w:lvlJc w:val="left"/>
      <w:pPr>
        <w:ind w:left="1254" w:hanging="58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942" w:hanging="588"/>
      </w:pPr>
    </w:lvl>
    <w:lvl w:ilvl="4">
      <w:start w:val="1"/>
      <w:numFmt w:val="bullet"/>
      <w:lvlText w:val="•"/>
      <w:lvlJc w:val="left"/>
      <w:pPr>
        <w:ind w:left="4836" w:hanging="588"/>
      </w:pPr>
    </w:lvl>
    <w:lvl w:ilvl="5">
      <w:start w:val="1"/>
      <w:numFmt w:val="bullet"/>
      <w:lvlText w:val="•"/>
      <w:lvlJc w:val="left"/>
      <w:pPr>
        <w:ind w:left="5730" w:hanging="588"/>
      </w:pPr>
    </w:lvl>
    <w:lvl w:ilvl="6">
      <w:start w:val="1"/>
      <w:numFmt w:val="bullet"/>
      <w:lvlText w:val="•"/>
      <w:lvlJc w:val="left"/>
      <w:pPr>
        <w:ind w:left="6624" w:hanging="588"/>
      </w:pPr>
    </w:lvl>
    <w:lvl w:ilvl="7">
      <w:start w:val="1"/>
      <w:numFmt w:val="bullet"/>
      <w:lvlText w:val="•"/>
      <w:lvlJc w:val="left"/>
      <w:pPr>
        <w:ind w:left="7518" w:hanging="588"/>
      </w:pPr>
    </w:lvl>
    <w:lvl w:ilvl="8">
      <w:start w:val="1"/>
      <w:numFmt w:val="bullet"/>
      <w:lvlText w:val="•"/>
      <w:lvlJc w:val="left"/>
      <w:pPr>
        <w:ind w:left="8412" w:hanging="587"/>
      </w:pPr>
    </w:lvl>
  </w:abstractNum>
  <w:abstractNum w:abstractNumId="13" w15:restartNumberingAfterBreak="0">
    <w:nsid w:val="3DE94D58"/>
    <w:multiLevelType w:val="multilevel"/>
    <w:tmpl w:val="E2FC92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395F22"/>
    <w:multiLevelType w:val="multilevel"/>
    <w:tmpl w:val="D85CEC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1330873"/>
    <w:multiLevelType w:val="multilevel"/>
    <w:tmpl w:val="C2AE4268"/>
    <w:lvl w:ilvl="0">
      <w:start w:val="1"/>
      <w:numFmt w:val="decimal"/>
      <w:lvlText w:val="%1."/>
      <w:lvlJc w:val="left"/>
      <w:pPr>
        <w:ind w:left="302" w:hanging="48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4434" w:hanging="994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2.%3"/>
      <w:lvlJc w:val="left"/>
      <w:pPr>
        <w:ind w:left="402" w:hanging="447"/>
      </w:pPr>
      <w:rPr>
        <w:sz w:val="28"/>
        <w:szCs w:val="28"/>
      </w:rPr>
    </w:lvl>
    <w:lvl w:ilvl="3">
      <w:start w:val="1"/>
      <w:numFmt w:val="bullet"/>
      <w:lvlText w:val="●"/>
      <w:lvlJc w:val="left"/>
      <w:pPr>
        <w:ind w:left="1534" w:hanging="447"/>
      </w:pPr>
      <w:rPr>
        <w:rFonts w:ascii="Noto Sans Symbols" w:eastAsia="Noto Sans Symbols" w:hAnsi="Noto Sans Symbols" w:cs="Noto Sans Symbols"/>
        <w:sz w:val="28"/>
        <w:szCs w:val="28"/>
      </w:rPr>
    </w:lvl>
    <w:lvl w:ilvl="4">
      <w:start w:val="1"/>
      <w:numFmt w:val="bullet"/>
      <w:lvlText w:val="•"/>
      <w:lvlJc w:val="left"/>
      <w:pPr>
        <w:ind w:left="1840" w:hanging="447"/>
      </w:pPr>
    </w:lvl>
    <w:lvl w:ilvl="5">
      <w:start w:val="1"/>
      <w:numFmt w:val="bullet"/>
      <w:lvlText w:val="•"/>
      <w:lvlJc w:val="left"/>
      <w:pPr>
        <w:ind w:left="4440" w:hanging="447"/>
      </w:pPr>
    </w:lvl>
    <w:lvl w:ilvl="6">
      <w:start w:val="1"/>
      <w:numFmt w:val="bullet"/>
      <w:lvlText w:val="•"/>
      <w:lvlJc w:val="left"/>
      <w:pPr>
        <w:ind w:left="5572" w:hanging="447"/>
      </w:pPr>
    </w:lvl>
    <w:lvl w:ilvl="7">
      <w:start w:val="1"/>
      <w:numFmt w:val="bullet"/>
      <w:lvlText w:val="•"/>
      <w:lvlJc w:val="left"/>
      <w:pPr>
        <w:ind w:left="6704" w:hanging="447"/>
      </w:pPr>
    </w:lvl>
    <w:lvl w:ilvl="8">
      <w:start w:val="1"/>
      <w:numFmt w:val="bullet"/>
      <w:lvlText w:val="•"/>
      <w:lvlJc w:val="left"/>
      <w:pPr>
        <w:ind w:left="7836" w:hanging="447"/>
      </w:pPr>
    </w:lvl>
  </w:abstractNum>
  <w:abstractNum w:abstractNumId="16" w15:restartNumberingAfterBreak="0">
    <w:nsid w:val="43EB4B35"/>
    <w:multiLevelType w:val="multilevel"/>
    <w:tmpl w:val="DF369B3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44AF3AC1"/>
    <w:multiLevelType w:val="multilevel"/>
    <w:tmpl w:val="728E454A"/>
    <w:lvl w:ilvl="0">
      <w:start w:val="1"/>
      <w:numFmt w:val="decimal"/>
      <w:lvlText w:val="%1"/>
      <w:lvlJc w:val="left"/>
      <w:pPr>
        <w:ind w:left="402" w:hanging="588"/>
      </w:pPr>
    </w:lvl>
    <w:lvl w:ilvl="1">
      <w:start w:val="1"/>
      <w:numFmt w:val="decimal"/>
      <w:lvlText w:val="%1.%2."/>
      <w:lvlJc w:val="left"/>
      <w:pPr>
        <w:ind w:left="402" w:hanging="58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60" w:hanging="588"/>
      </w:pPr>
    </w:lvl>
    <w:lvl w:ilvl="3">
      <w:start w:val="1"/>
      <w:numFmt w:val="bullet"/>
      <w:lvlText w:val="•"/>
      <w:lvlJc w:val="left"/>
      <w:pPr>
        <w:ind w:left="3340" w:hanging="588"/>
      </w:pPr>
    </w:lvl>
    <w:lvl w:ilvl="4">
      <w:start w:val="1"/>
      <w:numFmt w:val="bullet"/>
      <w:lvlText w:val="•"/>
      <w:lvlJc w:val="left"/>
      <w:pPr>
        <w:ind w:left="4320" w:hanging="588"/>
      </w:pPr>
    </w:lvl>
    <w:lvl w:ilvl="5">
      <w:start w:val="1"/>
      <w:numFmt w:val="bullet"/>
      <w:lvlText w:val="•"/>
      <w:lvlJc w:val="left"/>
      <w:pPr>
        <w:ind w:left="5300" w:hanging="588"/>
      </w:pPr>
    </w:lvl>
    <w:lvl w:ilvl="6">
      <w:start w:val="1"/>
      <w:numFmt w:val="bullet"/>
      <w:lvlText w:val="•"/>
      <w:lvlJc w:val="left"/>
      <w:pPr>
        <w:ind w:left="6280" w:hanging="588"/>
      </w:pPr>
    </w:lvl>
    <w:lvl w:ilvl="7">
      <w:start w:val="1"/>
      <w:numFmt w:val="bullet"/>
      <w:lvlText w:val="•"/>
      <w:lvlJc w:val="left"/>
      <w:pPr>
        <w:ind w:left="7260" w:hanging="588"/>
      </w:pPr>
    </w:lvl>
    <w:lvl w:ilvl="8">
      <w:start w:val="1"/>
      <w:numFmt w:val="bullet"/>
      <w:lvlText w:val="•"/>
      <w:lvlJc w:val="left"/>
      <w:pPr>
        <w:ind w:left="8240" w:hanging="588"/>
      </w:pPr>
    </w:lvl>
  </w:abstractNum>
  <w:abstractNum w:abstractNumId="18" w15:restartNumberingAfterBreak="0">
    <w:nsid w:val="4DD4059C"/>
    <w:multiLevelType w:val="multilevel"/>
    <w:tmpl w:val="A738C448"/>
    <w:lvl w:ilvl="0">
      <w:start w:val="7"/>
      <w:numFmt w:val="decimal"/>
      <w:lvlText w:val="%1"/>
      <w:lvlJc w:val="left"/>
      <w:pPr>
        <w:ind w:left="1395" w:hanging="1237"/>
      </w:pPr>
    </w:lvl>
    <w:lvl w:ilvl="1">
      <w:start w:val="3"/>
      <w:numFmt w:val="decimal"/>
      <w:lvlText w:val="%1.%2"/>
      <w:lvlJc w:val="left"/>
      <w:pPr>
        <w:ind w:left="1395" w:hanging="1237"/>
      </w:pPr>
    </w:lvl>
    <w:lvl w:ilvl="2">
      <w:start w:val="1"/>
      <w:numFmt w:val="decimal"/>
      <w:lvlText w:val="%1.%2.%3."/>
      <w:lvlJc w:val="left"/>
      <w:pPr>
        <w:ind w:left="1395" w:hanging="123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040" w:hanging="1237"/>
      </w:pPr>
    </w:lvl>
    <w:lvl w:ilvl="4">
      <w:start w:val="1"/>
      <w:numFmt w:val="bullet"/>
      <w:lvlText w:val="•"/>
      <w:lvlJc w:val="left"/>
      <w:pPr>
        <w:ind w:left="4920" w:hanging="1237"/>
      </w:pPr>
    </w:lvl>
    <w:lvl w:ilvl="5">
      <w:start w:val="1"/>
      <w:numFmt w:val="bullet"/>
      <w:lvlText w:val="•"/>
      <w:lvlJc w:val="left"/>
      <w:pPr>
        <w:ind w:left="5800" w:hanging="1237"/>
      </w:pPr>
    </w:lvl>
    <w:lvl w:ilvl="6">
      <w:start w:val="1"/>
      <w:numFmt w:val="bullet"/>
      <w:lvlText w:val="•"/>
      <w:lvlJc w:val="left"/>
      <w:pPr>
        <w:ind w:left="6680" w:hanging="1237"/>
      </w:pPr>
    </w:lvl>
    <w:lvl w:ilvl="7">
      <w:start w:val="1"/>
      <w:numFmt w:val="bullet"/>
      <w:lvlText w:val="•"/>
      <w:lvlJc w:val="left"/>
      <w:pPr>
        <w:ind w:left="7560" w:hanging="1237"/>
      </w:pPr>
    </w:lvl>
    <w:lvl w:ilvl="8">
      <w:start w:val="1"/>
      <w:numFmt w:val="bullet"/>
      <w:lvlText w:val="•"/>
      <w:lvlJc w:val="left"/>
      <w:pPr>
        <w:ind w:left="8440" w:hanging="1237"/>
      </w:pPr>
    </w:lvl>
  </w:abstractNum>
  <w:abstractNum w:abstractNumId="19" w15:restartNumberingAfterBreak="0">
    <w:nsid w:val="50940CDB"/>
    <w:multiLevelType w:val="multilevel"/>
    <w:tmpl w:val="A720FC26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1403D8E"/>
    <w:multiLevelType w:val="multilevel"/>
    <w:tmpl w:val="73005A5C"/>
    <w:lvl w:ilvl="0">
      <w:start w:val="3"/>
      <w:numFmt w:val="decimal"/>
      <w:lvlText w:val="%1"/>
      <w:lvlJc w:val="left"/>
      <w:pPr>
        <w:ind w:left="1746" w:hanging="492"/>
      </w:pPr>
    </w:lvl>
    <w:lvl w:ilvl="1">
      <w:start w:val="3"/>
      <w:numFmt w:val="decimal"/>
      <w:lvlText w:val="%1.%2."/>
      <w:lvlJc w:val="left"/>
      <w:pPr>
        <w:ind w:left="1746" w:hanging="49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54" w:hanging="1309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620" w:hanging="1309"/>
      </w:pPr>
    </w:lvl>
    <w:lvl w:ilvl="4">
      <w:start w:val="1"/>
      <w:numFmt w:val="bullet"/>
      <w:lvlText w:val="•"/>
      <w:lvlJc w:val="left"/>
      <w:pPr>
        <w:ind w:left="4560" w:hanging="1309"/>
      </w:pPr>
    </w:lvl>
    <w:lvl w:ilvl="5">
      <w:start w:val="1"/>
      <w:numFmt w:val="bullet"/>
      <w:lvlText w:val="•"/>
      <w:lvlJc w:val="left"/>
      <w:pPr>
        <w:ind w:left="5500" w:hanging="1309"/>
      </w:pPr>
    </w:lvl>
    <w:lvl w:ilvl="6">
      <w:start w:val="1"/>
      <w:numFmt w:val="bullet"/>
      <w:lvlText w:val="•"/>
      <w:lvlJc w:val="left"/>
      <w:pPr>
        <w:ind w:left="6440" w:hanging="1309"/>
      </w:pPr>
    </w:lvl>
    <w:lvl w:ilvl="7">
      <w:start w:val="1"/>
      <w:numFmt w:val="bullet"/>
      <w:lvlText w:val="•"/>
      <w:lvlJc w:val="left"/>
      <w:pPr>
        <w:ind w:left="7380" w:hanging="1309"/>
      </w:pPr>
    </w:lvl>
    <w:lvl w:ilvl="8">
      <w:start w:val="1"/>
      <w:numFmt w:val="bullet"/>
      <w:lvlText w:val="•"/>
      <w:lvlJc w:val="left"/>
      <w:pPr>
        <w:ind w:left="8320" w:hanging="1309"/>
      </w:pPr>
    </w:lvl>
  </w:abstractNum>
  <w:abstractNum w:abstractNumId="21" w15:restartNumberingAfterBreak="0">
    <w:nsid w:val="645011E5"/>
    <w:multiLevelType w:val="multilevel"/>
    <w:tmpl w:val="4D5C499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F67010"/>
    <w:multiLevelType w:val="multilevel"/>
    <w:tmpl w:val="B48C0B4A"/>
    <w:lvl w:ilvl="0">
      <w:start w:val="3"/>
      <w:numFmt w:val="decimal"/>
      <w:lvlText w:val="%1"/>
      <w:lvlJc w:val="left"/>
      <w:pPr>
        <w:ind w:left="1254" w:hanging="667"/>
      </w:pPr>
    </w:lvl>
    <w:lvl w:ilvl="1">
      <w:start w:val="2"/>
      <w:numFmt w:val="decimal"/>
      <w:lvlText w:val="%1.%2"/>
      <w:lvlJc w:val="left"/>
      <w:pPr>
        <w:ind w:left="1254" w:hanging="667"/>
      </w:pPr>
    </w:lvl>
    <w:lvl w:ilvl="2">
      <w:start w:val="1"/>
      <w:numFmt w:val="decimal"/>
      <w:lvlText w:val="%1.%2.%3"/>
      <w:lvlJc w:val="left"/>
      <w:pPr>
        <w:ind w:left="1254" w:hanging="66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562" w:hanging="1309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5106" w:hanging="1308"/>
      </w:pPr>
    </w:lvl>
    <w:lvl w:ilvl="5">
      <w:start w:val="1"/>
      <w:numFmt w:val="bullet"/>
      <w:lvlText w:val="•"/>
      <w:lvlJc w:val="left"/>
      <w:pPr>
        <w:ind w:left="5955" w:hanging="1309"/>
      </w:pPr>
    </w:lvl>
    <w:lvl w:ilvl="6">
      <w:start w:val="1"/>
      <w:numFmt w:val="bullet"/>
      <w:lvlText w:val="•"/>
      <w:lvlJc w:val="left"/>
      <w:pPr>
        <w:ind w:left="6804" w:hanging="1309"/>
      </w:pPr>
    </w:lvl>
    <w:lvl w:ilvl="7">
      <w:start w:val="1"/>
      <w:numFmt w:val="bullet"/>
      <w:lvlText w:val="•"/>
      <w:lvlJc w:val="left"/>
      <w:pPr>
        <w:ind w:left="7653" w:hanging="1309"/>
      </w:pPr>
    </w:lvl>
    <w:lvl w:ilvl="8">
      <w:start w:val="1"/>
      <w:numFmt w:val="bullet"/>
      <w:lvlText w:val="•"/>
      <w:lvlJc w:val="left"/>
      <w:pPr>
        <w:ind w:left="8502" w:hanging="1308"/>
      </w:pPr>
    </w:lvl>
  </w:abstractNum>
  <w:abstractNum w:abstractNumId="23" w15:restartNumberingAfterBreak="0">
    <w:nsid w:val="684C792B"/>
    <w:multiLevelType w:val="multilevel"/>
    <w:tmpl w:val="864A2E98"/>
    <w:lvl w:ilvl="0">
      <w:start w:val="3"/>
      <w:numFmt w:val="decimal"/>
      <w:lvlText w:val="%1"/>
      <w:lvlJc w:val="left"/>
      <w:pPr>
        <w:ind w:left="1254" w:hanging="772"/>
      </w:pPr>
    </w:lvl>
    <w:lvl w:ilvl="1">
      <w:start w:val="2"/>
      <w:numFmt w:val="decimal"/>
      <w:lvlText w:val="%1.%2"/>
      <w:lvlJc w:val="left"/>
      <w:pPr>
        <w:ind w:left="1254" w:hanging="772"/>
      </w:pPr>
    </w:lvl>
    <w:lvl w:ilvl="2">
      <w:start w:val="2"/>
      <w:numFmt w:val="decimal"/>
      <w:lvlText w:val="%1.%2.%3."/>
      <w:lvlJc w:val="left"/>
      <w:pPr>
        <w:ind w:left="1254" w:hanging="772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942" w:hanging="773"/>
      </w:pPr>
    </w:lvl>
    <w:lvl w:ilvl="4">
      <w:start w:val="1"/>
      <w:numFmt w:val="bullet"/>
      <w:lvlText w:val="•"/>
      <w:lvlJc w:val="left"/>
      <w:pPr>
        <w:ind w:left="4836" w:hanging="773"/>
      </w:pPr>
    </w:lvl>
    <w:lvl w:ilvl="5">
      <w:start w:val="1"/>
      <w:numFmt w:val="bullet"/>
      <w:lvlText w:val="•"/>
      <w:lvlJc w:val="left"/>
      <w:pPr>
        <w:ind w:left="5730" w:hanging="773"/>
      </w:pPr>
    </w:lvl>
    <w:lvl w:ilvl="6">
      <w:start w:val="1"/>
      <w:numFmt w:val="bullet"/>
      <w:lvlText w:val="•"/>
      <w:lvlJc w:val="left"/>
      <w:pPr>
        <w:ind w:left="6624" w:hanging="773"/>
      </w:pPr>
    </w:lvl>
    <w:lvl w:ilvl="7">
      <w:start w:val="1"/>
      <w:numFmt w:val="bullet"/>
      <w:lvlText w:val="•"/>
      <w:lvlJc w:val="left"/>
      <w:pPr>
        <w:ind w:left="7518" w:hanging="773"/>
      </w:pPr>
    </w:lvl>
    <w:lvl w:ilvl="8">
      <w:start w:val="1"/>
      <w:numFmt w:val="bullet"/>
      <w:lvlText w:val="•"/>
      <w:lvlJc w:val="left"/>
      <w:pPr>
        <w:ind w:left="8412" w:hanging="772"/>
      </w:pPr>
    </w:lvl>
  </w:abstractNum>
  <w:abstractNum w:abstractNumId="24" w15:restartNumberingAfterBreak="0">
    <w:nsid w:val="6B112AE0"/>
    <w:multiLevelType w:val="multilevel"/>
    <w:tmpl w:val="1C0670E2"/>
    <w:lvl w:ilvl="0">
      <w:start w:val="7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5" w15:restartNumberingAfterBreak="0">
    <w:nsid w:val="749712CE"/>
    <w:multiLevelType w:val="multilevel"/>
    <w:tmpl w:val="4CE450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B8078E"/>
    <w:multiLevelType w:val="multilevel"/>
    <w:tmpl w:val="E4DEBA1E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8"/>
  </w:num>
  <w:num w:numId="5">
    <w:abstractNumId w:val="12"/>
  </w:num>
  <w:num w:numId="6">
    <w:abstractNumId w:val="2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20"/>
  </w:num>
  <w:num w:numId="13">
    <w:abstractNumId w:val="26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7"/>
  </w:num>
  <w:num w:numId="19">
    <w:abstractNumId w:val="4"/>
  </w:num>
  <w:num w:numId="20">
    <w:abstractNumId w:val="1"/>
  </w:num>
  <w:num w:numId="21">
    <w:abstractNumId w:val="13"/>
  </w:num>
  <w:num w:numId="22">
    <w:abstractNumId w:val="23"/>
  </w:num>
  <w:num w:numId="23">
    <w:abstractNumId w:val="22"/>
  </w:num>
  <w:num w:numId="24">
    <w:abstractNumId w:val="17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DD"/>
    <w:rsid w:val="00255252"/>
    <w:rsid w:val="007944A8"/>
    <w:rsid w:val="00821CE8"/>
    <w:rsid w:val="00942B83"/>
    <w:rsid w:val="009525DD"/>
    <w:rsid w:val="00B024D7"/>
    <w:rsid w:val="00B20645"/>
    <w:rsid w:val="00B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43E1-7B62-4805-AA58-1E63DDF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B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51DE"/>
    <w:pPr>
      <w:keepNext/>
      <w:keepLines/>
      <w:numPr>
        <w:numId w:val="2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0BE"/>
    <w:pPr>
      <w:numPr>
        <w:ilvl w:val="1"/>
        <w:numId w:val="27"/>
      </w:num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636"/>
    <w:pPr>
      <w:keepNext/>
      <w:keepLines/>
      <w:numPr>
        <w:ilvl w:val="2"/>
        <w:numId w:val="2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636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63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63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63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63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63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7820BE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7820BE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820BE"/>
    <w:pPr>
      <w:shd w:val="clear" w:color="auto" w:fill="FFFFFF"/>
      <w:suppressAutoHyphens w:val="0"/>
      <w:spacing w:after="360" w:line="274" w:lineRule="exact"/>
    </w:pPr>
    <w:rPr>
      <w:rFonts w:asciiTheme="minorHAnsi" w:eastAsiaTheme="minorHAnsi" w:hAnsiTheme="minorHAnsi" w:cstheme="minorBidi"/>
      <w:sz w:val="23"/>
      <w:szCs w:val="22"/>
      <w:lang w:val="ru-RU" w:eastAsia="en-US"/>
    </w:rPr>
  </w:style>
  <w:style w:type="paragraph" w:styleId="a5">
    <w:name w:val="No Spacing"/>
    <w:uiPriority w:val="1"/>
    <w:qFormat/>
    <w:rsid w:val="007820BE"/>
    <w:pPr>
      <w:ind w:firstLine="709"/>
    </w:pPr>
    <w:rPr>
      <w:rFonts w:ascii="Calibri" w:hAnsi="Calibri"/>
    </w:rPr>
  </w:style>
  <w:style w:type="paragraph" w:customStyle="1" w:styleId="rvps6">
    <w:name w:val="rvps6"/>
    <w:basedOn w:val="a"/>
    <w:uiPriority w:val="99"/>
    <w:rsid w:val="007820B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uiPriority w:val="99"/>
    <w:rsid w:val="007820BE"/>
  </w:style>
  <w:style w:type="paragraph" w:styleId="a6">
    <w:name w:val="Block Text"/>
    <w:basedOn w:val="a"/>
    <w:uiPriority w:val="99"/>
    <w:rsid w:val="007820BE"/>
    <w:pPr>
      <w:suppressAutoHyphens w:val="0"/>
      <w:spacing w:before="120" w:after="120"/>
      <w:ind w:left="1440" w:right="1440" w:firstLine="720"/>
      <w:jc w:val="both"/>
    </w:pPr>
    <w:rPr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7820BE"/>
    <w:pPr>
      <w:suppressAutoHyphens w:val="0"/>
      <w:ind w:right="-766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820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E315B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315B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5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15BF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d">
    <w:name w:val="annotation reference"/>
    <w:basedOn w:val="a0"/>
    <w:uiPriority w:val="99"/>
    <w:semiHidden/>
    <w:unhideWhenUsed/>
    <w:rsid w:val="006314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14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149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14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1498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f2">
    <w:name w:val="Revision"/>
    <w:hidden/>
    <w:uiPriority w:val="99"/>
    <w:semiHidden/>
    <w:rsid w:val="00A74B6A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551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table" w:customStyle="1" w:styleId="TableNormal0">
    <w:name w:val="Table Normal"/>
    <w:uiPriority w:val="2"/>
    <w:semiHidden/>
    <w:unhideWhenUsed/>
    <w:qFormat/>
    <w:rsid w:val="00A551D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51DE"/>
    <w:pPr>
      <w:widowControl w:val="0"/>
      <w:suppressAutoHyphens w:val="0"/>
      <w:autoSpaceDE w:val="0"/>
      <w:autoSpaceDN w:val="0"/>
      <w:spacing w:line="291" w:lineRule="exact"/>
      <w:ind w:left="20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34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346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3463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34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3463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346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346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 w:eastAsia="ar-SA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6.png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3.png"/><Relationship Id="rId12" Type="http://schemas.openxmlformats.org/officeDocument/2006/relationships/image" Target="media/image4.png"/><Relationship Id="rId17" Type="http://schemas.openxmlformats.org/officeDocument/2006/relationships/image" Target="media/image1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11" Type="http://schemas.openxmlformats.org/officeDocument/2006/relationships/image" Target="media/image18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23" Type="http://schemas.openxmlformats.org/officeDocument/2006/relationships/image" Target="media/image3.png"/><Relationship Id="rId10" Type="http://schemas.openxmlformats.org/officeDocument/2006/relationships/image" Target="media/image1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4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4KhmW0+e1R6QlnXF5S8BfShFA==">AMUW2mUcj9MHTqYJgybQj1aPDsU3/R3F/X5L5Mdi81IeQoE5Z71nsnrnDRVNRXXXcSTyET3x7C27PV62k9mNEeQBOhOmCkN1Dcd0ay5WDepgJ9jBbTqoH5lO+onOVkLdJo16VB0qXnHq1isdrEmOVvPuNAeYvorPP4AH2BZ+Furj3MU2blmha8c=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8160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Анатоліївна</dc:creator>
  <cp:lastModifiedBy>U</cp:lastModifiedBy>
  <cp:revision>8</cp:revision>
  <dcterms:created xsi:type="dcterms:W3CDTF">2022-01-04T16:19:00Z</dcterms:created>
  <dcterms:modified xsi:type="dcterms:W3CDTF">2022-01-13T10:08:00Z</dcterms:modified>
</cp:coreProperties>
</file>