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74" w:rsidRDefault="005D1074" w:rsidP="005D1074">
      <w:pPr>
        <w:ind w:right="850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ПОРІВНЯЛЬНА ТАБЛИЦЯ</w:t>
      </w:r>
    </w:p>
    <w:p w:rsidR="005D1074" w:rsidRPr="00D55180" w:rsidRDefault="005D1074" w:rsidP="005D1074">
      <w:pPr>
        <w:ind w:right="85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Редакційний правки</w:t>
      </w:r>
    </w:p>
    <w:p w:rsidR="005D1074" w:rsidRPr="00D55180" w:rsidRDefault="005D1074" w:rsidP="005D1074">
      <w:pPr>
        <w:ind w:left="426" w:right="424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 xml:space="preserve">до </w:t>
      </w:r>
      <w:proofErr w:type="spellStart"/>
      <w:r w:rsidRPr="00D55180">
        <w:rPr>
          <w:b/>
          <w:sz w:val="28"/>
          <w:szCs w:val="28"/>
          <w:lang w:val="uk-UA"/>
        </w:rPr>
        <w:t>проєкту</w:t>
      </w:r>
      <w:proofErr w:type="spellEnd"/>
      <w:r w:rsidRPr="00D55180">
        <w:rPr>
          <w:b/>
          <w:sz w:val="28"/>
          <w:szCs w:val="28"/>
          <w:lang w:val="uk-UA"/>
        </w:rPr>
        <w:t xml:space="preserve"> рішення Сумської міської ради </w:t>
      </w:r>
    </w:p>
    <w:p w:rsidR="005D1074" w:rsidRPr="00D55180" w:rsidRDefault="005D1074" w:rsidP="005D1074">
      <w:pPr>
        <w:ind w:left="426" w:right="424"/>
        <w:jc w:val="center"/>
        <w:rPr>
          <w:b/>
          <w:sz w:val="28"/>
          <w:szCs w:val="28"/>
          <w:lang w:val="uk-UA"/>
        </w:rPr>
      </w:pPr>
      <w:r w:rsidRPr="00D55180">
        <w:rPr>
          <w:b/>
          <w:sz w:val="28"/>
          <w:szCs w:val="28"/>
          <w:lang w:val="uk-UA"/>
        </w:rPr>
        <w:t>«</w:t>
      </w:r>
      <w:r w:rsidR="00062323" w:rsidRPr="00020A97">
        <w:rPr>
          <w:color w:val="000000" w:themeColor="text1"/>
          <w:sz w:val="28"/>
          <w:szCs w:val="28"/>
        </w:rPr>
        <w:t xml:space="preserve">Про </w:t>
      </w:r>
      <w:proofErr w:type="spellStart"/>
      <w:r w:rsidR="00062323" w:rsidRPr="00020A97">
        <w:rPr>
          <w:color w:val="000000" w:themeColor="text1"/>
          <w:sz w:val="28"/>
          <w:szCs w:val="28"/>
        </w:rPr>
        <w:t>затвердження</w:t>
      </w:r>
      <w:proofErr w:type="spellEnd"/>
      <w:r w:rsidR="00062323" w:rsidRPr="00020A97">
        <w:rPr>
          <w:color w:val="000000" w:themeColor="text1"/>
          <w:sz w:val="28"/>
          <w:szCs w:val="28"/>
        </w:rPr>
        <w:t xml:space="preserve"> </w:t>
      </w:r>
      <w:proofErr w:type="spellStart"/>
      <w:r w:rsidR="00062323" w:rsidRPr="00020A97">
        <w:rPr>
          <w:color w:val="000000" w:themeColor="text1"/>
          <w:sz w:val="28"/>
          <w:szCs w:val="28"/>
        </w:rPr>
        <w:t>Положення</w:t>
      </w:r>
      <w:proofErr w:type="spellEnd"/>
      <w:r w:rsidR="00062323" w:rsidRPr="00020A97">
        <w:rPr>
          <w:color w:val="000000" w:themeColor="text1"/>
          <w:sz w:val="28"/>
          <w:szCs w:val="28"/>
        </w:rPr>
        <w:t xml:space="preserve"> про </w:t>
      </w:r>
      <w:proofErr w:type="spellStart"/>
      <w:r w:rsidR="00062323" w:rsidRPr="00020A97">
        <w:rPr>
          <w:color w:val="000000" w:themeColor="text1"/>
          <w:sz w:val="28"/>
          <w:szCs w:val="28"/>
        </w:rPr>
        <w:t>комплексну</w:t>
      </w:r>
      <w:proofErr w:type="spellEnd"/>
      <w:r w:rsidR="00062323" w:rsidRPr="00020A97">
        <w:rPr>
          <w:color w:val="000000" w:themeColor="text1"/>
          <w:sz w:val="28"/>
          <w:szCs w:val="28"/>
        </w:rPr>
        <w:t xml:space="preserve"> систему </w:t>
      </w:r>
      <w:proofErr w:type="spellStart"/>
      <w:r w:rsidR="00062323" w:rsidRPr="00020A97">
        <w:rPr>
          <w:color w:val="000000" w:themeColor="text1"/>
          <w:sz w:val="28"/>
          <w:szCs w:val="28"/>
        </w:rPr>
        <w:t>відеоспостереження</w:t>
      </w:r>
      <w:proofErr w:type="spellEnd"/>
      <w:r w:rsidR="00062323" w:rsidRPr="00020A97">
        <w:rPr>
          <w:color w:val="000000" w:themeColor="text1"/>
          <w:sz w:val="28"/>
          <w:szCs w:val="28"/>
        </w:rPr>
        <w:t xml:space="preserve"> в </w:t>
      </w:r>
      <w:proofErr w:type="spellStart"/>
      <w:r w:rsidR="00062323" w:rsidRPr="00020A97">
        <w:rPr>
          <w:color w:val="000000" w:themeColor="text1"/>
          <w:sz w:val="28"/>
          <w:szCs w:val="28"/>
        </w:rPr>
        <w:t>Сумській</w:t>
      </w:r>
      <w:proofErr w:type="spellEnd"/>
      <w:r w:rsidR="00062323" w:rsidRPr="00020A97">
        <w:rPr>
          <w:color w:val="000000" w:themeColor="text1"/>
          <w:sz w:val="28"/>
          <w:szCs w:val="28"/>
        </w:rPr>
        <w:t xml:space="preserve"> </w:t>
      </w:r>
      <w:proofErr w:type="spellStart"/>
      <w:r w:rsidR="00062323" w:rsidRPr="00020A97">
        <w:rPr>
          <w:color w:val="000000" w:themeColor="text1"/>
          <w:sz w:val="28"/>
          <w:szCs w:val="28"/>
        </w:rPr>
        <w:t>міській</w:t>
      </w:r>
      <w:proofErr w:type="spellEnd"/>
      <w:r w:rsidR="00062323" w:rsidRPr="00020A97">
        <w:rPr>
          <w:color w:val="000000" w:themeColor="text1"/>
          <w:sz w:val="28"/>
          <w:szCs w:val="28"/>
        </w:rPr>
        <w:t xml:space="preserve"> </w:t>
      </w:r>
      <w:proofErr w:type="spellStart"/>
      <w:r w:rsidR="00062323" w:rsidRPr="00020A97">
        <w:rPr>
          <w:color w:val="000000" w:themeColor="text1"/>
          <w:sz w:val="28"/>
          <w:szCs w:val="28"/>
        </w:rPr>
        <w:t>територіальній</w:t>
      </w:r>
      <w:proofErr w:type="spellEnd"/>
      <w:r w:rsidR="00062323" w:rsidRPr="00020A97">
        <w:rPr>
          <w:color w:val="000000" w:themeColor="text1"/>
          <w:sz w:val="28"/>
          <w:szCs w:val="28"/>
        </w:rPr>
        <w:t xml:space="preserve"> </w:t>
      </w:r>
      <w:proofErr w:type="spellStart"/>
      <w:r w:rsidR="00062323" w:rsidRPr="00020A97">
        <w:rPr>
          <w:color w:val="000000" w:themeColor="text1"/>
          <w:sz w:val="28"/>
          <w:szCs w:val="28"/>
        </w:rPr>
        <w:t>громаді</w:t>
      </w:r>
      <w:proofErr w:type="spellEnd"/>
      <w:r w:rsidRPr="00D55180">
        <w:rPr>
          <w:b/>
          <w:sz w:val="28"/>
          <w:szCs w:val="28"/>
          <w:lang w:val="uk-UA"/>
        </w:rPr>
        <w:t>»</w:t>
      </w:r>
    </w:p>
    <w:p w:rsidR="005D1074" w:rsidRPr="00D55180" w:rsidRDefault="005D1074" w:rsidP="005D107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725"/>
      </w:tblGrid>
      <w:tr w:rsidR="005D1074" w:rsidRPr="00D55180" w:rsidTr="00644743">
        <w:trPr>
          <w:trHeight w:val="320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5D1074" w:rsidRPr="00D55180" w:rsidRDefault="005D1074" w:rsidP="00644743">
            <w:pPr>
              <w:snapToGrid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D55180">
              <w:rPr>
                <w:sz w:val="28"/>
                <w:szCs w:val="28"/>
                <w:lang w:val="uk-UA"/>
              </w:rPr>
              <w:t xml:space="preserve">Зміст відповідного </w:t>
            </w:r>
            <w:proofErr w:type="spellStart"/>
            <w:r w:rsidRPr="00D55180">
              <w:rPr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D55180">
              <w:rPr>
                <w:sz w:val="28"/>
                <w:szCs w:val="28"/>
                <w:lang w:val="uk-UA"/>
              </w:rPr>
              <w:t xml:space="preserve"> нормативно-правового акта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5D1074" w:rsidRPr="00D55180" w:rsidRDefault="005D1074" w:rsidP="005D107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D55180">
              <w:rPr>
                <w:sz w:val="28"/>
                <w:szCs w:val="28"/>
                <w:lang w:val="uk-UA"/>
              </w:rPr>
              <w:t xml:space="preserve">Зміст </w:t>
            </w:r>
            <w:r>
              <w:rPr>
                <w:sz w:val="28"/>
                <w:szCs w:val="28"/>
                <w:lang w:val="uk-UA"/>
              </w:rPr>
              <w:t>редакційних правок до</w:t>
            </w:r>
            <w:r w:rsidRPr="00D5518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55180">
              <w:rPr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Pr="00D55180">
              <w:rPr>
                <w:sz w:val="28"/>
                <w:szCs w:val="28"/>
                <w:lang w:val="uk-UA"/>
              </w:rPr>
              <w:t xml:space="preserve"> нормативно-правового акта</w:t>
            </w:r>
          </w:p>
        </w:tc>
      </w:tr>
      <w:tr w:rsidR="005D1074" w:rsidRPr="00D55180" w:rsidTr="00644743">
        <w:trPr>
          <w:jc w:val="center"/>
        </w:trPr>
        <w:tc>
          <w:tcPr>
            <w:tcW w:w="7940" w:type="dxa"/>
            <w:shd w:val="clear" w:color="auto" w:fill="auto"/>
          </w:tcPr>
          <w:p w:rsidR="005D1074" w:rsidRDefault="00062323" w:rsidP="005D1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Преамбула рішення</w:t>
            </w:r>
            <w:r w:rsidR="005D1074">
              <w:rPr>
                <w:sz w:val="28"/>
                <w:szCs w:val="28"/>
                <w:lang w:val="uk-UA"/>
              </w:rPr>
              <w:t xml:space="preserve"> </w:t>
            </w:r>
          </w:p>
          <w:p w:rsidR="005D1074" w:rsidRDefault="005D1074" w:rsidP="005D1074">
            <w:pPr>
              <w:jc w:val="center"/>
              <w:rPr>
                <w:sz w:val="28"/>
                <w:szCs w:val="28"/>
                <w:lang w:val="uk-UA"/>
              </w:rPr>
            </w:pPr>
            <w:r w:rsidRPr="00D55180">
              <w:rPr>
                <w:b/>
                <w:sz w:val="28"/>
                <w:szCs w:val="28"/>
                <w:lang w:val="uk-UA"/>
              </w:rPr>
              <w:t xml:space="preserve">Текст </w:t>
            </w:r>
            <w:r>
              <w:rPr>
                <w:b/>
                <w:sz w:val="28"/>
                <w:szCs w:val="28"/>
                <w:lang w:val="uk-UA"/>
              </w:rPr>
              <w:t xml:space="preserve">оприлюдненого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7941" w:type="dxa"/>
            <w:shd w:val="clear" w:color="auto" w:fill="auto"/>
          </w:tcPr>
          <w:p w:rsidR="005D1074" w:rsidRDefault="00062323" w:rsidP="005D1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Преамбула рішення </w:t>
            </w:r>
          </w:p>
          <w:p w:rsidR="005D1074" w:rsidRDefault="005D1074" w:rsidP="005D1074">
            <w:pPr>
              <w:jc w:val="center"/>
              <w:rPr>
                <w:sz w:val="28"/>
                <w:szCs w:val="28"/>
                <w:lang w:val="uk-UA"/>
              </w:rPr>
            </w:pPr>
            <w:r w:rsidRPr="00D55180">
              <w:rPr>
                <w:b/>
                <w:sz w:val="28"/>
                <w:szCs w:val="28"/>
                <w:lang w:val="uk-UA"/>
              </w:rPr>
              <w:t xml:space="preserve">Текст </w:t>
            </w:r>
            <w:r>
              <w:rPr>
                <w:b/>
                <w:sz w:val="28"/>
                <w:szCs w:val="28"/>
                <w:lang w:val="uk-UA"/>
              </w:rPr>
              <w:t>редакційних правок</w:t>
            </w:r>
          </w:p>
        </w:tc>
      </w:tr>
      <w:tr w:rsidR="005D1074" w:rsidRPr="00062323" w:rsidTr="00644743">
        <w:trPr>
          <w:jc w:val="center"/>
        </w:trPr>
        <w:tc>
          <w:tcPr>
            <w:tcW w:w="7940" w:type="dxa"/>
            <w:shd w:val="clear" w:color="auto" w:fill="auto"/>
          </w:tcPr>
          <w:p w:rsidR="005D1074" w:rsidRPr="00CC4F6D" w:rsidRDefault="00CC4F6D" w:rsidP="00CC4F6D">
            <w:pPr>
              <w:pStyle w:val="a5"/>
              <w:tabs>
                <w:tab w:val="left" w:pos="567"/>
              </w:tabs>
              <w:ind w:right="44" w:firstLine="709"/>
              <w:jc w:val="both"/>
              <w:rPr>
                <w:b/>
                <w:color w:val="000000" w:themeColor="text1"/>
                <w:szCs w:val="28"/>
              </w:rPr>
            </w:pPr>
            <w:r w:rsidRPr="00020A97">
              <w:rPr>
                <w:color w:val="000000" w:themeColor="text1"/>
                <w:szCs w:val="28"/>
              </w:rPr>
              <w:t xml:space="preserve">З метою забезпечення функціонування комплексної системи відеоспостереження в Сумській міській територіальній громаді, відповідно до Законів України «Про інформацію», «Про електронні комунікації», «Про захист інформації в інформаційно-телекомунікаційних системах», «Про захист персональних даних», «Про електронні документи та електронний документообіг», постанови Кабінету Міністрів України від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системах», враховуючи рішення Сумської міської ради від 13 листопада 2019 року № 5845-МР «Про Міську програму «Автоматизація муніципальних телекомунікаційних систем на 2020-2022 роки Сумської міської об’єднаної територіальної громади» (зі змінами), керуючись статтею 25 та частиною п’ятою статті 60 Закону України «Про місцеве самоврядування в Україні», </w:t>
            </w:r>
            <w:r w:rsidRPr="00020A97">
              <w:rPr>
                <w:b/>
                <w:color w:val="000000" w:themeColor="text1"/>
                <w:szCs w:val="28"/>
              </w:rPr>
              <w:t>Сумська міська рада</w:t>
            </w:r>
            <w:bookmarkStart w:id="0" w:name="_GoBack"/>
            <w:bookmarkEnd w:id="0"/>
          </w:p>
        </w:tc>
        <w:tc>
          <w:tcPr>
            <w:tcW w:w="7941" w:type="dxa"/>
            <w:shd w:val="clear" w:color="auto" w:fill="auto"/>
          </w:tcPr>
          <w:p w:rsidR="00062323" w:rsidRPr="00020A97" w:rsidRDefault="00062323" w:rsidP="00062323">
            <w:pPr>
              <w:pStyle w:val="a5"/>
              <w:tabs>
                <w:tab w:val="left" w:pos="567"/>
              </w:tabs>
              <w:ind w:right="44" w:firstLine="709"/>
              <w:jc w:val="both"/>
              <w:rPr>
                <w:b/>
                <w:color w:val="000000" w:themeColor="text1"/>
                <w:szCs w:val="28"/>
              </w:rPr>
            </w:pPr>
            <w:r w:rsidRPr="00020A97">
              <w:rPr>
                <w:color w:val="000000" w:themeColor="text1"/>
                <w:szCs w:val="28"/>
              </w:rPr>
              <w:t xml:space="preserve">З метою забезпечення функціонування комплексної системи відеоспостереження в Сумській міській територіальній громаді, відповідно до Законів України «Про інформацію», «Про електронні комунікації», «Про захист інформації в інформаційно-телекомунікаційних системах», «Про захист персональних даних», «Про електронні документи та електронний документообіг», постанови Кабінету Міністрів України від 29 березня 2006 року № 373 «Про затвердження Правил забезпечення захисту інформації в інформаційних, телекомунікаційних та інформаційно-телекомунікаційних системах», враховуючи </w:t>
            </w:r>
            <w:r w:rsidRPr="00062323">
              <w:rPr>
                <w:b/>
                <w:szCs w:val="28"/>
              </w:rPr>
              <w:t>рішення Сумської міської ради від 24 листопада 2021 року № 2510-МР</w:t>
            </w:r>
            <w:r w:rsidRPr="00062323">
              <w:rPr>
                <w:rStyle w:val="a3"/>
                <w:b w:val="0"/>
                <w:szCs w:val="28"/>
              </w:rPr>
              <w:t xml:space="preserve"> «</w:t>
            </w:r>
            <w:r w:rsidRPr="00062323">
              <w:rPr>
                <w:b/>
                <w:szCs w:val="28"/>
              </w:rPr>
              <w:t>Про програму «Автоматизація муніципальних телекомунікаційних систем на 2022-2024 роки Сумської міської територіальної громади</w:t>
            </w:r>
            <w:r w:rsidRPr="00062323">
              <w:rPr>
                <w:rStyle w:val="a3"/>
                <w:b w:val="0"/>
                <w:szCs w:val="28"/>
              </w:rPr>
              <w:t>»</w:t>
            </w:r>
            <w:r w:rsidRPr="00020A97">
              <w:rPr>
                <w:color w:val="000000" w:themeColor="text1"/>
                <w:szCs w:val="28"/>
              </w:rPr>
              <w:t xml:space="preserve">, керуючись статтею 25 та частиною п’ятою статті 60 Закону України «Про місцеве самоврядування в Україні», </w:t>
            </w:r>
            <w:r w:rsidRPr="00020A97">
              <w:rPr>
                <w:b/>
                <w:color w:val="000000" w:themeColor="text1"/>
                <w:szCs w:val="28"/>
              </w:rPr>
              <w:t>Сумська міська рада</w:t>
            </w:r>
          </w:p>
          <w:p w:rsidR="005D1074" w:rsidRPr="005D1074" w:rsidRDefault="005D1074" w:rsidP="00B636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D1074" w:rsidRPr="00D55180" w:rsidTr="00644743">
        <w:trPr>
          <w:jc w:val="center"/>
        </w:trPr>
        <w:tc>
          <w:tcPr>
            <w:tcW w:w="7940" w:type="dxa"/>
            <w:shd w:val="clear" w:color="auto" w:fill="auto"/>
          </w:tcPr>
          <w:p w:rsidR="005D1074" w:rsidRPr="00D55180" w:rsidRDefault="005D1074" w:rsidP="005D1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Пункт </w:t>
            </w:r>
            <w:r w:rsidR="00062323">
              <w:rPr>
                <w:sz w:val="28"/>
                <w:szCs w:val="28"/>
                <w:lang w:val="uk-UA"/>
              </w:rPr>
              <w:t>2</w:t>
            </w:r>
          </w:p>
          <w:p w:rsidR="005D1074" w:rsidRPr="00D55180" w:rsidRDefault="005D1074" w:rsidP="005D10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5180">
              <w:rPr>
                <w:b/>
                <w:sz w:val="28"/>
                <w:szCs w:val="28"/>
                <w:lang w:val="uk-UA"/>
              </w:rPr>
              <w:t xml:space="preserve">Текст </w:t>
            </w:r>
            <w:r>
              <w:rPr>
                <w:b/>
                <w:sz w:val="28"/>
                <w:szCs w:val="28"/>
                <w:lang w:val="uk-UA"/>
              </w:rPr>
              <w:t xml:space="preserve">оприлюдненого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7941" w:type="dxa"/>
            <w:shd w:val="clear" w:color="auto" w:fill="auto"/>
          </w:tcPr>
          <w:p w:rsidR="005D1074" w:rsidRPr="00D55180" w:rsidRDefault="005D1074" w:rsidP="005D10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Пункт </w:t>
            </w:r>
            <w:r w:rsidR="00062323">
              <w:rPr>
                <w:sz w:val="28"/>
                <w:szCs w:val="28"/>
                <w:lang w:val="uk-UA"/>
              </w:rPr>
              <w:t>2</w:t>
            </w:r>
          </w:p>
          <w:p w:rsidR="005D1074" w:rsidRPr="00D55180" w:rsidRDefault="005D1074" w:rsidP="005D107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55180">
              <w:rPr>
                <w:b/>
                <w:sz w:val="28"/>
                <w:szCs w:val="28"/>
                <w:lang w:val="uk-UA"/>
              </w:rPr>
              <w:t xml:space="preserve">Текст </w:t>
            </w:r>
            <w:r>
              <w:rPr>
                <w:b/>
                <w:sz w:val="28"/>
                <w:szCs w:val="28"/>
                <w:lang w:val="uk-UA"/>
              </w:rPr>
              <w:t>редакційних правок</w:t>
            </w:r>
          </w:p>
        </w:tc>
      </w:tr>
      <w:tr w:rsidR="005D1074" w:rsidRPr="00062323" w:rsidTr="00644743">
        <w:trPr>
          <w:jc w:val="center"/>
        </w:trPr>
        <w:tc>
          <w:tcPr>
            <w:tcW w:w="7940" w:type="dxa"/>
            <w:shd w:val="clear" w:color="auto" w:fill="auto"/>
          </w:tcPr>
          <w:p w:rsidR="005D1074" w:rsidRPr="00062323" w:rsidRDefault="00062323" w:rsidP="00062323">
            <w:pPr>
              <w:pStyle w:val="a4"/>
              <w:tabs>
                <w:tab w:val="left" w:pos="-3420"/>
                <w:tab w:val="left" w:pos="1134"/>
              </w:tabs>
              <w:suppressAutoHyphens/>
              <w:spacing w:after="0" w:line="240" w:lineRule="auto"/>
              <w:ind w:left="29" w:right="-5" w:hanging="2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Визнати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таким,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втратило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чинність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Сумської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ради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24.12.2019 № 6208-МР «Про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оложення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інтегровану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систему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відеоспостереження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відеоаналітики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населених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пунктів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Сумської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об’єднаної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територіальної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громади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7941" w:type="dxa"/>
            <w:shd w:val="clear" w:color="auto" w:fill="auto"/>
          </w:tcPr>
          <w:p w:rsidR="005D1074" w:rsidRPr="00062323" w:rsidRDefault="00062323" w:rsidP="00062323">
            <w:pPr>
              <w:pStyle w:val="a4"/>
              <w:tabs>
                <w:tab w:val="left" w:pos="-3420"/>
                <w:tab w:val="left" w:pos="1134"/>
              </w:tabs>
              <w:suppressAutoHyphens/>
              <w:spacing w:after="0" w:line="240" w:lineRule="auto"/>
              <w:ind w:left="29" w:right="-5" w:hanging="2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2.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Визнати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таким,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що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втратило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чинність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рішення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Сумської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ради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24.12.2019 № 6208-МР «Про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оложення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інтегровану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систему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відеоспостереження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відеоаналітики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населених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пунктів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Сумської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міської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об’єднаної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територіальної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громади</w:t>
            </w:r>
            <w:proofErr w:type="spellEnd"/>
            <w:r w:rsidRPr="000623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5F5603" w:rsidRPr="005D1074" w:rsidRDefault="005F5603">
      <w:pPr>
        <w:rPr>
          <w:lang w:val="uk-UA"/>
        </w:rPr>
      </w:pPr>
    </w:p>
    <w:sectPr w:rsidR="005F5603" w:rsidRPr="005D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E75"/>
    <w:multiLevelType w:val="hybridMultilevel"/>
    <w:tmpl w:val="2990DFD6"/>
    <w:lvl w:ilvl="0" w:tplc="DF740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D86505"/>
    <w:multiLevelType w:val="hybridMultilevel"/>
    <w:tmpl w:val="C45EF370"/>
    <w:lvl w:ilvl="0" w:tplc="9CF8522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77E4E"/>
    <w:multiLevelType w:val="hybridMultilevel"/>
    <w:tmpl w:val="227694F8"/>
    <w:lvl w:ilvl="0" w:tplc="6C74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74"/>
    <w:rsid w:val="00062323"/>
    <w:rsid w:val="005D1074"/>
    <w:rsid w:val="005F5603"/>
    <w:rsid w:val="00B63686"/>
    <w:rsid w:val="00C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306A7-F667-4BCB-A4B2-165D9DE6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0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1074"/>
    <w:rPr>
      <w:b/>
      <w:bCs/>
    </w:rPr>
  </w:style>
  <w:style w:type="paragraph" w:customStyle="1" w:styleId="2">
    <w:name w:val="Обычный2"/>
    <w:uiPriority w:val="99"/>
    <w:rsid w:val="005D1074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List Paragraph"/>
    <w:basedOn w:val="a"/>
    <w:uiPriority w:val="1"/>
    <w:qFormat/>
    <w:rsid w:val="005D107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ody Text"/>
    <w:basedOn w:val="a"/>
    <w:link w:val="a6"/>
    <w:uiPriority w:val="1"/>
    <w:unhideWhenUsed/>
    <w:qFormat/>
    <w:rsid w:val="00062323"/>
    <w:pPr>
      <w:ind w:right="-766"/>
    </w:pPr>
    <w:rPr>
      <w:rFonts w:eastAsia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062323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dcterms:created xsi:type="dcterms:W3CDTF">2022-01-12T09:26:00Z</dcterms:created>
  <dcterms:modified xsi:type="dcterms:W3CDTF">2022-01-13T09:23:00Z</dcterms:modified>
</cp:coreProperties>
</file>