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14:paraId="080B3F3D" w14:textId="77777777" w:rsidTr="00A9530F">
        <w:trPr>
          <w:trHeight w:val="1122"/>
          <w:jc w:val="center"/>
        </w:trPr>
        <w:tc>
          <w:tcPr>
            <w:tcW w:w="4252" w:type="dxa"/>
          </w:tcPr>
          <w:p w14:paraId="2E735513" w14:textId="77777777"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14:paraId="1993976B" w14:textId="77777777"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AD255FE" wp14:editId="1239B0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4E2496DC" w14:textId="77777777" w:rsidR="009D721E" w:rsidRPr="00B96118" w:rsidRDefault="009D721E" w:rsidP="009D721E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B96118">
              <w:rPr>
                <w:sz w:val="28"/>
                <w:szCs w:val="28"/>
              </w:rPr>
              <w:t>Проєкт</w:t>
            </w:r>
          </w:p>
          <w:p w14:paraId="6CBC53D8" w14:textId="269545EB" w:rsidR="009D721E" w:rsidRPr="00B96118" w:rsidRDefault="00634325" w:rsidP="009D721E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</w:t>
            </w:r>
            <w:r w:rsidR="003207EB">
              <w:rPr>
                <w:sz w:val="28"/>
                <w:szCs w:val="28"/>
                <w:shd w:val="clear" w:color="auto" w:fill="FEFEFE"/>
              </w:rPr>
              <w:t>22</w:t>
            </w:r>
            <w:r w:rsidR="009D721E" w:rsidRPr="00B96118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14:paraId="0FE9666E" w14:textId="77777777" w:rsidR="003F3DD6" w:rsidRPr="0000718C" w:rsidRDefault="003F3DD6" w:rsidP="00BF222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285C042" w14:textId="77777777"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14:paraId="502D6730" w14:textId="77777777"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14:paraId="78DC73A7" w14:textId="77777777" w:rsidR="00AA3D32" w:rsidRDefault="00BF222F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634325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І СКЛИКАННЯ </w:t>
      </w:r>
      <w:r w:rsidR="00B04BC5" w:rsidRPr="00CA5D69">
        <w:rPr>
          <w:sz w:val="28"/>
          <w:szCs w:val="36"/>
          <w:lang w:val="uk-UA"/>
        </w:rPr>
        <w:t xml:space="preserve">          </w:t>
      </w:r>
      <w:r w:rsidRPr="00CA5D69">
        <w:rPr>
          <w:sz w:val="28"/>
          <w:szCs w:val="36"/>
          <w:lang w:val="uk-UA"/>
        </w:rPr>
        <w:t xml:space="preserve"> </w:t>
      </w:r>
      <w:r w:rsidR="00AA3D32">
        <w:rPr>
          <w:sz w:val="28"/>
          <w:szCs w:val="36"/>
          <w:lang w:val="uk-UA"/>
        </w:rPr>
        <w:t>СЕСІЯ</w:t>
      </w:r>
    </w:p>
    <w:p w14:paraId="3C4DB7FE" w14:textId="77777777"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14:paraId="0C985B86" w14:textId="77777777" w:rsidR="00AA3D32" w:rsidRDefault="00AA3D32" w:rsidP="00AA3D32">
      <w:pPr>
        <w:rPr>
          <w:sz w:val="28"/>
          <w:szCs w:val="28"/>
          <w:lang w:val="uk-UA"/>
        </w:rPr>
      </w:pPr>
    </w:p>
    <w:p w14:paraId="4BFBEBC3" w14:textId="2FD123CD" w:rsidR="00AA3D32" w:rsidRDefault="00E077AF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</w:t>
      </w:r>
      <w:r w:rsidR="00634325">
        <w:rPr>
          <w:sz w:val="28"/>
          <w:szCs w:val="28"/>
          <w:lang w:val="uk-UA"/>
        </w:rPr>
        <w:t xml:space="preserve">             202</w:t>
      </w:r>
      <w:r w:rsidR="007D11F2">
        <w:rPr>
          <w:sz w:val="28"/>
          <w:szCs w:val="28"/>
          <w:lang w:val="uk-UA"/>
        </w:rPr>
        <w:t>2</w:t>
      </w:r>
      <w:r w:rsidR="00634325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 № </w:t>
      </w:r>
      <w:r w:rsidR="00634325">
        <w:rPr>
          <w:sz w:val="28"/>
          <w:szCs w:val="28"/>
          <w:lang w:val="uk-UA"/>
        </w:rPr>
        <w:t xml:space="preserve">          -МР</w:t>
      </w:r>
    </w:p>
    <w:p w14:paraId="1A9067A4" w14:textId="77777777"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14:paraId="30E4C337" w14:textId="77777777" w:rsidR="00AA3D32" w:rsidRPr="00F8270E" w:rsidRDefault="00AA3D32" w:rsidP="00AA3D32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A3D32" w:rsidRPr="002A7651" w14:paraId="544768D4" w14:textId="77777777" w:rsidTr="007406CC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1D724" w14:textId="254C38D4" w:rsidR="00AA3D32" w:rsidRPr="00526A42" w:rsidRDefault="003A2F7F" w:rsidP="002A7651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7D11F2">
              <w:rPr>
                <w:sz w:val="28"/>
                <w:szCs w:val="28"/>
                <w:lang w:val="uk-UA"/>
              </w:rPr>
              <w:t xml:space="preserve">затвердження проектів землеустрою </w:t>
            </w:r>
            <w:r w:rsidR="002A7651">
              <w:rPr>
                <w:sz w:val="28"/>
                <w:szCs w:val="28"/>
                <w:lang w:val="uk-UA"/>
              </w:rPr>
              <w:t>_____</w:t>
            </w:r>
            <w:r w:rsidR="007D11F2">
              <w:rPr>
                <w:sz w:val="28"/>
                <w:szCs w:val="28"/>
                <w:lang w:val="uk-UA"/>
              </w:rPr>
              <w:t>, громадянам</w:t>
            </w:r>
            <w:r w:rsidR="001646C1">
              <w:rPr>
                <w:sz w:val="28"/>
                <w:szCs w:val="28"/>
                <w:lang w:val="uk-UA"/>
              </w:rPr>
              <w:t xml:space="preserve"> </w:t>
            </w:r>
            <w:r w:rsidR="007D11F2">
              <w:rPr>
                <w:sz w:val="28"/>
                <w:szCs w:val="28"/>
                <w:lang w:val="uk-UA"/>
              </w:rPr>
              <w:t xml:space="preserve">та надання </w:t>
            </w:r>
            <w:r w:rsidR="0049701D">
              <w:rPr>
                <w:sz w:val="28"/>
                <w:szCs w:val="28"/>
                <w:lang w:val="uk-UA"/>
              </w:rPr>
              <w:t xml:space="preserve">у власність </w:t>
            </w:r>
            <w:r w:rsidR="003F3DD6">
              <w:rPr>
                <w:sz w:val="28"/>
                <w:szCs w:val="28"/>
                <w:lang w:val="uk-UA"/>
              </w:rPr>
              <w:t>земельн</w:t>
            </w:r>
            <w:r w:rsidR="007D11F2">
              <w:rPr>
                <w:sz w:val="28"/>
                <w:szCs w:val="28"/>
                <w:lang w:val="uk-UA"/>
              </w:rPr>
              <w:t>их</w:t>
            </w:r>
            <w:r w:rsidR="003F3DD6">
              <w:rPr>
                <w:sz w:val="28"/>
                <w:szCs w:val="28"/>
                <w:lang w:val="uk-UA"/>
              </w:rPr>
              <w:t xml:space="preserve"> ділян</w:t>
            </w:r>
            <w:r w:rsidR="007D11F2">
              <w:rPr>
                <w:sz w:val="28"/>
                <w:szCs w:val="28"/>
                <w:lang w:val="uk-UA"/>
              </w:rPr>
              <w:t>о</w:t>
            </w:r>
            <w:r w:rsidR="003F3DD6">
              <w:rPr>
                <w:sz w:val="28"/>
                <w:szCs w:val="28"/>
                <w:lang w:val="uk-UA"/>
              </w:rPr>
              <w:t>к</w:t>
            </w:r>
            <w:r w:rsidR="007D11F2">
              <w:rPr>
                <w:sz w:val="28"/>
                <w:szCs w:val="28"/>
                <w:lang w:val="uk-UA"/>
              </w:rPr>
              <w:t xml:space="preserve">, які розташовані </w:t>
            </w:r>
            <w:r w:rsidR="007D11F2" w:rsidRPr="007D11F2">
              <w:rPr>
                <w:lang w:val="uk-UA"/>
              </w:rPr>
              <w:t xml:space="preserve"> </w:t>
            </w:r>
            <w:r w:rsidR="007D11F2" w:rsidRPr="007D11F2">
              <w:rPr>
                <w:sz w:val="28"/>
                <w:szCs w:val="28"/>
                <w:lang w:val="uk-UA"/>
              </w:rPr>
              <w:t xml:space="preserve">за межами </w:t>
            </w:r>
            <w:r w:rsidR="003B6933">
              <w:rPr>
                <w:sz w:val="28"/>
                <w:szCs w:val="28"/>
                <w:lang w:val="uk-UA"/>
              </w:rPr>
              <w:t>населених пунктів</w:t>
            </w:r>
            <w:r w:rsidR="007D11F2" w:rsidRPr="007D11F2">
              <w:rPr>
                <w:sz w:val="28"/>
                <w:szCs w:val="28"/>
                <w:lang w:val="uk-UA"/>
              </w:rPr>
              <w:t xml:space="preserve">, на території Сумської міської територіальної громади </w:t>
            </w:r>
            <w:r w:rsidR="00A34D1F">
              <w:rPr>
                <w:sz w:val="28"/>
                <w:szCs w:val="28"/>
                <w:lang w:val="uk-UA"/>
              </w:rPr>
              <w:t>_____</w:t>
            </w:r>
            <w:r w:rsidR="00526A42" w:rsidRPr="00526A42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28D644E" w14:textId="77777777" w:rsidR="00AA3D32" w:rsidRPr="00F84785" w:rsidRDefault="00AA3D32" w:rsidP="00AA3D32">
      <w:pPr>
        <w:rPr>
          <w:sz w:val="27"/>
          <w:szCs w:val="27"/>
          <w:lang w:val="uk-UA"/>
        </w:rPr>
      </w:pPr>
    </w:p>
    <w:p w14:paraId="154DF5A1" w14:textId="77777777"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14:paraId="6AD4ED8A" w14:textId="77777777"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14:paraId="05A9AEFD" w14:textId="77777777" w:rsidR="00AA3D32" w:rsidRDefault="00AA3D32" w:rsidP="00AA3D32">
      <w:pPr>
        <w:jc w:val="both"/>
        <w:rPr>
          <w:sz w:val="27"/>
          <w:szCs w:val="27"/>
          <w:lang w:val="uk-UA"/>
        </w:rPr>
      </w:pPr>
    </w:p>
    <w:p w14:paraId="59AACA18" w14:textId="77777777" w:rsidR="004708BE" w:rsidRPr="00F84785" w:rsidRDefault="004708BE" w:rsidP="00AA3D32">
      <w:pPr>
        <w:jc w:val="both"/>
        <w:rPr>
          <w:sz w:val="27"/>
          <w:szCs w:val="27"/>
          <w:lang w:val="uk-UA"/>
        </w:rPr>
      </w:pPr>
    </w:p>
    <w:p w14:paraId="0817DEAD" w14:textId="77777777" w:rsidR="00C52221" w:rsidRDefault="00C52221" w:rsidP="00AA3D32">
      <w:pPr>
        <w:jc w:val="both"/>
        <w:rPr>
          <w:sz w:val="27"/>
          <w:szCs w:val="27"/>
          <w:lang w:val="uk-UA"/>
        </w:rPr>
      </w:pPr>
    </w:p>
    <w:p w14:paraId="16C6522A" w14:textId="77777777" w:rsidR="002F3D88" w:rsidRPr="009462F8" w:rsidRDefault="002F3D88" w:rsidP="00AA3D32">
      <w:pPr>
        <w:jc w:val="both"/>
        <w:rPr>
          <w:sz w:val="22"/>
          <w:szCs w:val="22"/>
          <w:lang w:val="uk-UA"/>
        </w:rPr>
      </w:pPr>
    </w:p>
    <w:p w14:paraId="1D4EA556" w14:textId="77777777" w:rsidR="007D11F2" w:rsidRDefault="007D11F2" w:rsidP="009977D3">
      <w:pPr>
        <w:ind w:firstLine="567"/>
        <w:jc w:val="both"/>
        <w:rPr>
          <w:sz w:val="28"/>
          <w:szCs w:val="28"/>
          <w:lang w:val="uk-UA"/>
        </w:rPr>
      </w:pPr>
    </w:p>
    <w:p w14:paraId="6D2992CE" w14:textId="77777777" w:rsidR="007D11F2" w:rsidRDefault="007D11F2" w:rsidP="009977D3">
      <w:pPr>
        <w:ind w:firstLine="567"/>
        <w:jc w:val="both"/>
        <w:rPr>
          <w:sz w:val="28"/>
          <w:szCs w:val="28"/>
          <w:lang w:val="uk-UA"/>
        </w:rPr>
      </w:pPr>
    </w:p>
    <w:p w14:paraId="1874699E" w14:textId="77777777" w:rsidR="003207EB" w:rsidRDefault="003207EB" w:rsidP="009977D3">
      <w:pPr>
        <w:ind w:firstLine="567"/>
        <w:jc w:val="both"/>
        <w:rPr>
          <w:sz w:val="28"/>
          <w:szCs w:val="28"/>
          <w:lang w:val="uk-UA"/>
        </w:rPr>
      </w:pPr>
    </w:p>
    <w:p w14:paraId="514ADB64" w14:textId="64726D92" w:rsidR="00AA3D32" w:rsidRPr="00526A4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Pr="00526A42">
        <w:rPr>
          <w:sz w:val="28"/>
          <w:szCs w:val="28"/>
          <w:lang w:val="uk-UA"/>
        </w:rPr>
        <w:t xml:space="preserve">, надані документи, відповідно до </w:t>
      </w:r>
      <w:r w:rsidR="0015091C">
        <w:rPr>
          <w:sz w:val="28"/>
          <w:szCs w:val="28"/>
          <w:lang w:val="uk-UA"/>
        </w:rPr>
        <w:t>статей 12, 118</w:t>
      </w:r>
      <w:r w:rsidR="00C0780B">
        <w:rPr>
          <w:sz w:val="28"/>
          <w:szCs w:val="28"/>
          <w:lang w:val="uk-UA"/>
        </w:rPr>
        <w:t>,</w:t>
      </w:r>
      <w:r w:rsidR="00B8585F">
        <w:rPr>
          <w:sz w:val="28"/>
          <w:szCs w:val="28"/>
          <w:lang w:val="uk-UA"/>
        </w:rPr>
        <w:t xml:space="preserve"> 121, 122, </w:t>
      </w:r>
      <w:r w:rsidR="005D18F7">
        <w:rPr>
          <w:sz w:val="28"/>
          <w:szCs w:val="28"/>
          <w:lang w:val="uk-UA"/>
        </w:rPr>
        <w:t xml:space="preserve"> </w:t>
      </w:r>
      <w:r w:rsidR="0004574C">
        <w:rPr>
          <w:sz w:val="28"/>
          <w:szCs w:val="28"/>
          <w:lang w:val="uk-UA"/>
        </w:rPr>
        <w:t>пункту</w:t>
      </w:r>
      <w:r w:rsidR="00B8585F">
        <w:rPr>
          <w:sz w:val="28"/>
          <w:szCs w:val="28"/>
          <w:lang w:val="uk-UA"/>
        </w:rPr>
        <w:t xml:space="preserve"> шостого ч</w:t>
      </w:r>
      <w:r w:rsidR="0004574C" w:rsidRPr="0004574C">
        <w:rPr>
          <w:sz w:val="28"/>
          <w:szCs w:val="28"/>
          <w:lang w:val="uk-UA"/>
        </w:rPr>
        <w:t>астини треть</w:t>
      </w:r>
      <w:r w:rsidR="005D18F7" w:rsidRPr="0004574C">
        <w:rPr>
          <w:sz w:val="28"/>
          <w:szCs w:val="28"/>
          <w:lang w:val="uk-UA"/>
        </w:rPr>
        <w:t xml:space="preserve">ої статті 186 </w:t>
      </w:r>
      <w:r w:rsidR="005D18F7" w:rsidRPr="005F079B">
        <w:rPr>
          <w:sz w:val="28"/>
          <w:szCs w:val="28"/>
          <w:lang w:val="uk-UA"/>
        </w:rPr>
        <w:t xml:space="preserve">Земельного кодексу </w:t>
      </w:r>
      <w:r w:rsidR="005D18F7" w:rsidRPr="00526A42">
        <w:rPr>
          <w:sz w:val="28"/>
          <w:szCs w:val="28"/>
          <w:lang w:val="uk-UA"/>
        </w:rPr>
        <w:t xml:space="preserve">України, статті 50 Закону України «Про землеустрій», </w:t>
      </w:r>
      <w:r w:rsidR="00945F29">
        <w:rPr>
          <w:sz w:val="28"/>
          <w:szCs w:val="28"/>
          <w:lang w:val="uk-UA"/>
        </w:rPr>
        <w:t xml:space="preserve">частини четвертої </w:t>
      </w:r>
      <w:r w:rsidR="005D18F7" w:rsidRPr="007406CC">
        <w:rPr>
          <w:sz w:val="28"/>
          <w:szCs w:val="28"/>
          <w:lang w:val="uk-UA"/>
        </w:rPr>
        <w:t>статті 15 Закону України «Про доступ до публічної інформації»,</w:t>
      </w:r>
      <w:r w:rsidR="00CA5D69">
        <w:rPr>
          <w:sz w:val="28"/>
          <w:szCs w:val="28"/>
          <w:lang w:val="uk-UA"/>
        </w:rPr>
        <w:t xml:space="preserve"> </w:t>
      </w:r>
      <w:r w:rsidR="005D18F7" w:rsidRPr="0004574C">
        <w:rPr>
          <w:sz w:val="28"/>
          <w:szCs w:val="28"/>
          <w:lang w:val="uk-UA"/>
        </w:rPr>
        <w:t xml:space="preserve">враховуючи </w:t>
      </w:r>
      <w:r w:rsidR="005D18F7" w:rsidRPr="007406CC">
        <w:rPr>
          <w:sz w:val="28"/>
          <w:szCs w:val="28"/>
          <w:lang w:val="uk-UA"/>
        </w:rPr>
        <w:t>протокол</w:t>
      </w:r>
      <w:r w:rsidRPr="007406CC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</w:t>
      </w:r>
      <w:r w:rsidRPr="00C0780B">
        <w:rPr>
          <w:sz w:val="28"/>
          <w:szCs w:val="28"/>
          <w:lang w:val="uk-UA"/>
        </w:rPr>
        <w:t>відносин, природокористування та екол</w:t>
      </w:r>
      <w:r w:rsidR="009462F8" w:rsidRPr="00C0780B">
        <w:rPr>
          <w:sz w:val="28"/>
          <w:szCs w:val="28"/>
          <w:lang w:val="uk-UA"/>
        </w:rPr>
        <w:t>огії Сумс</w:t>
      </w:r>
      <w:r w:rsidR="005D18F7" w:rsidRPr="00C0780B">
        <w:rPr>
          <w:sz w:val="28"/>
          <w:szCs w:val="28"/>
          <w:lang w:val="uk-UA"/>
        </w:rPr>
        <w:t>ької міської ради</w:t>
      </w:r>
      <w:r w:rsidR="005D18F7">
        <w:rPr>
          <w:sz w:val="28"/>
          <w:szCs w:val="28"/>
          <w:lang w:val="uk-UA"/>
        </w:rPr>
        <w:t xml:space="preserve"> від</w:t>
      </w:r>
      <w:r w:rsidR="00CA5D69">
        <w:rPr>
          <w:sz w:val="28"/>
          <w:szCs w:val="28"/>
          <w:lang w:val="uk-UA"/>
        </w:rPr>
        <w:t xml:space="preserve"> </w:t>
      </w:r>
      <w:r w:rsidR="007D11F2">
        <w:rPr>
          <w:sz w:val="28"/>
          <w:szCs w:val="28"/>
          <w:lang w:val="uk-UA"/>
        </w:rPr>
        <w:t>01</w:t>
      </w:r>
      <w:r w:rsidR="00CA5D69">
        <w:rPr>
          <w:sz w:val="28"/>
          <w:szCs w:val="28"/>
          <w:lang w:val="uk-UA"/>
        </w:rPr>
        <w:t>.</w:t>
      </w:r>
      <w:r w:rsidR="007D11F2">
        <w:rPr>
          <w:sz w:val="28"/>
          <w:szCs w:val="28"/>
          <w:lang w:val="uk-UA"/>
        </w:rPr>
        <w:t>02</w:t>
      </w:r>
      <w:r w:rsidR="00CA5D69">
        <w:rPr>
          <w:sz w:val="28"/>
          <w:szCs w:val="28"/>
          <w:lang w:val="uk-UA"/>
        </w:rPr>
        <w:t>.202</w:t>
      </w:r>
      <w:r w:rsidR="007D11F2">
        <w:rPr>
          <w:sz w:val="28"/>
          <w:szCs w:val="28"/>
          <w:lang w:val="uk-UA"/>
        </w:rPr>
        <w:t>2</w:t>
      </w:r>
      <w:r w:rsidR="00CA5D69">
        <w:rPr>
          <w:sz w:val="28"/>
          <w:szCs w:val="28"/>
          <w:lang w:val="uk-UA"/>
        </w:rPr>
        <w:t xml:space="preserve"> № </w:t>
      </w:r>
      <w:r w:rsidR="00C878CF">
        <w:rPr>
          <w:sz w:val="28"/>
          <w:szCs w:val="28"/>
          <w:lang w:val="uk-UA"/>
        </w:rPr>
        <w:t>4</w:t>
      </w:r>
      <w:r w:rsidR="007D11F2">
        <w:rPr>
          <w:sz w:val="28"/>
          <w:szCs w:val="28"/>
          <w:lang w:val="uk-UA"/>
        </w:rPr>
        <w:t>4</w:t>
      </w:r>
      <w:r w:rsidR="009977D3">
        <w:rPr>
          <w:sz w:val="28"/>
          <w:szCs w:val="28"/>
          <w:lang w:val="uk-UA"/>
        </w:rPr>
        <w:t xml:space="preserve">, </w:t>
      </w:r>
      <w:r w:rsidR="006B5047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26A42">
        <w:rPr>
          <w:b/>
          <w:sz w:val="28"/>
          <w:szCs w:val="28"/>
          <w:lang w:val="uk-UA"/>
        </w:rPr>
        <w:t>Сумська міська рада</w:t>
      </w:r>
    </w:p>
    <w:p w14:paraId="3FCF65C4" w14:textId="77777777" w:rsidR="00AA3D32" w:rsidRPr="009D721E" w:rsidRDefault="00AA3D32" w:rsidP="00AA3D32">
      <w:pPr>
        <w:ind w:firstLine="720"/>
        <w:jc w:val="both"/>
        <w:rPr>
          <w:lang w:val="uk-UA"/>
        </w:rPr>
      </w:pPr>
    </w:p>
    <w:p w14:paraId="127FF343" w14:textId="2848221D"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14:paraId="2E904A1D" w14:textId="77777777" w:rsidR="001646C1" w:rsidRDefault="001646C1" w:rsidP="00AA3D32">
      <w:pPr>
        <w:spacing w:before="120"/>
        <w:jc w:val="center"/>
        <w:rPr>
          <w:bCs/>
          <w:sz w:val="28"/>
          <w:szCs w:val="28"/>
          <w:lang w:val="uk-UA"/>
        </w:rPr>
      </w:pPr>
    </w:p>
    <w:p w14:paraId="72517D3C" w14:textId="2FE63BC9" w:rsidR="00C878CF" w:rsidRPr="00AB19CB" w:rsidRDefault="001646C1" w:rsidP="00AA3D32">
      <w:pPr>
        <w:spacing w:before="120"/>
        <w:jc w:val="center"/>
        <w:rPr>
          <w:b/>
          <w:sz w:val="28"/>
          <w:szCs w:val="28"/>
          <w:lang w:val="uk-UA"/>
        </w:rPr>
      </w:pPr>
      <w:r w:rsidRPr="001646C1">
        <w:rPr>
          <w:b/>
          <w:sz w:val="28"/>
          <w:szCs w:val="28"/>
          <w:lang w:val="uk-UA"/>
        </w:rPr>
        <w:t>Редакція 1</w:t>
      </w:r>
    </w:p>
    <w:p w14:paraId="1A1B99C1" w14:textId="77777777" w:rsidR="001646C1" w:rsidRPr="001646C1" w:rsidRDefault="001646C1" w:rsidP="00AA3D32">
      <w:pPr>
        <w:spacing w:before="120"/>
        <w:jc w:val="center"/>
        <w:rPr>
          <w:bCs/>
          <w:sz w:val="28"/>
          <w:szCs w:val="28"/>
          <w:lang w:val="uk-UA"/>
        </w:rPr>
      </w:pPr>
    </w:p>
    <w:p w14:paraId="059DB495" w14:textId="4EFA7F10" w:rsidR="001E0115" w:rsidRDefault="001E0115" w:rsidP="001E0115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проект</w:t>
      </w:r>
      <w:r w:rsidR="007D11F2">
        <w:rPr>
          <w:sz w:val="28"/>
          <w:szCs w:val="28"/>
          <w:lang w:val="uk-UA"/>
        </w:rPr>
        <w:t>и</w:t>
      </w:r>
      <w:r w:rsidRPr="00526A42">
        <w:rPr>
          <w:sz w:val="28"/>
          <w:szCs w:val="28"/>
          <w:lang w:val="uk-UA"/>
        </w:rPr>
        <w:t xml:space="preserve"> землеустрою щодо відведення земельн</w:t>
      </w:r>
      <w:r w:rsidR="007D11F2">
        <w:rPr>
          <w:sz w:val="28"/>
          <w:szCs w:val="28"/>
          <w:lang w:val="uk-UA"/>
        </w:rPr>
        <w:t>их</w:t>
      </w:r>
      <w:r w:rsidRPr="00526A42">
        <w:rPr>
          <w:sz w:val="28"/>
          <w:szCs w:val="28"/>
          <w:lang w:val="uk-UA"/>
        </w:rPr>
        <w:t xml:space="preserve"> ділян</w:t>
      </w:r>
      <w:r w:rsidR="007D11F2">
        <w:rPr>
          <w:sz w:val="28"/>
          <w:szCs w:val="28"/>
          <w:lang w:val="uk-UA"/>
        </w:rPr>
        <w:t>о</w:t>
      </w:r>
      <w:r w:rsidRPr="00526A42">
        <w:rPr>
          <w:sz w:val="28"/>
          <w:szCs w:val="28"/>
          <w:lang w:val="uk-UA"/>
        </w:rPr>
        <w:t>к та надати у власність</w:t>
      </w:r>
      <w:r>
        <w:rPr>
          <w:sz w:val="28"/>
          <w:szCs w:val="28"/>
          <w:lang w:val="uk-UA"/>
        </w:rPr>
        <w:t xml:space="preserve"> </w:t>
      </w:r>
      <w:r w:rsidR="002A7651">
        <w:rPr>
          <w:bCs/>
          <w:color w:val="000000" w:themeColor="text1"/>
          <w:sz w:val="28"/>
          <w:szCs w:val="28"/>
          <w:lang w:val="uk-UA"/>
        </w:rPr>
        <w:t>_____</w:t>
      </w:r>
      <w:r w:rsidR="007D11F2" w:rsidRPr="007D11F2">
        <w:rPr>
          <w:bCs/>
          <w:color w:val="000000" w:themeColor="text1"/>
          <w:sz w:val="28"/>
          <w:szCs w:val="28"/>
          <w:lang w:val="uk-UA"/>
        </w:rPr>
        <w:t xml:space="preserve">, громадянам </w:t>
      </w:r>
      <w:r>
        <w:rPr>
          <w:sz w:val="28"/>
          <w:szCs w:val="28"/>
          <w:lang w:val="uk-UA"/>
        </w:rPr>
        <w:t>земельн</w:t>
      </w:r>
      <w:r w:rsidR="007D11F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ділянк</w:t>
      </w:r>
      <w:r w:rsidR="007D11F2">
        <w:rPr>
          <w:sz w:val="28"/>
          <w:szCs w:val="28"/>
          <w:lang w:val="uk-UA"/>
        </w:rPr>
        <w:t xml:space="preserve">и, які розташовані </w:t>
      </w:r>
      <w:r w:rsidR="007D11F2" w:rsidRPr="007D11F2">
        <w:rPr>
          <w:lang w:val="uk-UA"/>
        </w:rPr>
        <w:t xml:space="preserve"> </w:t>
      </w:r>
      <w:r w:rsidR="007D11F2" w:rsidRPr="007D11F2">
        <w:rPr>
          <w:sz w:val="28"/>
          <w:szCs w:val="28"/>
          <w:lang w:val="uk-UA"/>
        </w:rPr>
        <w:t xml:space="preserve">за межами </w:t>
      </w:r>
      <w:r w:rsidR="003B6933">
        <w:rPr>
          <w:sz w:val="28"/>
          <w:szCs w:val="28"/>
          <w:lang w:val="uk-UA"/>
        </w:rPr>
        <w:t>населених пунктів</w:t>
      </w:r>
      <w:r w:rsidR="007D11F2" w:rsidRPr="007D11F2">
        <w:rPr>
          <w:sz w:val="28"/>
          <w:szCs w:val="28"/>
          <w:lang w:val="uk-UA"/>
        </w:rPr>
        <w:t xml:space="preserve">, на території Сумської міської територіальної громади </w:t>
      </w:r>
      <w:r w:rsidR="00A34D1F">
        <w:rPr>
          <w:sz w:val="28"/>
          <w:szCs w:val="28"/>
          <w:lang w:val="uk-UA"/>
        </w:rPr>
        <w:t>_____</w:t>
      </w:r>
      <w:r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цільове призначення земельн</w:t>
      </w:r>
      <w:r w:rsidR="007D11F2">
        <w:rPr>
          <w:sz w:val="28"/>
          <w:szCs w:val="28"/>
          <w:lang w:val="uk-UA"/>
        </w:rPr>
        <w:t>их</w:t>
      </w:r>
      <w:r w:rsidRPr="00526A42">
        <w:rPr>
          <w:sz w:val="28"/>
          <w:szCs w:val="28"/>
          <w:lang w:val="uk-UA"/>
        </w:rPr>
        <w:t xml:space="preserve"> ділян</w:t>
      </w:r>
      <w:r w:rsidR="007D11F2">
        <w:rPr>
          <w:sz w:val="28"/>
          <w:szCs w:val="28"/>
          <w:lang w:val="uk-UA"/>
        </w:rPr>
        <w:t>о</w:t>
      </w:r>
      <w:r w:rsidRPr="00526A42">
        <w:rPr>
          <w:sz w:val="28"/>
          <w:szCs w:val="28"/>
          <w:lang w:val="uk-UA"/>
        </w:rPr>
        <w:t xml:space="preserve">к: землі </w:t>
      </w:r>
      <w:r w:rsidR="007D11F2">
        <w:rPr>
          <w:sz w:val="28"/>
          <w:szCs w:val="28"/>
          <w:lang w:val="uk-UA"/>
        </w:rPr>
        <w:t>сільськогосподарського призначення</w:t>
      </w:r>
      <w:r w:rsidRPr="00526A42">
        <w:rPr>
          <w:sz w:val="28"/>
          <w:szCs w:val="28"/>
          <w:lang w:val="uk-UA"/>
        </w:rPr>
        <w:t xml:space="preserve"> для </w:t>
      </w:r>
      <w:r w:rsidR="007D11F2">
        <w:rPr>
          <w:sz w:val="28"/>
          <w:szCs w:val="28"/>
          <w:lang w:val="uk-UA"/>
        </w:rPr>
        <w:t>ведення особистого селянського господарства</w:t>
      </w:r>
      <w:r w:rsidR="003B6933">
        <w:rPr>
          <w:sz w:val="28"/>
          <w:szCs w:val="28"/>
          <w:lang w:val="uk-UA"/>
        </w:rPr>
        <w:t xml:space="preserve"> (згідно з додатком)</w:t>
      </w:r>
      <w:r w:rsidRPr="00526A42">
        <w:rPr>
          <w:sz w:val="28"/>
          <w:szCs w:val="28"/>
          <w:lang w:val="uk-UA"/>
        </w:rPr>
        <w:t>.</w:t>
      </w:r>
    </w:p>
    <w:p w14:paraId="7E86799D" w14:textId="07F48096" w:rsidR="001646C1" w:rsidRDefault="001646C1" w:rsidP="001E0115">
      <w:pPr>
        <w:ind w:firstLine="567"/>
        <w:jc w:val="both"/>
        <w:rPr>
          <w:sz w:val="28"/>
          <w:szCs w:val="28"/>
          <w:lang w:val="uk-UA"/>
        </w:rPr>
      </w:pPr>
    </w:p>
    <w:p w14:paraId="45048C05" w14:textId="77777777" w:rsidR="003207EB" w:rsidRDefault="003207EB" w:rsidP="001646C1">
      <w:pPr>
        <w:ind w:firstLine="567"/>
        <w:jc w:val="center"/>
        <w:rPr>
          <w:b/>
          <w:sz w:val="28"/>
          <w:szCs w:val="28"/>
          <w:lang w:val="uk-UA"/>
        </w:rPr>
      </w:pPr>
    </w:p>
    <w:p w14:paraId="5A7C6971" w14:textId="5C7991F8" w:rsidR="003207EB" w:rsidRDefault="003207EB" w:rsidP="001646C1">
      <w:pPr>
        <w:ind w:firstLine="567"/>
        <w:jc w:val="center"/>
        <w:rPr>
          <w:b/>
          <w:sz w:val="28"/>
          <w:szCs w:val="28"/>
          <w:lang w:val="uk-UA"/>
        </w:rPr>
      </w:pPr>
    </w:p>
    <w:p w14:paraId="3EE1CF5B" w14:textId="77777777" w:rsidR="00A34D1F" w:rsidRDefault="00A34D1F" w:rsidP="001646C1">
      <w:pPr>
        <w:ind w:firstLine="567"/>
        <w:jc w:val="center"/>
        <w:rPr>
          <w:b/>
          <w:sz w:val="28"/>
          <w:szCs w:val="28"/>
          <w:lang w:val="uk-UA"/>
        </w:rPr>
      </w:pPr>
    </w:p>
    <w:p w14:paraId="71E5F4C8" w14:textId="77777777" w:rsidR="003207EB" w:rsidRDefault="003207EB" w:rsidP="001646C1">
      <w:pPr>
        <w:ind w:firstLine="567"/>
        <w:jc w:val="center"/>
        <w:rPr>
          <w:b/>
          <w:sz w:val="28"/>
          <w:szCs w:val="28"/>
          <w:lang w:val="uk-UA"/>
        </w:rPr>
      </w:pPr>
    </w:p>
    <w:p w14:paraId="49F5BA68" w14:textId="5EC7632D" w:rsidR="001646C1" w:rsidRDefault="001646C1" w:rsidP="001646C1">
      <w:pPr>
        <w:ind w:firstLine="567"/>
        <w:jc w:val="center"/>
        <w:rPr>
          <w:sz w:val="28"/>
          <w:szCs w:val="28"/>
          <w:lang w:val="uk-UA"/>
        </w:rPr>
      </w:pPr>
      <w:r w:rsidRPr="001646C1">
        <w:rPr>
          <w:b/>
          <w:sz w:val="28"/>
          <w:szCs w:val="28"/>
          <w:lang w:val="uk-UA"/>
        </w:rPr>
        <w:lastRenderedPageBreak/>
        <w:t>Редакція</w:t>
      </w:r>
      <w:r>
        <w:rPr>
          <w:b/>
          <w:sz w:val="28"/>
          <w:szCs w:val="28"/>
          <w:lang w:val="uk-UA"/>
        </w:rPr>
        <w:t xml:space="preserve"> 2</w:t>
      </w:r>
    </w:p>
    <w:p w14:paraId="58B8CFD4" w14:textId="77777777" w:rsidR="001646C1" w:rsidRDefault="001E0115" w:rsidP="001E0115">
      <w:pPr>
        <w:pStyle w:val="rvps1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314AD302" w14:textId="7A04D324" w:rsidR="007D11F2" w:rsidRPr="00B855CA" w:rsidRDefault="001E0115" w:rsidP="003B6933">
      <w:pPr>
        <w:ind w:firstLine="4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Відмовити </w:t>
      </w:r>
      <w:r w:rsidR="002A7651">
        <w:rPr>
          <w:bCs/>
          <w:color w:val="000000" w:themeColor="text1"/>
          <w:sz w:val="28"/>
          <w:szCs w:val="28"/>
          <w:lang w:val="uk-UA"/>
        </w:rPr>
        <w:t>_____</w:t>
      </w:r>
      <w:r w:rsidR="007D11F2" w:rsidRPr="007D11F2">
        <w:rPr>
          <w:bCs/>
          <w:color w:val="000000" w:themeColor="text1"/>
          <w:sz w:val="28"/>
          <w:szCs w:val="28"/>
          <w:lang w:val="uk-UA"/>
        </w:rPr>
        <w:t xml:space="preserve">, громадянам </w:t>
      </w:r>
      <w:r w:rsidRPr="00EE73FB">
        <w:rPr>
          <w:color w:val="000000" w:themeColor="text1"/>
          <w:sz w:val="28"/>
          <w:szCs w:val="28"/>
          <w:lang w:val="uk-UA"/>
        </w:rPr>
        <w:t>в затвердженні проект</w:t>
      </w:r>
      <w:r w:rsidR="007D11F2">
        <w:rPr>
          <w:color w:val="000000" w:themeColor="text1"/>
          <w:sz w:val="28"/>
          <w:szCs w:val="28"/>
          <w:lang w:val="uk-UA"/>
        </w:rPr>
        <w:t>ів</w:t>
      </w:r>
      <w:r w:rsidRPr="00EE73FB">
        <w:rPr>
          <w:color w:val="000000" w:themeColor="text1"/>
          <w:sz w:val="28"/>
          <w:szCs w:val="28"/>
          <w:lang w:val="uk-UA"/>
        </w:rPr>
        <w:t xml:space="preserve"> землеустрою щодо відведення земельн</w:t>
      </w:r>
      <w:r w:rsidR="007D11F2">
        <w:rPr>
          <w:color w:val="000000" w:themeColor="text1"/>
          <w:sz w:val="28"/>
          <w:szCs w:val="28"/>
          <w:lang w:val="uk-UA"/>
        </w:rPr>
        <w:t>их</w:t>
      </w:r>
      <w:r w:rsidRPr="00EE73FB">
        <w:rPr>
          <w:color w:val="000000" w:themeColor="text1"/>
          <w:sz w:val="28"/>
          <w:szCs w:val="28"/>
          <w:lang w:val="uk-UA"/>
        </w:rPr>
        <w:t xml:space="preserve"> ділян</w:t>
      </w:r>
      <w:r w:rsidR="007D11F2">
        <w:rPr>
          <w:color w:val="000000" w:themeColor="text1"/>
          <w:sz w:val="28"/>
          <w:szCs w:val="28"/>
          <w:lang w:val="uk-UA"/>
        </w:rPr>
        <w:t>о</w:t>
      </w:r>
      <w:r w:rsidRPr="00EE73FB">
        <w:rPr>
          <w:color w:val="000000" w:themeColor="text1"/>
          <w:sz w:val="28"/>
          <w:szCs w:val="28"/>
          <w:lang w:val="uk-UA"/>
        </w:rPr>
        <w:t>к</w:t>
      </w:r>
      <w:r w:rsidR="007D11F2">
        <w:rPr>
          <w:color w:val="000000" w:themeColor="text1"/>
          <w:sz w:val="28"/>
          <w:szCs w:val="28"/>
          <w:lang w:val="uk-UA"/>
        </w:rPr>
        <w:t xml:space="preserve"> у власність</w:t>
      </w:r>
      <w:r w:rsidR="007D11F2" w:rsidRPr="007D11F2">
        <w:rPr>
          <w:color w:val="000000" w:themeColor="text1"/>
          <w:sz w:val="28"/>
          <w:szCs w:val="28"/>
          <w:lang w:val="uk-UA"/>
        </w:rPr>
        <w:t xml:space="preserve">, які розташовані  за межами </w:t>
      </w:r>
      <w:r w:rsidR="003B6933">
        <w:rPr>
          <w:color w:val="000000" w:themeColor="text1"/>
          <w:sz w:val="28"/>
          <w:szCs w:val="28"/>
          <w:lang w:val="uk-UA"/>
        </w:rPr>
        <w:t>населених пунктів</w:t>
      </w:r>
      <w:r w:rsidR="007D11F2" w:rsidRPr="007D11F2">
        <w:rPr>
          <w:color w:val="000000" w:themeColor="text1"/>
          <w:sz w:val="28"/>
          <w:szCs w:val="28"/>
          <w:lang w:val="uk-UA"/>
        </w:rPr>
        <w:t xml:space="preserve">, на території Сумської міської територіальної громади </w:t>
      </w:r>
      <w:r w:rsidR="00A34D1F">
        <w:rPr>
          <w:color w:val="000000" w:themeColor="text1"/>
          <w:sz w:val="28"/>
          <w:szCs w:val="28"/>
          <w:lang w:val="uk-UA"/>
        </w:rPr>
        <w:t>_____</w:t>
      </w:r>
      <w:r w:rsidRPr="00EE73F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EE73FB">
        <w:rPr>
          <w:color w:val="000000" w:themeColor="text1"/>
          <w:sz w:val="28"/>
          <w:szCs w:val="28"/>
          <w:lang w:val="uk-UA"/>
        </w:rPr>
        <w:t>д</w:t>
      </w:r>
      <w:r w:rsidR="007D11F2" w:rsidRPr="007D11F2">
        <w:rPr>
          <w:lang w:val="uk-UA"/>
        </w:rPr>
        <w:t xml:space="preserve"> </w:t>
      </w:r>
      <w:r w:rsidR="007D11F2" w:rsidRPr="007D11F2">
        <w:rPr>
          <w:color w:val="000000" w:themeColor="text1"/>
          <w:sz w:val="28"/>
          <w:szCs w:val="28"/>
          <w:lang w:val="uk-UA"/>
        </w:rPr>
        <w:t>для ведення особистого селянського господарства</w:t>
      </w:r>
      <w:r w:rsidRPr="00EE73FB">
        <w:rPr>
          <w:color w:val="000000" w:themeColor="text1"/>
          <w:sz w:val="28"/>
          <w:szCs w:val="28"/>
          <w:lang w:val="uk-UA"/>
        </w:rPr>
        <w:t xml:space="preserve"> та надання ї</w:t>
      </w:r>
      <w:r w:rsidR="007D11F2">
        <w:rPr>
          <w:color w:val="000000" w:themeColor="text1"/>
          <w:sz w:val="28"/>
          <w:szCs w:val="28"/>
          <w:lang w:val="uk-UA"/>
        </w:rPr>
        <w:t>м</w:t>
      </w:r>
      <w:r w:rsidRPr="00EE73FB">
        <w:rPr>
          <w:color w:val="000000" w:themeColor="text1"/>
          <w:sz w:val="28"/>
          <w:szCs w:val="28"/>
          <w:lang w:val="uk-UA"/>
        </w:rPr>
        <w:t xml:space="preserve"> у власність</w:t>
      </w:r>
      <w:r w:rsidR="003207EB">
        <w:rPr>
          <w:color w:val="000000" w:themeColor="text1"/>
          <w:sz w:val="28"/>
          <w:szCs w:val="28"/>
          <w:lang w:val="uk-UA"/>
        </w:rPr>
        <w:t xml:space="preserve"> (згідно з додатком)</w:t>
      </w:r>
      <w:r w:rsidR="007D11F2">
        <w:rPr>
          <w:color w:val="000000" w:themeColor="text1"/>
          <w:sz w:val="28"/>
          <w:szCs w:val="28"/>
          <w:lang w:val="uk-UA"/>
        </w:rPr>
        <w:t>,</w:t>
      </w:r>
      <w:r w:rsidRPr="00EE73FB">
        <w:rPr>
          <w:color w:val="000000" w:themeColor="text1"/>
          <w:sz w:val="28"/>
          <w:szCs w:val="28"/>
          <w:lang w:val="uk-UA"/>
        </w:rPr>
        <w:t xml:space="preserve"> </w:t>
      </w:r>
      <w:r w:rsidR="007D11F2" w:rsidRPr="00B855CA">
        <w:rPr>
          <w:sz w:val="28"/>
          <w:szCs w:val="28"/>
          <w:lang w:val="uk-UA"/>
        </w:rPr>
        <w:t xml:space="preserve">у зв’язку з </w:t>
      </w:r>
      <w:r w:rsidR="007D11F2" w:rsidRPr="00B855CA">
        <w:rPr>
          <w:sz w:val="28"/>
          <w:szCs w:val="28"/>
          <w:shd w:val="clear" w:color="auto" w:fill="FFFFFF"/>
          <w:lang w:val="uk-UA"/>
        </w:rPr>
        <w:t xml:space="preserve">невідповідністю </w:t>
      </w:r>
      <w:r w:rsidR="003207EB">
        <w:rPr>
          <w:sz w:val="28"/>
          <w:szCs w:val="28"/>
          <w:shd w:val="clear" w:color="auto" w:fill="FFFFFF"/>
          <w:lang w:val="uk-UA"/>
        </w:rPr>
        <w:t>їх</w:t>
      </w:r>
      <w:r w:rsidR="007D11F2" w:rsidRPr="00B855CA">
        <w:rPr>
          <w:sz w:val="28"/>
          <w:szCs w:val="28"/>
          <w:shd w:val="clear" w:color="auto" w:fill="FFFFFF"/>
          <w:lang w:val="uk-UA"/>
        </w:rPr>
        <w:t xml:space="preserve"> положень вимогам законів та прийнятих відповідно до них нормативно-правових актів, документації із землеустрою або містобудівної документації</w:t>
      </w:r>
      <w:r w:rsidR="007D11F2" w:rsidRPr="00B855CA">
        <w:rPr>
          <w:sz w:val="28"/>
          <w:szCs w:val="28"/>
          <w:lang w:val="uk-UA"/>
        </w:rPr>
        <w:t>, а саме:</w:t>
      </w:r>
    </w:p>
    <w:p w14:paraId="1E8DC7A6" w14:textId="77777777" w:rsidR="007D11F2" w:rsidRPr="00F20321" w:rsidRDefault="007D11F2" w:rsidP="007D11F2">
      <w:pPr>
        <w:pStyle w:val="a5"/>
        <w:numPr>
          <w:ilvl w:val="0"/>
          <w:numId w:val="3"/>
        </w:numPr>
        <w:ind w:left="709" w:hanging="283"/>
        <w:jc w:val="both"/>
        <w:rPr>
          <w:color w:val="000000"/>
          <w:sz w:val="28"/>
          <w:szCs w:val="28"/>
          <w:lang w:val="uk-UA"/>
        </w:rPr>
      </w:pPr>
      <w:r w:rsidRPr="00B855CA">
        <w:rPr>
          <w:sz w:val="28"/>
          <w:szCs w:val="28"/>
          <w:shd w:val="clear" w:color="auto" w:fill="FFFFFF"/>
          <w:lang w:val="uk-UA"/>
        </w:rPr>
        <w:t>невідповідністю вимогам частини третьої статті 20 Земельного кодексу України, якою визначено, що к</w:t>
      </w:r>
      <w:r w:rsidRPr="005F6F05">
        <w:rPr>
          <w:color w:val="000000"/>
          <w:sz w:val="28"/>
          <w:szCs w:val="28"/>
          <w:shd w:val="clear" w:color="auto" w:fill="FFFFFF"/>
          <w:lang w:val="uk-UA"/>
        </w:rPr>
        <w:t>атегорія земель та вид цільового призначення земельної ділянки визначаються в межах відповідного виду функціонального призначення території, передбаченого затвердженим комплексним планом просторового розвитку території територіальної громади або генеральним планом населеного пункту, у зв’язку з відсутністю таких планів</w:t>
      </w:r>
      <w:r w:rsidRPr="005F6F05">
        <w:rPr>
          <w:color w:val="000000"/>
          <w:sz w:val="28"/>
          <w:szCs w:val="28"/>
          <w:lang w:val="uk-UA"/>
        </w:rPr>
        <w:t>.</w:t>
      </w:r>
    </w:p>
    <w:p w14:paraId="0E907D2D" w14:textId="77777777" w:rsidR="007D11F2" w:rsidRDefault="007D11F2" w:rsidP="001646C1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4EED8BD6" w14:textId="77777777" w:rsidR="007D11F2" w:rsidRDefault="007D11F2" w:rsidP="001E0115">
      <w:pPr>
        <w:spacing w:before="120"/>
        <w:jc w:val="both"/>
        <w:rPr>
          <w:b/>
          <w:sz w:val="28"/>
          <w:szCs w:val="28"/>
          <w:lang w:val="uk-UA"/>
        </w:rPr>
      </w:pPr>
    </w:p>
    <w:p w14:paraId="2240EEC2" w14:textId="77777777" w:rsidR="005B1ACF" w:rsidRDefault="005B1ACF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30144911" w14:textId="77777777" w:rsidR="0004574C" w:rsidRDefault="0004574C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1543DAAF" w14:textId="77777777" w:rsidR="0004574C" w:rsidRPr="00F8270E" w:rsidRDefault="0004574C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67292651" w14:textId="77777777" w:rsidR="00AA3D32" w:rsidRPr="002511CF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511CF">
        <w:rPr>
          <w:sz w:val="28"/>
          <w:szCs w:val="28"/>
          <w:lang w:val="uk-UA"/>
        </w:rPr>
        <w:t xml:space="preserve">Сумський міський голова                                                             </w:t>
      </w:r>
      <w:r w:rsidR="00FA00CF" w:rsidRPr="002511CF">
        <w:rPr>
          <w:sz w:val="28"/>
          <w:szCs w:val="28"/>
          <w:lang w:val="uk-UA"/>
        </w:rPr>
        <w:t xml:space="preserve">    </w:t>
      </w:r>
      <w:r w:rsidRPr="002511CF">
        <w:rPr>
          <w:sz w:val="28"/>
          <w:szCs w:val="28"/>
          <w:lang w:val="uk-UA"/>
        </w:rPr>
        <w:t xml:space="preserve">  О.М. Лисенко</w:t>
      </w:r>
    </w:p>
    <w:p w14:paraId="30AFDADA" w14:textId="77777777"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501DD1B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38C2223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7A82278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AB26B01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09BFEB6B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2B72A7C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7E59CE1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EC048AA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1B0954C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E5C61E5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9246D80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589A324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97F7D73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DEC899B" w14:textId="77777777" w:rsidR="003207EB" w:rsidRDefault="003207EB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AFC78B3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02AF2F4B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5B5EF92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7FB464AB" w14:textId="77777777" w:rsidR="00894E90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3F2D1C" w14:textId="77777777" w:rsidR="00894E90" w:rsidRPr="002511CF" w:rsidRDefault="00894E9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56BA679" w14:textId="0B45427C" w:rsidR="009977D3" w:rsidRPr="007D11F2" w:rsidRDefault="00BD1DFA" w:rsidP="002539B6">
      <w:pPr>
        <w:jc w:val="both"/>
        <w:rPr>
          <w:szCs w:val="28"/>
          <w:lang w:val="uk-UA"/>
        </w:rPr>
      </w:pPr>
      <w:r w:rsidRPr="007D11F2">
        <w:rPr>
          <w:szCs w:val="28"/>
          <w:lang w:val="uk-UA"/>
        </w:rPr>
        <w:t>Виконавець: депутати СМР Дмитренко С.М.,</w:t>
      </w:r>
      <w:r w:rsidR="00430946" w:rsidRPr="007D11F2">
        <w:rPr>
          <w:szCs w:val="28"/>
          <w:lang w:val="uk-UA"/>
        </w:rPr>
        <w:t xml:space="preserve"> Хандурін Д.В</w:t>
      </w:r>
      <w:r w:rsidRPr="007D11F2">
        <w:rPr>
          <w:szCs w:val="28"/>
          <w:lang w:val="uk-UA"/>
        </w:rPr>
        <w:t>., Левченко О.О., Соколов О.О.</w:t>
      </w:r>
      <w:r w:rsidR="007D11F2" w:rsidRPr="007D11F2">
        <w:rPr>
          <w:szCs w:val="28"/>
          <w:lang w:val="uk-UA"/>
        </w:rPr>
        <w:t xml:space="preserve">, </w:t>
      </w:r>
      <w:r w:rsidRPr="007D11F2">
        <w:rPr>
          <w:szCs w:val="28"/>
          <w:lang w:val="uk-UA"/>
        </w:rPr>
        <w:t xml:space="preserve"> </w:t>
      </w:r>
      <w:r w:rsidR="007D11F2" w:rsidRPr="007D11F2">
        <w:rPr>
          <w:szCs w:val="28"/>
          <w:lang w:val="uk-UA"/>
        </w:rPr>
        <w:t>Зюзь Є.О.</w:t>
      </w:r>
    </w:p>
    <w:p w14:paraId="6DDE6285" w14:textId="77777777" w:rsidR="009D721E" w:rsidRPr="007D11F2" w:rsidRDefault="009D721E" w:rsidP="009D721E">
      <w:pPr>
        <w:rPr>
          <w:szCs w:val="28"/>
          <w:lang w:val="uk-UA"/>
        </w:rPr>
      </w:pPr>
      <w:r w:rsidRPr="007D11F2">
        <w:rPr>
          <w:szCs w:val="28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7D11F2">
        <w:rPr>
          <w:bCs/>
          <w:szCs w:val="28"/>
          <w:lang w:val="uk-UA"/>
        </w:rPr>
        <w:t>природокористування та екології</w:t>
      </w:r>
      <w:r w:rsidRPr="007D11F2">
        <w:rPr>
          <w:szCs w:val="28"/>
          <w:lang w:val="uk-UA"/>
        </w:rPr>
        <w:t xml:space="preserve"> Сумської міської ради </w:t>
      </w:r>
    </w:p>
    <w:p w14:paraId="07767E1C" w14:textId="4FDB939A" w:rsidR="009D721E" w:rsidRPr="007D11F2" w:rsidRDefault="009D721E" w:rsidP="009D721E">
      <w:pPr>
        <w:rPr>
          <w:szCs w:val="28"/>
          <w:lang w:val="uk-UA"/>
        </w:rPr>
      </w:pPr>
      <w:r w:rsidRPr="007D11F2">
        <w:rPr>
          <w:szCs w:val="28"/>
        </w:rPr>
        <w:t>Проєкт рі</w:t>
      </w:r>
      <w:r w:rsidR="005D18F7" w:rsidRPr="007D11F2">
        <w:rPr>
          <w:szCs w:val="28"/>
        </w:rPr>
        <w:t xml:space="preserve">шення підготовлено </w:t>
      </w:r>
      <w:r w:rsidR="00365F37" w:rsidRPr="007D11F2">
        <w:rPr>
          <w:szCs w:val="28"/>
          <w:lang w:val="uk-UA"/>
        </w:rPr>
        <w:t>депутатами СМР:</w:t>
      </w:r>
      <w:r w:rsidR="002539B6" w:rsidRPr="007D11F2">
        <w:rPr>
          <w:szCs w:val="28"/>
          <w:lang w:val="uk-UA"/>
        </w:rPr>
        <w:t xml:space="preserve"> </w:t>
      </w:r>
      <w:r w:rsidR="00365F37" w:rsidRPr="007D11F2">
        <w:rPr>
          <w:szCs w:val="28"/>
          <w:lang w:val="uk-UA"/>
        </w:rPr>
        <w:t xml:space="preserve"> </w:t>
      </w:r>
    </w:p>
    <w:p w14:paraId="67D099F6" w14:textId="147870DF" w:rsidR="00365F37" w:rsidRPr="007D11F2" w:rsidRDefault="00365F37" w:rsidP="009D721E">
      <w:pPr>
        <w:rPr>
          <w:szCs w:val="28"/>
          <w:lang w:val="uk-UA"/>
        </w:rPr>
      </w:pPr>
      <w:r w:rsidRPr="007D11F2">
        <w:rPr>
          <w:szCs w:val="28"/>
          <w:lang w:val="uk-UA"/>
        </w:rPr>
        <w:t xml:space="preserve">Дмитренко С.М.      </w:t>
      </w:r>
      <w:r w:rsidR="002539B6" w:rsidRPr="007D11F2">
        <w:rPr>
          <w:szCs w:val="28"/>
          <w:lang w:val="uk-UA"/>
        </w:rPr>
        <w:t xml:space="preserve">                             </w:t>
      </w:r>
      <w:r w:rsidR="002539B6" w:rsidRPr="007D11F2">
        <w:rPr>
          <w:szCs w:val="28"/>
          <w:lang w:val="uk-UA"/>
        </w:rPr>
        <w:tab/>
      </w:r>
      <w:r w:rsidR="002539B6" w:rsidRPr="007D11F2">
        <w:rPr>
          <w:szCs w:val="28"/>
          <w:lang w:val="uk-UA"/>
        </w:rPr>
        <w:tab/>
        <w:t xml:space="preserve">  </w:t>
      </w:r>
      <w:r w:rsidR="002511CF" w:rsidRPr="007D11F2">
        <w:rPr>
          <w:szCs w:val="28"/>
        </w:rPr>
        <w:t xml:space="preserve"> </w:t>
      </w:r>
      <w:r w:rsidR="007D11F2">
        <w:rPr>
          <w:szCs w:val="28"/>
          <w:lang w:val="uk-UA"/>
        </w:rPr>
        <w:tab/>
      </w:r>
      <w:r w:rsidRPr="007D11F2">
        <w:rPr>
          <w:szCs w:val="28"/>
          <w:lang w:val="uk-UA"/>
        </w:rPr>
        <w:t xml:space="preserve"> </w:t>
      </w:r>
    </w:p>
    <w:p w14:paraId="48AF6F7F" w14:textId="5254F05B" w:rsidR="00C0780B" w:rsidRPr="007D11F2" w:rsidRDefault="00365F37" w:rsidP="00365F37">
      <w:pPr>
        <w:tabs>
          <w:tab w:val="center" w:pos="4819"/>
        </w:tabs>
        <w:rPr>
          <w:szCs w:val="28"/>
          <w:lang w:val="uk-UA"/>
        </w:rPr>
      </w:pPr>
      <w:r w:rsidRPr="007D11F2">
        <w:rPr>
          <w:szCs w:val="28"/>
          <w:lang w:val="uk-UA"/>
        </w:rPr>
        <w:t xml:space="preserve">Левченко О.О. </w:t>
      </w:r>
      <w:r w:rsidR="007D11F2" w:rsidRPr="007D11F2">
        <w:rPr>
          <w:szCs w:val="28"/>
          <w:lang w:val="uk-UA"/>
        </w:rPr>
        <w:tab/>
      </w:r>
      <w:r w:rsidR="007D11F2" w:rsidRPr="007D11F2">
        <w:rPr>
          <w:szCs w:val="28"/>
          <w:lang w:val="uk-UA"/>
        </w:rPr>
        <w:tab/>
      </w:r>
      <w:r w:rsidR="007D11F2" w:rsidRPr="007D11F2">
        <w:rPr>
          <w:szCs w:val="28"/>
          <w:lang w:val="uk-UA"/>
        </w:rPr>
        <w:tab/>
        <w:t xml:space="preserve">   </w:t>
      </w:r>
    </w:p>
    <w:p w14:paraId="0D554204" w14:textId="5EF43BF7" w:rsidR="00365F37" w:rsidRPr="007D11F2" w:rsidRDefault="00365F37" w:rsidP="00365F37">
      <w:pPr>
        <w:tabs>
          <w:tab w:val="center" w:pos="4819"/>
        </w:tabs>
        <w:rPr>
          <w:szCs w:val="28"/>
          <w:lang w:val="uk-UA"/>
        </w:rPr>
      </w:pPr>
      <w:r w:rsidRPr="007D11F2">
        <w:rPr>
          <w:szCs w:val="28"/>
          <w:lang w:val="uk-UA"/>
        </w:rPr>
        <w:t>Соколов О.О.</w:t>
      </w:r>
    </w:p>
    <w:p w14:paraId="6AB75DF3" w14:textId="6B8ECA37" w:rsidR="002511CF" w:rsidRDefault="007D11F2" w:rsidP="00365F37">
      <w:pPr>
        <w:tabs>
          <w:tab w:val="center" w:pos="4819"/>
        </w:tabs>
        <w:rPr>
          <w:sz w:val="28"/>
          <w:szCs w:val="28"/>
          <w:lang w:val="uk-UA"/>
        </w:rPr>
      </w:pPr>
      <w:r w:rsidRPr="007D11F2">
        <w:rPr>
          <w:szCs w:val="28"/>
          <w:lang w:val="uk-UA"/>
        </w:rPr>
        <w:t>Хандурін Д.В.</w:t>
      </w:r>
    </w:p>
    <w:p w14:paraId="5B8468FB" w14:textId="1F95A39C" w:rsidR="002511CF" w:rsidRDefault="007D11F2" w:rsidP="00365F37">
      <w:pPr>
        <w:tabs>
          <w:tab w:val="center" w:pos="4819"/>
        </w:tabs>
        <w:rPr>
          <w:sz w:val="28"/>
          <w:szCs w:val="28"/>
          <w:lang w:val="uk-UA"/>
        </w:rPr>
      </w:pPr>
      <w:r w:rsidRPr="007D11F2">
        <w:rPr>
          <w:szCs w:val="28"/>
          <w:lang w:val="uk-UA"/>
        </w:rPr>
        <w:t>Зюзь Є.О.</w:t>
      </w:r>
    </w:p>
    <w:p w14:paraId="61F297D7" w14:textId="77777777" w:rsidR="000273C0" w:rsidRDefault="000273C0" w:rsidP="00365F37">
      <w:pPr>
        <w:tabs>
          <w:tab w:val="center" w:pos="4819"/>
        </w:tabs>
        <w:rPr>
          <w:sz w:val="28"/>
          <w:szCs w:val="28"/>
          <w:lang w:val="uk-UA"/>
        </w:rPr>
        <w:sectPr w:rsidR="000273C0" w:rsidSect="000273C0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14:paraId="41AEB1FC" w14:textId="2495159D" w:rsidR="000273C0" w:rsidRDefault="00AB19CB" w:rsidP="001F781D">
      <w:pPr>
        <w:tabs>
          <w:tab w:val="center" w:pos="4819"/>
        </w:tabs>
        <w:ind w:left="93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14:paraId="3872BBA2" w14:textId="25BE1D7B" w:rsidR="00AB19CB" w:rsidRDefault="00AB19CB" w:rsidP="001F781D">
      <w:pPr>
        <w:tabs>
          <w:tab w:val="center" w:pos="4819"/>
        </w:tabs>
        <w:ind w:left="93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Сумської міської ради </w:t>
      </w:r>
    </w:p>
    <w:p w14:paraId="355872DA" w14:textId="5A4D6DF1" w:rsidR="00AB19CB" w:rsidRDefault="00AB19CB" w:rsidP="001F781D">
      <w:pPr>
        <w:tabs>
          <w:tab w:val="center" w:pos="4819"/>
        </w:tabs>
        <w:ind w:left="93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проектів землеустрою </w:t>
      </w:r>
      <w:r w:rsidR="002A7651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 громадянам та надання у власність земельних ділянок,</w:t>
      </w:r>
      <w:r w:rsidR="00894E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які розташовані </w:t>
      </w:r>
      <w:r w:rsidRPr="007D11F2">
        <w:rPr>
          <w:lang w:val="uk-UA"/>
        </w:rPr>
        <w:t xml:space="preserve"> </w:t>
      </w:r>
      <w:r w:rsidRPr="007D11F2">
        <w:rPr>
          <w:sz w:val="28"/>
          <w:szCs w:val="28"/>
          <w:lang w:val="uk-UA"/>
        </w:rPr>
        <w:t xml:space="preserve">за межами </w:t>
      </w:r>
      <w:r w:rsidR="003B6933">
        <w:rPr>
          <w:sz w:val="28"/>
          <w:szCs w:val="28"/>
          <w:lang w:val="uk-UA"/>
        </w:rPr>
        <w:t>населених пунктів</w:t>
      </w:r>
      <w:r w:rsidRPr="007D11F2">
        <w:rPr>
          <w:sz w:val="28"/>
          <w:szCs w:val="28"/>
          <w:lang w:val="uk-UA"/>
        </w:rPr>
        <w:t xml:space="preserve">, на території Сумської міської територіальної громади </w:t>
      </w:r>
      <w:r w:rsidR="00A34D1F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»</w:t>
      </w:r>
    </w:p>
    <w:p w14:paraId="39A605AE" w14:textId="74771F70" w:rsidR="00AB19CB" w:rsidRDefault="00AB19CB" w:rsidP="001F781D">
      <w:pPr>
        <w:tabs>
          <w:tab w:val="center" w:pos="4819"/>
        </w:tabs>
        <w:ind w:left="93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F781D">
        <w:rPr>
          <w:sz w:val="28"/>
          <w:szCs w:val="28"/>
          <w:lang w:val="uk-UA"/>
        </w:rPr>
        <w:tab/>
      </w:r>
      <w:r w:rsidR="001F781D">
        <w:rPr>
          <w:sz w:val="28"/>
          <w:szCs w:val="28"/>
          <w:lang w:val="uk-UA"/>
        </w:rPr>
        <w:tab/>
      </w:r>
      <w:r w:rsidR="001F781D">
        <w:rPr>
          <w:sz w:val="28"/>
          <w:szCs w:val="28"/>
          <w:lang w:val="uk-UA"/>
        </w:rPr>
        <w:tab/>
      </w:r>
      <w:r w:rsidR="001F781D">
        <w:rPr>
          <w:sz w:val="28"/>
          <w:szCs w:val="28"/>
          <w:lang w:val="uk-UA"/>
        </w:rPr>
        <w:tab/>
        <w:t>2022 р. №          - МР</w:t>
      </w:r>
    </w:p>
    <w:p w14:paraId="18FE084C" w14:textId="290AFCFE" w:rsidR="001F781D" w:rsidRDefault="001F781D" w:rsidP="001F781D">
      <w:pPr>
        <w:tabs>
          <w:tab w:val="center" w:pos="481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9FE3C03" w14:textId="0E247E39" w:rsidR="001F781D" w:rsidRDefault="001F781D" w:rsidP="001F781D">
      <w:pPr>
        <w:tabs>
          <w:tab w:val="center" w:pos="481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фізичних осіб, яким надається </w:t>
      </w:r>
      <w:r>
        <w:rPr>
          <w:sz w:val="28"/>
          <w:szCs w:val="28"/>
          <w:lang w:val="uk-UA"/>
        </w:rPr>
        <w:tab/>
        <w:t>у власність земельні ділянки</w:t>
      </w: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996"/>
        <w:gridCol w:w="5812"/>
        <w:gridCol w:w="1700"/>
        <w:gridCol w:w="3120"/>
      </w:tblGrid>
      <w:tr w:rsidR="001F781D" w:rsidRPr="00A9790D" w14:paraId="5E852193" w14:textId="7954528D" w:rsidTr="001F781D">
        <w:trPr>
          <w:trHeight w:val="70"/>
        </w:trPr>
        <w:tc>
          <w:tcPr>
            <w:tcW w:w="648" w:type="dxa"/>
          </w:tcPr>
          <w:p w14:paraId="33BD4E36" w14:textId="10EDD39C" w:rsidR="001F781D" w:rsidRPr="001F781D" w:rsidRDefault="001F781D" w:rsidP="001F781D">
            <w:pPr>
              <w:jc w:val="center"/>
              <w:rPr>
                <w:sz w:val="28"/>
                <w:szCs w:val="28"/>
              </w:rPr>
            </w:pPr>
            <w:r w:rsidRPr="001F781D">
              <w:rPr>
                <w:sz w:val="28"/>
                <w:szCs w:val="28"/>
              </w:rPr>
              <w:t>№</w:t>
            </w:r>
          </w:p>
          <w:p w14:paraId="006E4A62" w14:textId="77777777" w:rsidR="001F781D" w:rsidRPr="001F781D" w:rsidRDefault="001F781D" w:rsidP="001F781D">
            <w:pPr>
              <w:jc w:val="center"/>
              <w:rPr>
                <w:sz w:val="28"/>
                <w:szCs w:val="28"/>
              </w:rPr>
            </w:pPr>
            <w:r w:rsidRPr="001F781D">
              <w:rPr>
                <w:sz w:val="28"/>
                <w:szCs w:val="28"/>
              </w:rPr>
              <w:t>з/п</w:t>
            </w:r>
          </w:p>
        </w:tc>
        <w:tc>
          <w:tcPr>
            <w:tcW w:w="3996" w:type="dxa"/>
          </w:tcPr>
          <w:p w14:paraId="77F8CB57" w14:textId="77777777" w:rsidR="001F781D" w:rsidRPr="001F781D" w:rsidRDefault="001F781D" w:rsidP="001F781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C05E082" w14:textId="1A10DEA6" w:rsidR="001F781D" w:rsidRPr="001F781D" w:rsidRDefault="001F781D" w:rsidP="001F78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ПІБ</w:t>
            </w:r>
            <w:r w:rsidRPr="001F781D">
              <w:rPr>
                <w:sz w:val="28"/>
                <w:szCs w:val="28"/>
                <w:lang w:val="uk-UA"/>
              </w:rPr>
              <w:t xml:space="preserve">, </w:t>
            </w:r>
          </w:p>
          <w:p w14:paraId="22284022" w14:textId="2882A183" w:rsidR="001F781D" w:rsidRPr="001F781D" w:rsidRDefault="001F781D" w:rsidP="001F781D">
            <w:pPr>
              <w:jc w:val="center"/>
              <w:rPr>
                <w:sz w:val="28"/>
                <w:szCs w:val="28"/>
                <w:lang w:val="uk-UA"/>
              </w:rPr>
            </w:pPr>
            <w:r w:rsidRPr="001F781D">
              <w:rPr>
                <w:sz w:val="28"/>
                <w:szCs w:val="28"/>
                <w:lang w:val="uk-UA"/>
              </w:rPr>
              <w:t>ідентифікаційний код</w:t>
            </w:r>
          </w:p>
          <w:p w14:paraId="7D312A79" w14:textId="77777777" w:rsidR="001F781D" w:rsidRPr="001F781D" w:rsidRDefault="001F781D" w:rsidP="001F7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2D2823F9" w14:textId="77777777" w:rsidR="001F781D" w:rsidRPr="001F781D" w:rsidRDefault="001F781D" w:rsidP="001F781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5985D2A" w14:textId="77777777" w:rsidR="001F781D" w:rsidRDefault="001F781D" w:rsidP="001F781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2374C4B" w14:textId="77777777" w:rsidR="001F781D" w:rsidRPr="001F781D" w:rsidRDefault="001F781D" w:rsidP="001F781D">
            <w:pPr>
              <w:jc w:val="center"/>
              <w:rPr>
                <w:sz w:val="28"/>
                <w:szCs w:val="28"/>
              </w:rPr>
            </w:pPr>
            <w:r w:rsidRPr="001F781D">
              <w:rPr>
                <w:sz w:val="28"/>
                <w:szCs w:val="28"/>
              </w:rPr>
              <w:t>Адреса земельної ділянки,</w:t>
            </w:r>
          </w:p>
          <w:p w14:paraId="2D3F47F5" w14:textId="4ADA20C6" w:rsidR="001F781D" w:rsidRPr="001F781D" w:rsidRDefault="001F781D" w:rsidP="001F781D">
            <w:pPr>
              <w:jc w:val="center"/>
              <w:rPr>
                <w:sz w:val="28"/>
                <w:szCs w:val="28"/>
                <w:lang w:val="uk-UA"/>
              </w:rPr>
            </w:pPr>
            <w:r w:rsidRPr="001F781D">
              <w:rPr>
                <w:sz w:val="28"/>
                <w:szCs w:val="28"/>
              </w:rPr>
              <w:t>кадастровий номер</w:t>
            </w:r>
          </w:p>
        </w:tc>
        <w:tc>
          <w:tcPr>
            <w:tcW w:w="1700" w:type="dxa"/>
          </w:tcPr>
          <w:p w14:paraId="1E9DB82D" w14:textId="77777777" w:rsidR="001F781D" w:rsidRPr="001F781D" w:rsidRDefault="001F781D" w:rsidP="001F781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FB83ADF" w14:textId="1705002D" w:rsidR="001F781D" w:rsidRPr="001F781D" w:rsidRDefault="001F781D" w:rsidP="001F781D">
            <w:pPr>
              <w:jc w:val="center"/>
              <w:rPr>
                <w:sz w:val="28"/>
                <w:szCs w:val="28"/>
              </w:rPr>
            </w:pPr>
            <w:r w:rsidRPr="001F781D">
              <w:rPr>
                <w:sz w:val="28"/>
                <w:szCs w:val="28"/>
              </w:rPr>
              <w:t>Площа</w:t>
            </w:r>
            <w:r w:rsidRPr="001F781D">
              <w:rPr>
                <w:sz w:val="28"/>
                <w:szCs w:val="28"/>
                <w:lang w:val="uk-UA"/>
              </w:rPr>
              <w:t>, га</w:t>
            </w:r>
            <w:r w:rsidRPr="001F781D">
              <w:rPr>
                <w:sz w:val="28"/>
                <w:szCs w:val="28"/>
              </w:rPr>
              <w:t xml:space="preserve"> </w:t>
            </w:r>
          </w:p>
          <w:p w14:paraId="09B7780C" w14:textId="77777777" w:rsidR="001F781D" w:rsidRPr="001F781D" w:rsidRDefault="001F781D" w:rsidP="001F781D">
            <w:pPr>
              <w:jc w:val="center"/>
              <w:rPr>
                <w:sz w:val="28"/>
                <w:szCs w:val="28"/>
              </w:rPr>
            </w:pPr>
            <w:r w:rsidRPr="001F781D">
              <w:rPr>
                <w:sz w:val="28"/>
                <w:szCs w:val="28"/>
              </w:rPr>
              <w:t>га</w:t>
            </w:r>
          </w:p>
        </w:tc>
        <w:tc>
          <w:tcPr>
            <w:tcW w:w="3120" w:type="dxa"/>
          </w:tcPr>
          <w:p w14:paraId="23AF5BA9" w14:textId="77777777" w:rsidR="001F781D" w:rsidRPr="001F781D" w:rsidRDefault="001F781D" w:rsidP="001F781D">
            <w:pPr>
              <w:spacing w:after="160" w:line="259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32EFF46B" w14:textId="3E485337" w:rsidR="001F781D" w:rsidRPr="001F781D" w:rsidRDefault="001F781D" w:rsidP="001F781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1F781D">
              <w:rPr>
                <w:sz w:val="28"/>
                <w:szCs w:val="28"/>
                <w:lang w:val="uk-UA"/>
              </w:rPr>
              <w:t>Категорія земельної ділянки</w:t>
            </w:r>
          </w:p>
        </w:tc>
      </w:tr>
      <w:tr w:rsidR="001F781D" w:rsidRPr="00A9790D" w14:paraId="697627F5" w14:textId="28915539" w:rsidTr="001F781D">
        <w:tc>
          <w:tcPr>
            <w:tcW w:w="648" w:type="dxa"/>
            <w:hideMark/>
          </w:tcPr>
          <w:p w14:paraId="3465ED9A" w14:textId="77777777" w:rsidR="001F781D" w:rsidRPr="001F781D" w:rsidRDefault="001F781D" w:rsidP="001F781D">
            <w:pPr>
              <w:jc w:val="center"/>
              <w:rPr>
                <w:sz w:val="28"/>
                <w:szCs w:val="28"/>
              </w:rPr>
            </w:pPr>
            <w:r w:rsidRPr="001F781D">
              <w:rPr>
                <w:sz w:val="28"/>
                <w:szCs w:val="28"/>
              </w:rPr>
              <w:t>1</w:t>
            </w:r>
          </w:p>
        </w:tc>
        <w:tc>
          <w:tcPr>
            <w:tcW w:w="3996" w:type="dxa"/>
            <w:hideMark/>
          </w:tcPr>
          <w:p w14:paraId="455907AF" w14:textId="77777777" w:rsidR="001F781D" w:rsidRPr="001F781D" w:rsidRDefault="001F781D" w:rsidP="001F781D">
            <w:pPr>
              <w:jc w:val="center"/>
              <w:rPr>
                <w:sz w:val="28"/>
                <w:szCs w:val="28"/>
              </w:rPr>
            </w:pPr>
            <w:r w:rsidRPr="001F781D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hideMark/>
          </w:tcPr>
          <w:p w14:paraId="03889D25" w14:textId="77777777" w:rsidR="001F781D" w:rsidRPr="001F781D" w:rsidRDefault="001F781D" w:rsidP="001F781D">
            <w:pPr>
              <w:jc w:val="center"/>
              <w:rPr>
                <w:sz w:val="28"/>
                <w:szCs w:val="28"/>
              </w:rPr>
            </w:pPr>
            <w:r w:rsidRPr="001F781D">
              <w:rPr>
                <w:sz w:val="28"/>
                <w:szCs w:val="28"/>
              </w:rPr>
              <w:t>3</w:t>
            </w:r>
          </w:p>
        </w:tc>
        <w:tc>
          <w:tcPr>
            <w:tcW w:w="1700" w:type="dxa"/>
            <w:hideMark/>
          </w:tcPr>
          <w:p w14:paraId="2B013C61" w14:textId="77777777" w:rsidR="001F781D" w:rsidRPr="001F781D" w:rsidRDefault="001F781D" w:rsidP="001F781D">
            <w:pPr>
              <w:jc w:val="center"/>
              <w:rPr>
                <w:sz w:val="28"/>
                <w:szCs w:val="28"/>
              </w:rPr>
            </w:pPr>
            <w:r w:rsidRPr="001F781D"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14:paraId="6A7F3F79" w14:textId="0AB45A64" w:rsidR="001F781D" w:rsidRPr="001F781D" w:rsidRDefault="001F781D" w:rsidP="001F781D">
            <w:pPr>
              <w:jc w:val="center"/>
              <w:rPr>
                <w:sz w:val="28"/>
                <w:szCs w:val="28"/>
                <w:lang w:val="uk-UA"/>
              </w:rPr>
            </w:pPr>
            <w:r w:rsidRPr="001F781D">
              <w:rPr>
                <w:sz w:val="28"/>
                <w:szCs w:val="28"/>
                <w:lang w:val="uk-UA"/>
              </w:rPr>
              <w:t>5</w:t>
            </w:r>
          </w:p>
        </w:tc>
      </w:tr>
      <w:tr w:rsidR="001F781D" w:rsidRPr="00A9790D" w14:paraId="00004649" w14:textId="550EFC31" w:rsidTr="001F781D">
        <w:trPr>
          <w:trHeight w:val="70"/>
        </w:trPr>
        <w:tc>
          <w:tcPr>
            <w:tcW w:w="648" w:type="dxa"/>
            <w:hideMark/>
          </w:tcPr>
          <w:p w14:paraId="74E7D038" w14:textId="77777777" w:rsidR="001F781D" w:rsidRPr="00894E90" w:rsidRDefault="001F781D" w:rsidP="001F781D">
            <w:pPr>
              <w:jc w:val="center"/>
              <w:rPr>
                <w:sz w:val="24"/>
                <w:szCs w:val="24"/>
              </w:rPr>
            </w:pPr>
            <w:r w:rsidRPr="00894E90">
              <w:rPr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14:paraId="741FC46E" w14:textId="77777777" w:rsidR="001F781D" w:rsidRDefault="001F781D" w:rsidP="001F781D">
            <w:pPr>
              <w:rPr>
                <w:sz w:val="24"/>
                <w:szCs w:val="24"/>
              </w:rPr>
            </w:pPr>
            <w:r w:rsidRPr="00894E90">
              <w:rPr>
                <w:sz w:val="24"/>
                <w:szCs w:val="24"/>
                <w:lang w:val="en-US"/>
              </w:rPr>
              <w:t>Полов’ян Сергі</w:t>
            </w:r>
            <w:r w:rsidRPr="00894E90">
              <w:rPr>
                <w:sz w:val="24"/>
                <w:szCs w:val="24"/>
                <w:lang w:val="uk-UA"/>
              </w:rPr>
              <w:t>й</w:t>
            </w:r>
            <w:r w:rsidRPr="00894E90">
              <w:rPr>
                <w:sz w:val="24"/>
                <w:szCs w:val="24"/>
                <w:lang w:val="en-US"/>
              </w:rPr>
              <w:t xml:space="preserve"> Олександрович</w:t>
            </w:r>
          </w:p>
          <w:p w14:paraId="7C2BFBF6" w14:textId="4DE54D72" w:rsidR="003207EB" w:rsidRPr="003207EB" w:rsidRDefault="003207EB" w:rsidP="00A34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()</w:t>
            </w:r>
          </w:p>
        </w:tc>
        <w:tc>
          <w:tcPr>
            <w:tcW w:w="5812" w:type="dxa"/>
          </w:tcPr>
          <w:p w14:paraId="3E6E03BA" w14:textId="59F9AFC2" w:rsidR="001F781D" w:rsidRPr="00894E90" w:rsidRDefault="001F781D" w:rsidP="001F78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D91DE0C" w14:textId="77777777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2,0000</w:t>
            </w:r>
          </w:p>
        </w:tc>
        <w:tc>
          <w:tcPr>
            <w:tcW w:w="3120" w:type="dxa"/>
          </w:tcPr>
          <w:p w14:paraId="3AEDC668" w14:textId="7CD9BC84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F781D" w:rsidRPr="00A9790D" w14:paraId="3E4F6A7E" w14:textId="22ED89E3" w:rsidTr="001F781D">
        <w:trPr>
          <w:trHeight w:val="70"/>
        </w:trPr>
        <w:tc>
          <w:tcPr>
            <w:tcW w:w="648" w:type="dxa"/>
            <w:hideMark/>
          </w:tcPr>
          <w:p w14:paraId="2594FC6B" w14:textId="77777777" w:rsidR="001F781D" w:rsidRPr="00894E90" w:rsidRDefault="001F781D" w:rsidP="001F781D">
            <w:pPr>
              <w:jc w:val="center"/>
              <w:rPr>
                <w:sz w:val="24"/>
                <w:szCs w:val="24"/>
              </w:rPr>
            </w:pPr>
            <w:r w:rsidRPr="00894E90">
              <w:rPr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14:paraId="54BB0597" w14:textId="1325DF52" w:rsidR="001F781D" w:rsidRDefault="003207EB" w:rsidP="001F78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Пугін</w:t>
            </w:r>
            <w:r>
              <w:rPr>
                <w:sz w:val="24"/>
                <w:szCs w:val="24"/>
              </w:rPr>
              <w:t>а</w:t>
            </w:r>
            <w:r w:rsidR="001F781D" w:rsidRPr="00894E90">
              <w:rPr>
                <w:sz w:val="24"/>
                <w:szCs w:val="24"/>
                <w:lang w:val="en-US"/>
              </w:rPr>
              <w:t xml:space="preserve"> Вікторі</w:t>
            </w:r>
            <w:r w:rsidR="001F781D" w:rsidRPr="00894E90">
              <w:rPr>
                <w:sz w:val="24"/>
                <w:szCs w:val="24"/>
                <w:lang w:val="uk-UA"/>
              </w:rPr>
              <w:t>я</w:t>
            </w:r>
            <w:r w:rsidR="001F781D" w:rsidRPr="00894E90">
              <w:rPr>
                <w:sz w:val="24"/>
                <w:szCs w:val="24"/>
                <w:lang w:val="en-US"/>
              </w:rPr>
              <w:t xml:space="preserve"> Валеріївн</w:t>
            </w:r>
            <w:r w:rsidR="001F781D" w:rsidRPr="00894E90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14:paraId="5FA45A8E" w14:textId="70D8F896" w:rsidR="003207EB" w:rsidRPr="00894E90" w:rsidRDefault="003207EB" w:rsidP="00A34D1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()</w:t>
            </w:r>
          </w:p>
        </w:tc>
        <w:tc>
          <w:tcPr>
            <w:tcW w:w="5812" w:type="dxa"/>
          </w:tcPr>
          <w:p w14:paraId="3F32DE5D" w14:textId="5AD8981E" w:rsidR="001F781D" w:rsidRPr="00894E90" w:rsidRDefault="001F781D" w:rsidP="001F78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1D897B64" w14:textId="77777777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2,0000</w:t>
            </w:r>
          </w:p>
        </w:tc>
        <w:tc>
          <w:tcPr>
            <w:tcW w:w="3120" w:type="dxa"/>
          </w:tcPr>
          <w:p w14:paraId="0DCF9F56" w14:textId="30567514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F781D" w:rsidRPr="00A9790D" w14:paraId="32CAC71F" w14:textId="725BA92D" w:rsidTr="001F781D">
        <w:trPr>
          <w:trHeight w:val="70"/>
        </w:trPr>
        <w:tc>
          <w:tcPr>
            <w:tcW w:w="648" w:type="dxa"/>
            <w:hideMark/>
          </w:tcPr>
          <w:p w14:paraId="07B54256" w14:textId="77777777" w:rsidR="001F781D" w:rsidRPr="00894E90" w:rsidRDefault="001F781D" w:rsidP="001F781D">
            <w:pPr>
              <w:jc w:val="center"/>
              <w:rPr>
                <w:sz w:val="24"/>
                <w:szCs w:val="24"/>
              </w:rPr>
            </w:pPr>
            <w:r w:rsidRPr="00894E90">
              <w:rPr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14:paraId="2EF50CB4" w14:textId="77777777" w:rsidR="001F781D" w:rsidRDefault="001F781D" w:rsidP="001F781D">
            <w:pPr>
              <w:rPr>
                <w:sz w:val="24"/>
                <w:szCs w:val="24"/>
              </w:rPr>
            </w:pPr>
            <w:r w:rsidRPr="00894E90">
              <w:rPr>
                <w:sz w:val="24"/>
                <w:szCs w:val="24"/>
              </w:rPr>
              <w:t>Панченк</w:t>
            </w:r>
            <w:r w:rsidRPr="00894E90">
              <w:rPr>
                <w:sz w:val="24"/>
                <w:szCs w:val="24"/>
                <w:lang w:val="uk-UA"/>
              </w:rPr>
              <w:t>о</w:t>
            </w:r>
            <w:r w:rsidRPr="00894E90">
              <w:rPr>
                <w:sz w:val="24"/>
                <w:szCs w:val="24"/>
              </w:rPr>
              <w:t xml:space="preserve"> Дмитр</w:t>
            </w:r>
            <w:r w:rsidRPr="00894E90">
              <w:rPr>
                <w:sz w:val="24"/>
                <w:szCs w:val="24"/>
                <w:lang w:val="uk-UA"/>
              </w:rPr>
              <w:t>о</w:t>
            </w:r>
            <w:r w:rsidRPr="00894E90">
              <w:rPr>
                <w:sz w:val="24"/>
                <w:szCs w:val="24"/>
              </w:rPr>
              <w:t xml:space="preserve"> Олександрович</w:t>
            </w:r>
            <w:r w:rsidR="003207EB">
              <w:rPr>
                <w:sz w:val="24"/>
                <w:szCs w:val="24"/>
              </w:rPr>
              <w:t>,</w:t>
            </w:r>
          </w:p>
          <w:p w14:paraId="4FBE998F" w14:textId="1DC8A01E" w:rsidR="003207EB" w:rsidRPr="00894E90" w:rsidRDefault="003207EB" w:rsidP="001F78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(3458603430)</w:t>
            </w:r>
          </w:p>
        </w:tc>
        <w:tc>
          <w:tcPr>
            <w:tcW w:w="5812" w:type="dxa"/>
          </w:tcPr>
          <w:p w14:paraId="5E15E541" w14:textId="42508D4A" w:rsidR="001F781D" w:rsidRPr="00894E90" w:rsidRDefault="001F781D" w:rsidP="001F78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908D472" w14:textId="77777777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2,0000</w:t>
            </w:r>
          </w:p>
        </w:tc>
        <w:tc>
          <w:tcPr>
            <w:tcW w:w="3120" w:type="dxa"/>
          </w:tcPr>
          <w:p w14:paraId="41760AF9" w14:textId="7FD6529C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F781D" w:rsidRPr="00A9790D" w14:paraId="31C8F44A" w14:textId="744A6877" w:rsidTr="001F781D">
        <w:trPr>
          <w:trHeight w:val="70"/>
        </w:trPr>
        <w:tc>
          <w:tcPr>
            <w:tcW w:w="648" w:type="dxa"/>
            <w:hideMark/>
          </w:tcPr>
          <w:p w14:paraId="2845C276" w14:textId="09F52CE9" w:rsidR="001F781D" w:rsidRPr="00894E90" w:rsidRDefault="001F781D" w:rsidP="001F781D">
            <w:pPr>
              <w:jc w:val="center"/>
              <w:rPr>
                <w:sz w:val="24"/>
                <w:szCs w:val="24"/>
              </w:rPr>
            </w:pPr>
            <w:r w:rsidRPr="00894E90">
              <w:rPr>
                <w:sz w:val="24"/>
                <w:szCs w:val="24"/>
              </w:rPr>
              <w:t>4.</w:t>
            </w:r>
          </w:p>
        </w:tc>
        <w:tc>
          <w:tcPr>
            <w:tcW w:w="3996" w:type="dxa"/>
          </w:tcPr>
          <w:p w14:paraId="34B35E97" w14:textId="77777777" w:rsidR="001F781D" w:rsidRDefault="001F781D" w:rsidP="001F781D">
            <w:pPr>
              <w:rPr>
                <w:sz w:val="24"/>
                <w:szCs w:val="24"/>
                <w:lang w:val="uk-UA"/>
              </w:rPr>
            </w:pPr>
            <w:r w:rsidRPr="00894E90">
              <w:rPr>
                <w:sz w:val="24"/>
                <w:szCs w:val="24"/>
                <w:lang w:val="uk-UA"/>
              </w:rPr>
              <w:t>Дементова Альбіна Олександрівна</w:t>
            </w:r>
            <w:r w:rsidR="003207EB">
              <w:rPr>
                <w:sz w:val="24"/>
                <w:szCs w:val="24"/>
                <w:lang w:val="uk-UA"/>
              </w:rPr>
              <w:t>,</w:t>
            </w:r>
          </w:p>
          <w:p w14:paraId="1741E650" w14:textId="4EC57B17" w:rsidR="003207EB" w:rsidRPr="00894E90" w:rsidRDefault="003207EB" w:rsidP="00A34D1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()</w:t>
            </w:r>
          </w:p>
        </w:tc>
        <w:tc>
          <w:tcPr>
            <w:tcW w:w="5812" w:type="dxa"/>
          </w:tcPr>
          <w:p w14:paraId="562D3C70" w14:textId="27493A48" w:rsidR="001F781D" w:rsidRPr="00894E90" w:rsidRDefault="001F781D" w:rsidP="001F78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074896E" w14:textId="77777777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2,0000</w:t>
            </w:r>
          </w:p>
        </w:tc>
        <w:tc>
          <w:tcPr>
            <w:tcW w:w="3120" w:type="dxa"/>
          </w:tcPr>
          <w:p w14:paraId="65968B26" w14:textId="5C2C1C69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F781D" w:rsidRPr="00A9790D" w14:paraId="0B3BFAF5" w14:textId="3B044AF7" w:rsidTr="001F781D">
        <w:trPr>
          <w:trHeight w:val="70"/>
        </w:trPr>
        <w:tc>
          <w:tcPr>
            <w:tcW w:w="648" w:type="dxa"/>
            <w:hideMark/>
          </w:tcPr>
          <w:p w14:paraId="05507E9F" w14:textId="60408977" w:rsidR="001F781D" w:rsidRPr="00894E90" w:rsidRDefault="001F781D" w:rsidP="001F781D">
            <w:pPr>
              <w:jc w:val="center"/>
              <w:rPr>
                <w:sz w:val="24"/>
                <w:szCs w:val="24"/>
              </w:rPr>
            </w:pPr>
            <w:r w:rsidRPr="00894E90">
              <w:rPr>
                <w:sz w:val="24"/>
                <w:szCs w:val="24"/>
              </w:rPr>
              <w:t>5.</w:t>
            </w:r>
          </w:p>
        </w:tc>
        <w:tc>
          <w:tcPr>
            <w:tcW w:w="3996" w:type="dxa"/>
          </w:tcPr>
          <w:p w14:paraId="74BFE886" w14:textId="77777777" w:rsidR="001F781D" w:rsidRDefault="001F781D" w:rsidP="001F781D">
            <w:pPr>
              <w:rPr>
                <w:sz w:val="24"/>
                <w:szCs w:val="24"/>
                <w:lang w:val="uk-UA"/>
              </w:rPr>
            </w:pPr>
            <w:r w:rsidRPr="00894E90">
              <w:rPr>
                <w:sz w:val="24"/>
                <w:szCs w:val="24"/>
                <w:lang w:val="uk-UA"/>
              </w:rPr>
              <w:t>Іващенко Дмитро Валерійович</w:t>
            </w:r>
            <w:r w:rsidR="003207EB">
              <w:rPr>
                <w:sz w:val="24"/>
                <w:szCs w:val="24"/>
                <w:lang w:val="uk-UA"/>
              </w:rPr>
              <w:t>,</w:t>
            </w:r>
          </w:p>
          <w:p w14:paraId="7C165507" w14:textId="09101114" w:rsidR="003207EB" w:rsidRPr="00894E90" w:rsidRDefault="003207EB" w:rsidP="00A34D1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()</w:t>
            </w:r>
          </w:p>
        </w:tc>
        <w:tc>
          <w:tcPr>
            <w:tcW w:w="5812" w:type="dxa"/>
          </w:tcPr>
          <w:p w14:paraId="7FC8E161" w14:textId="3F4DB34C" w:rsidR="001F781D" w:rsidRPr="00894E90" w:rsidRDefault="001F781D" w:rsidP="001F78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87B3F65" w14:textId="77777777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1,2326</w:t>
            </w:r>
          </w:p>
        </w:tc>
        <w:tc>
          <w:tcPr>
            <w:tcW w:w="3120" w:type="dxa"/>
          </w:tcPr>
          <w:p w14:paraId="2EBCB54E" w14:textId="234ADE02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F781D" w:rsidRPr="00A9790D" w14:paraId="34956DAB" w14:textId="474AB8FC" w:rsidTr="001F781D">
        <w:trPr>
          <w:trHeight w:val="70"/>
        </w:trPr>
        <w:tc>
          <w:tcPr>
            <w:tcW w:w="648" w:type="dxa"/>
          </w:tcPr>
          <w:p w14:paraId="171746BF" w14:textId="01485039" w:rsidR="001F781D" w:rsidRPr="00894E90" w:rsidRDefault="001F781D" w:rsidP="001F781D">
            <w:pPr>
              <w:jc w:val="center"/>
              <w:rPr>
                <w:sz w:val="24"/>
                <w:szCs w:val="24"/>
                <w:lang w:val="en-US"/>
              </w:rPr>
            </w:pPr>
            <w:r w:rsidRPr="00894E90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3996" w:type="dxa"/>
          </w:tcPr>
          <w:p w14:paraId="2E5A6CCD" w14:textId="77777777" w:rsidR="001F781D" w:rsidRDefault="001F781D" w:rsidP="001F781D">
            <w:pPr>
              <w:rPr>
                <w:sz w:val="24"/>
                <w:szCs w:val="24"/>
                <w:lang w:val="uk-UA"/>
              </w:rPr>
            </w:pPr>
            <w:r w:rsidRPr="00894E90">
              <w:rPr>
                <w:sz w:val="24"/>
                <w:szCs w:val="24"/>
                <w:lang w:val="uk-UA"/>
              </w:rPr>
              <w:t>Коротун Наталія Григорівна</w:t>
            </w:r>
            <w:r w:rsidR="003207EB">
              <w:rPr>
                <w:sz w:val="24"/>
                <w:szCs w:val="24"/>
                <w:lang w:val="uk-UA"/>
              </w:rPr>
              <w:t>,</w:t>
            </w:r>
          </w:p>
          <w:p w14:paraId="7301DAA3" w14:textId="486BD913" w:rsidR="003207EB" w:rsidRPr="00894E90" w:rsidRDefault="003207EB" w:rsidP="00A34D1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()</w:t>
            </w:r>
          </w:p>
        </w:tc>
        <w:tc>
          <w:tcPr>
            <w:tcW w:w="5812" w:type="dxa"/>
          </w:tcPr>
          <w:p w14:paraId="292D8378" w14:textId="22E44DF7" w:rsidR="001F781D" w:rsidRPr="00894E90" w:rsidRDefault="001F781D" w:rsidP="001F78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2196DC8" w14:textId="77777777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1,5000</w:t>
            </w:r>
          </w:p>
        </w:tc>
        <w:tc>
          <w:tcPr>
            <w:tcW w:w="3120" w:type="dxa"/>
          </w:tcPr>
          <w:p w14:paraId="18A78858" w14:textId="0A33C1DB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F781D" w:rsidRPr="00A9790D" w14:paraId="498951DE" w14:textId="23F274FD" w:rsidTr="001F781D">
        <w:trPr>
          <w:trHeight w:val="70"/>
        </w:trPr>
        <w:tc>
          <w:tcPr>
            <w:tcW w:w="648" w:type="dxa"/>
          </w:tcPr>
          <w:p w14:paraId="639D150E" w14:textId="5E0CB536" w:rsidR="001F781D" w:rsidRPr="00894E90" w:rsidRDefault="001F781D" w:rsidP="001F781D">
            <w:pPr>
              <w:jc w:val="center"/>
              <w:rPr>
                <w:sz w:val="24"/>
                <w:szCs w:val="24"/>
                <w:lang w:val="en-US"/>
              </w:rPr>
            </w:pPr>
            <w:r w:rsidRPr="00894E90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996" w:type="dxa"/>
          </w:tcPr>
          <w:p w14:paraId="51BF0850" w14:textId="77777777" w:rsidR="001F781D" w:rsidRDefault="001F781D" w:rsidP="001F781D">
            <w:pPr>
              <w:rPr>
                <w:sz w:val="24"/>
                <w:szCs w:val="24"/>
                <w:lang w:val="uk-UA"/>
              </w:rPr>
            </w:pPr>
            <w:r w:rsidRPr="00894E90">
              <w:rPr>
                <w:sz w:val="24"/>
                <w:szCs w:val="24"/>
                <w:lang w:val="uk-UA"/>
              </w:rPr>
              <w:t>Левченко Євгеній Володимирович</w:t>
            </w:r>
            <w:r w:rsidR="003207EB">
              <w:rPr>
                <w:sz w:val="24"/>
                <w:szCs w:val="24"/>
                <w:lang w:val="uk-UA"/>
              </w:rPr>
              <w:t>,</w:t>
            </w:r>
          </w:p>
          <w:p w14:paraId="1C3DB56C" w14:textId="63FA1A8E" w:rsidR="003207EB" w:rsidRPr="00894E90" w:rsidRDefault="003207EB" w:rsidP="008636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()</w:t>
            </w:r>
          </w:p>
        </w:tc>
        <w:tc>
          <w:tcPr>
            <w:tcW w:w="5812" w:type="dxa"/>
          </w:tcPr>
          <w:p w14:paraId="0665A2F7" w14:textId="2B8FD107" w:rsidR="001F781D" w:rsidRPr="00894E90" w:rsidRDefault="001F781D" w:rsidP="001F78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04299016" w14:textId="77777777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2,0000</w:t>
            </w:r>
          </w:p>
        </w:tc>
        <w:tc>
          <w:tcPr>
            <w:tcW w:w="3120" w:type="dxa"/>
          </w:tcPr>
          <w:p w14:paraId="277ED5FE" w14:textId="7EA09AD6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Землі </w:t>
            </w: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сільськогосподарського призначення</w:t>
            </w:r>
          </w:p>
        </w:tc>
      </w:tr>
      <w:tr w:rsidR="001F781D" w:rsidRPr="00A9790D" w14:paraId="502F041B" w14:textId="5DDD90ED" w:rsidTr="001F781D">
        <w:trPr>
          <w:trHeight w:val="70"/>
        </w:trPr>
        <w:tc>
          <w:tcPr>
            <w:tcW w:w="648" w:type="dxa"/>
          </w:tcPr>
          <w:p w14:paraId="34167C21" w14:textId="28AECF3D" w:rsidR="001F781D" w:rsidRPr="00894E90" w:rsidRDefault="001F781D" w:rsidP="001F781D">
            <w:pPr>
              <w:jc w:val="center"/>
              <w:rPr>
                <w:sz w:val="24"/>
                <w:szCs w:val="24"/>
                <w:lang w:val="en-US"/>
              </w:rPr>
            </w:pPr>
            <w:r w:rsidRPr="00894E90">
              <w:rPr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3996" w:type="dxa"/>
          </w:tcPr>
          <w:p w14:paraId="23482769" w14:textId="77777777" w:rsidR="001F781D" w:rsidRDefault="001F781D" w:rsidP="001F781D">
            <w:pPr>
              <w:rPr>
                <w:sz w:val="24"/>
                <w:szCs w:val="24"/>
                <w:lang w:val="uk-UA"/>
              </w:rPr>
            </w:pPr>
            <w:r w:rsidRPr="00894E90">
              <w:rPr>
                <w:sz w:val="24"/>
                <w:szCs w:val="24"/>
                <w:lang w:val="uk-UA"/>
              </w:rPr>
              <w:t>Рибалка Крістіна Ігорівна</w:t>
            </w:r>
            <w:r w:rsidR="003207EB">
              <w:rPr>
                <w:sz w:val="24"/>
                <w:szCs w:val="24"/>
                <w:lang w:val="uk-UA"/>
              </w:rPr>
              <w:t>,</w:t>
            </w:r>
          </w:p>
          <w:p w14:paraId="5DA4C698" w14:textId="0CD9A21D" w:rsidR="003207EB" w:rsidRPr="00894E90" w:rsidRDefault="003207EB" w:rsidP="008636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()</w:t>
            </w:r>
          </w:p>
        </w:tc>
        <w:tc>
          <w:tcPr>
            <w:tcW w:w="5812" w:type="dxa"/>
          </w:tcPr>
          <w:p w14:paraId="15638F6F" w14:textId="4752BA48" w:rsidR="001F781D" w:rsidRPr="00894E90" w:rsidRDefault="001F781D" w:rsidP="001F78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782637A" w14:textId="77777777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2,0000</w:t>
            </w:r>
          </w:p>
        </w:tc>
        <w:tc>
          <w:tcPr>
            <w:tcW w:w="3120" w:type="dxa"/>
          </w:tcPr>
          <w:p w14:paraId="180DC564" w14:textId="7261115B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F781D" w:rsidRPr="00A9790D" w14:paraId="3A0EEB41" w14:textId="5BEA09E8" w:rsidTr="001F781D">
        <w:trPr>
          <w:trHeight w:val="70"/>
        </w:trPr>
        <w:tc>
          <w:tcPr>
            <w:tcW w:w="648" w:type="dxa"/>
          </w:tcPr>
          <w:p w14:paraId="36BD4FE8" w14:textId="221CBA51" w:rsidR="001F781D" w:rsidRPr="00894E90" w:rsidRDefault="001F781D" w:rsidP="001F781D">
            <w:pPr>
              <w:jc w:val="center"/>
              <w:rPr>
                <w:sz w:val="24"/>
                <w:szCs w:val="24"/>
                <w:lang w:val="en-US"/>
              </w:rPr>
            </w:pPr>
            <w:r w:rsidRPr="00894E90"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3996" w:type="dxa"/>
          </w:tcPr>
          <w:p w14:paraId="6A6B4E76" w14:textId="77777777" w:rsidR="001F781D" w:rsidRDefault="001F781D" w:rsidP="001F781D">
            <w:pPr>
              <w:rPr>
                <w:sz w:val="24"/>
                <w:szCs w:val="24"/>
                <w:lang w:val="uk-UA"/>
              </w:rPr>
            </w:pPr>
            <w:r w:rsidRPr="00894E90">
              <w:rPr>
                <w:sz w:val="24"/>
                <w:szCs w:val="24"/>
                <w:lang w:val="uk-UA"/>
              </w:rPr>
              <w:t>Кошарний Євген Миколайович</w:t>
            </w:r>
            <w:r w:rsidR="003207EB">
              <w:rPr>
                <w:sz w:val="24"/>
                <w:szCs w:val="24"/>
                <w:lang w:val="uk-UA"/>
              </w:rPr>
              <w:t>,</w:t>
            </w:r>
          </w:p>
          <w:p w14:paraId="17AF57CB" w14:textId="142CF4ED" w:rsidR="003207EB" w:rsidRPr="00894E90" w:rsidRDefault="003207EB" w:rsidP="008636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()</w:t>
            </w:r>
          </w:p>
        </w:tc>
        <w:tc>
          <w:tcPr>
            <w:tcW w:w="5812" w:type="dxa"/>
          </w:tcPr>
          <w:p w14:paraId="3CC7B86D" w14:textId="4BC13399" w:rsidR="001F781D" w:rsidRPr="00894E90" w:rsidRDefault="001F781D" w:rsidP="001F78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54FAF17B" w14:textId="77777777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2,0000</w:t>
            </w:r>
          </w:p>
        </w:tc>
        <w:tc>
          <w:tcPr>
            <w:tcW w:w="3120" w:type="dxa"/>
          </w:tcPr>
          <w:p w14:paraId="3C8AF507" w14:textId="10E3B571" w:rsidR="001F781D" w:rsidRPr="00894E90" w:rsidRDefault="001F781D" w:rsidP="001F781D">
            <w:pPr>
              <w:pStyle w:val="ab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4E90">
              <w:rPr>
                <w:rFonts w:ascii="Times New Roman" w:hAnsi="Times New Roman"/>
                <w:color w:val="auto"/>
                <w:sz w:val="24"/>
                <w:szCs w:val="24"/>
              </w:rPr>
              <w:t>Землі сільськогосподарського призначення</w:t>
            </w:r>
          </w:p>
        </w:tc>
      </w:tr>
    </w:tbl>
    <w:p w14:paraId="35FABD55" w14:textId="31ADFE7A" w:rsidR="000273C0" w:rsidRDefault="000273C0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6F3E35C0" w14:textId="77777777" w:rsidR="000273C0" w:rsidRDefault="000273C0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40A0F8B7" w14:textId="77777777" w:rsidR="000273C0" w:rsidRDefault="000273C0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143A4180" w14:textId="77777777" w:rsidR="001F781D" w:rsidRDefault="001F781D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19EF9203" w14:textId="0CBD91B8" w:rsidR="001F781D" w:rsidRDefault="001F781D" w:rsidP="00365F37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О.М. Лисенко</w:t>
      </w:r>
    </w:p>
    <w:p w14:paraId="3C169E0E" w14:textId="77777777" w:rsidR="00894E90" w:rsidRDefault="00894E90" w:rsidP="00894E90">
      <w:pPr>
        <w:jc w:val="both"/>
        <w:rPr>
          <w:sz w:val="28"/>
          <w:szCs w:val="28"/>
          <w:lang w:val="uk-UA"/>
        </w:rPr>
      </w:pPr>
    </w:p>
    <w:p w14:paraId="4ABA6609" w14:textId="77777777" w:rsidR="00894E90" w:rsidRDefault="00894E90" w:rsidP="00894E90">
      <w:pPr>
        <w:jc w:val="both"/>
        <w:rPr>
          <w:sz w:val="28"/>
          <w:szCs w:val="28"/>
          <w:lang w:val="uk-UA"/>
        </w:rPr>
      </w:pPr>
    </w:p>
    <w:p w14:paraId="6BE95723" w14:textId="77777777" w:rsidR="00894E90" w:rsidRDefault="00894E90" w:rsidP="00894E90">
      <w:pPr>
        <w:jc w:val="both"/>
        <w:rPr>
          <w:sz w:val="28"/>
          <w:szCs w:val="28"/>
          <w:lang w:val="uk-UA"/>
        </w:rPr>
      </w:pPr>
    </w:p>
    <w:p w14:paraId="71C0BAD2" w14:textId="77777777" w:rsidR="00894E90" w:rsidRDefault="00894E90" w:rsidP="00894E90">
      <w:pPr>
        <w:jc w:val="both"/>
        <w:rPr>
          <w:sz w:val="28"/>
          <w:szCs w:val="28"/>
          <w:lang w:val="uk-UA"/>
        </w:rPr>
      </w:pPr>
    </w:p>
    <w:p w14:paraId="09CBF3B8" w14:textId="77777777" w:rsidR="00894E90" w:rsidRDefault="00894E90" w:rsidP="00894E90">
      <w:pPr>
        <w:jc w:val="both"/>
        <w:rPr>
          <w:sz w:val="28"/>
          <w:szCs w:val="28"/>
          <w:lang w:val="uk-UA"/>
        </w:rPr>
      </w:pPr>
    </w:p>
    <w:p w14:paraId="524AA4B2" w14:textId="77777777" w:rsidR="00894E90" w:rsidRPr="007D11F2" w:rsidRDefault="001F781D" w:rsidP="00894E90">
      <w:pPr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Виконавець: </w:t>
      </w:r>
      <w:r w:rsidR="00894E90" w:rsidRPr="007D11F2">
        <w:rPr>
          <w:szCs w:val="28"/>
          <w:lang w:val="uk-UA"/>
        </w:rPr>
        <w:t>депутати СМР Дмитренко С.М., Хандурін Д.В., Левченко О.О., Соколов О.О.,  Зюзь Є.О.</w:t>
      </w:r>
    </w:p>
    <w:p w14:paraId="149D1749" w14:textId="77777777" w:rsidR="00894E90" w:rsidRPr="007D11F2" w:rsidRDefault="00894E90" w:rsidP="00894E90">
      <w:pPr>
        <w:rPr>
          <w:szCs w:val="28"/>
          <w:lang w:val="uk-UA"/>
        </w:rPr>
      </w:pPr>
      <w:r w:rsidRPr="007D11F2">
        <w:rPr>
          <w:szCs w:val="28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7D11F2">
        <w:rPr>
          <w:bCs/>
          <w:szCs w:val="28"/>
          <w:lang w:val="uk-UA"/>
        </w:rPr>
        <w:t>природокористування та екології</w:t>
      </w:r>
      <w:r w:rsidRPr="007D11F2">
        <w:rPr>
          <w:szCs w:val="28"/>
          <w:lang w:val="uk-UA"/>
        </w:rPr>
        <w:t xml:space="preserve"> Сумської міської ради </w:t>
      </w:r>
    </w:p>
    <w:p w14:paraId="6992FE18" w14:textId="77777777" w:rsidR="00894E90" w:rsidRPr="007D11F2" w:rsidRDefault="00894E90" w:rsidP="00894E90">
      <w:pPr>
        <w:rPr>
          <w:szCs w:val="28"/>
          <w:lang w:val="uk-UA"/>
        </w:rPr>
      </w:pPr>
      <w:r w:rsidRPr="007D11F2">
        <w:rPr>
          <w:szCs w:val="28"/>
        </w:rPr>
        <w:t xml:space="preserve">Проєкт рішення підготовлено </w:t>
      </w:r>
      <w:r w:rsidRPr="007D11F2">
        <w:rPr>
          <w:szCs w:val="28"/>
          <w:lang w:val="uk-UA"/>
        </w:rPr>
        <w:t xml:space="preserve">депутатами СМР:  </w:t>
      </w:r>
    </w:p>
    <w:p w14:paraId="472ACFDC" w14:textId="77777777" w:rsidR="00894E90" w:rsidRPr="007D11F2" w:rsidRDefault="00894E90" w:rsidP="00894E90">
      <w:pPr>
        <w:rPr>
          <w:szCs w:val="28"/>
          <w:lang w:val="uk-UA"/>
        </w:rPr>
      </w:pPr>
      <w:r w:rsidRPr="007D11F2">
        <w:rPr>
          <w:szCs w:val="28"/>
          <w:lang w:val="uk-UA"/>
        </w:rPr>
        <w:t xml:space="preserve">Дмитренко С.М.                                   </w:t>
      </w:r>
      <w:r w:rsidRPr="007D11F2">
        <w:rPr>
          <w:szCs w:val="28"/>
          <w:lang w:val="uk-UA"/>
        </w:rPr>
        <w:tab/>
      </w:r>
      <w:r w:rsidRPr="007D11F2">
        <w:rPr>
          <w:szCs w:val="28"/>
          <w:lang w:val="uk-UA"/>
        </w:rPr>
        <w:tab/>
        <w:t xml:space="preserve">  </w:t>
      </w:r>
      <w:r w:rsidRPr="007D11F2">
        <w:rPr>
          <w:szCs w:val="28"/>
        </w:rPr>
        <w:t xml:space="preserve"> </w:t>
      </w:r>
      <w:r>
        <w:rPr>
          <w:szCs w:val="28"/>
          <w:lang w:val="uk-UA"/>
        </w:rPr>
        <w:tab/>
      </w:r>
      <w:r w:rsidRPr="007D11F2">
        <w:rPr>
          <w:szCs w:val="28"/>
          <w:lang w:val="uk-UA"/>
        </w:rPr>
        <w:t xml:space="preserve"> </w:t>
      </w:r>
    </w:p>
    <w:p w14:paraId="50750F66" w14:textId="77777777" w:rsidR="00894E90" w:rsidRPr="007D11F2" w:rsidRDefault="00894E90" w:rsidP="00894E90">
      <w:pPr>
        <w:tabs>
          <w:tab w:val="center" w:pos="4819"/>
        </w:tabs>
        <w:rPr>
          <w:szCs w:val="28"/>
          <w:lang w:val="uk-UA"/>
        </w:rPr>
      </w:pPr>
      <w:r w:rsidRPr="007D11F2">
        <w:rPr>
          <w:szCs w:val="28"/>
          <w:lang w:val="uk-UA"/>
        </w:rPr>
        <w:t xml:space="preserve">Левченко О.О. </w:t>
      </w:r>
      <w:r w:rsidRPr="007D11F2">
        <w:rPr>
          <w:szCs w:val="28"/>
          <w:lang w:val="uk-UA"/>
        </w:rPr>
        <w:tab/>
      </w:r>
      <w:r w:rsidRPr="007D11F2">
        <w:rPr>
          <w:szCs w:val="28"/>
          <w:lang w:val="uk-UA"/>
        </w:rPr>
        <w:tab/>
      </w:r>
      <w:r w:rsidRPr="007D11F2">
        <w:rPr>
          <w:szCs w:val="28"/>
          <w:lang w:val="uk-UA"/>
        </w:rPr>
        <w:tab/>
        <w:t xml:space="preserve">   </w:t>
      </w:r>
    </w:p>
    <w:p w14:paraId="35DCAC26" w14:textId="77777777" w:rsidR="00894E90" w:rsidRPr="007D11F2" w:rsidRDefault="00894E90" w:rsidP="00894E90">
      <w:pPr>
        <w:tabs>
          <w:tab w:val="center" w:pos="4819"/>
        </w:tabs>
        <w:rPr>
          <w:szCs w:val="28"/>
          <w:lang w:val="uk-UA"/>
        </w:rPr>
      </w:pPr>
      <w:r w:rsidRPr="007D11F2">
        <w:rPr>
          <w:szCs w:val="28"/>
          <w:lang w:val="uk-UA"/>
        </w:rPr>
        <w:t>Соколов О.О.</w:t>
      </w:r>
    </w:p>
    <w:p w14:paraId="6DC4FD73" w14:textId="77777777" w:rsidR="00894E90" w:rsidRDefault="00894E90" w:rsidP="00894E90">
      <w:pPr>
        <w:tabs>
          <w:tab w:val="center" w:pos="4819"/>
        </w:tabs>
        <w:rPr>
          <w:sz w:val="28"/>
          <w:szCs w:val="28"/>
          <w:lang w:val="uk-UA"/>
        </w:rPr>
      </w:pPr>
      <w:r w:rsidRPr="007D11F2">
        <w:rPr>
          <w:szCs w:val="28"/>
          <w:lang w:val="uk-UA"/>
        </w:rPr>
        <w:t>Хандурін Д.В.</w:t>
      </w:r>
    </w:p>
    <w:p w14:paraId="393C2834" w14:textId="77777777" w:rsidR="00894E90" w:rsidRDefault="00894E90" w:rsidP="00894E90">
      <w:pPr>
        <w:tabs>
          <w:tab w:val="center" w:pos="4819"/>
        </w:tabs>
        <w:rPr>
          <w:sz w:val="28"/>
          <w:szCs w:val="28"/>
          <w:lang w:val="uk-UA"/>
        </w:rPr>
      </w:pPr>
      <w:r w:rsidRPr="007D11F2">
        <w:rPr>
          <w:szCs w:val="28"/>
          <w:lang w:val="uk-UA"/>
        </w:rPr>
        <w:t>Зюзь Є.О.</w:t>
      </w:r>
    </w:p>
    <w:p w14:paraId="60B579AF" w14:textId="2D0A1F45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54CA946E" w14:textId="77777777" w:rsidR="000273C0" w:rsidRDefault="000273C0" w:rsidP="001F781D">
      <w:pPr>
        <w:rPr>
          <w:sz w:val="28"/>
          <w:szCs w:val="28"/>
          <w:lang w:val="uk-UA"/>
        </w:rPr>
        <w:sectPr w:rsidR="000273C0" w:rsidSect="001F781D">
          <w:pgSz w:w="16838" w:h="11906" w:orient="landscape"/>
          <w:pgMar w:top="284" w:right="962" w:bottom="851" w:left="1276" w:header="709" w:footer="709" w:gutter="0"/>
          <w:cols w:space="708"/>
          <w:docGrid w:linePitch="360"/>
        </w:sectPr>
      </w:pPr>
    </w:p>
    <w:p w14:paraId="785E54BB" w14:textId="44AB0689" w:rsidR="002511CF" w:rsidRPr="002511CF" w:rsidRDefault="002511CF" w:rsidP="002A7651">
      <w:pPr>
        <w:tabs>
          <w:tab w:val="center" w:pos="4819"/>
        </w:tabs>
        <w:jc w:val="right"/>
        <w:rPr>
          <w:sz w:val="28"/>
          <w:szCs w:val="28"/>
          <w:lang w:val="uk-UA"/>
        </w:rPr>
      </w:pPr>
      <w:bookmarkStart w:id="0" w:name="_GoBack"/>
      <w:bookmarkEnd w:id="0"/>
    </w:p>
    <w:sectPr w:rsidR="002511CF" w:rsidRPr="002511CF" w:rsidSect="000273C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88456" w14:textId="77777777" w:rsidR="00595DFE" w:rsidRDefault="00595DFE" w:rsidP="00365F37">
      <w:r>
        <w:separator/>
      </w:r>
    </w:p>
  </w:endnote>
  <w:endnote w:type="continuationSeparator" w:id="0">
    <w:p w14:paraId="45B27D81" w14:textId="77777777" w:rsidR="00595DFE" w:rsidRDefault="00595DFE" w:rsidP="0036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16FA1" w14:textId="77777777" w:rsidR="00595DFE" w:rsidRDefault="00595DFE" w:rsidP="00365F37">
      <w:r>
        <w:separator/>
      </w:r>
    </w:p>
  </w:footnote>
  <w:footnote w:type="continuationSeparator" w:id="0">
    <w:p w14:paraId="66ED37A2" w14:textId="77777777" w:rsidR="00595DFE" w:rsidRDefault="00595DFE" w:rsidP="0036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34788"/>
    <w:multiLevelType w:val="hybridMultilevel"/>
    <w:tmpl w:val="34587E72"/>
    <w:lvl w:ilvl="0" w:tplc="B8FAF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141023"/>
    <w:multiLevelType w:val="hybridMultilevel"/>
    <w:tmpl w:val="2D824AEA"/>
    <w:lvl w:ilvl="0" w:tplc="CE3459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F6257A0"/>
    <w:multiLevelType w:val="hybridMultilevel"/>
    <w:tmpl w:val="400C7C20"/>
    <w:lvl w:ilvl="0" w:tplc="CBCE342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7F"/>
    <w:rsid w:val="0000112C"/>
    <w:rsid w:val="0000718C"/>
    <w:rsid w:val="00016C35"/>
    <w:rsid w:val="000273C0"/>
    <w:rsid w:val="0003385A"/>
    <w:rsid w:val="0004574C"/>
    <w:rsid w:val="0006505B"/>
    <w:rsid w:val="00070B80"/>
    <w:rsid w:val="00083F0C"/>
    <w:rsid w:val="00083F0D"/>
    <w:rsid w:val="000A4186"/>
    <w:rsid w:val="000A5EA0"/>
    <w:rsid w:val="000A7AAF"/>
    <w:rsid w:val="000C0909"/>
    <w:rsid w:val="000D3198"/>
    <w:rsid w:val="000E6624"/>
    <w:rsid w:val="00104045"/>
    <w:rsid w:val="00121DFF"/>
    <w:rsid w:val="00150242"/>
    <w:rsid w:val="0015091C"/>
    <w:rsid w:val="00154228"/>
    <w:rsid w:val="001552C0"/>
    <w:rsid w:val="001615FA"/>
    <w:rsid w:val="001646C1"/>
    <w:rsid w:val="00173137"/>
    <w:rsid w:val="00182A63"/>
    <w:rsid w:val="00193492"/>
    <w:rsid w:val="001A17E8"/>
    <w:rsid w:val="001C52C4"/>
    <w:rsid w:val="001C7FDB"/>
    <w:rsid w:val="001E0115"/>
    <w:rsid w:val="001E087A"/>
    <w:rsid w:val="001E1EA7"/>
    <w:rsid w:val="001E73EC"/>
    <w:rsid w:val="001E7578"/>
    <w:rsid w:val="001F781D"/>
    <w:rsid w:val="002053C0"/>
    <w:rsid w:val="00211B8D"/>
    <w:rsid w:val="00214450"/>
    <w:rsid w:val="00245763"/>
    <w:rsid w:val="00250209"/>
    <w:rsid w:val="002511CF"/>
    <w:rsid w:val="00251C6A"/>
    <w:rsid w:val="0025325B"/>
    <w:rsid w:val="002539B6"/>
    <w:rsid w:val="00253F99"/>
    <w:rsid w:val="00266A11"/>
    <w:rsid w:val="00272A37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A7651"/>
    <w:rsid w:val="002B0AE0"/>
    <w:rsid w:val="002B3862"/>
    <w:rsid w:val="002B75E9"/>
    <w:rsid w:val="002D5E6D"/>
    <w:rsid w:val="002E0250"/>
    <w:rsid w:val="002E4CEF"/>
    <w:rsid w:val="002F1290"/>
    <w:rsid w:val="002F15C7"/>
    <w:rsid w:val="002F3D88"/>
    <w:rsid w:val="003207EB"/>
    <w:rsid w:val="00327BD1"/>
    <w:rsid w:val="0033263B"/>
    <w:rsid w:val="00344BE7"/>
    <w:rsid w:val="0035234F"/>
    <w:rsid w:val="0036036A"/>
    <w:rsid w:val="00364E93"/>
    <w:rsid w:val="00365F37"/>
    <w:rsid w:val="00371294"/>
    <w:rsid w:val="00373687"/>
    <w:rsid w:val="003804FD"/>
    <w:rsid w:val="003836BE"/>
    <w:rsid w:val="00387551"/>
    <w:rsid w:val="00393D55"/>
    <w:rsid w:val="0039728E"/>
    <w:rsid w:val="003975C4"/>
    <w:rsid w:val="003A2F7F"/>
    <w:rsid w:val="003B6933"/>
    <w:rsid w:val="003B7E1A"/>
    <w:rsid w:val="003D0B1D"/>
    <w:rsid w:val="003D177B"/>
    <w:rsid w:val="003D7C0C"/>
    <w:rsid w:val="003F2CD1"/>
    <w:rsid w:val="003F3DD6"/>
    <w:rsid w:val="00400F87"/>
    <w:rsid w:val="00413EA5"/>
    <w:rsid w:val="00425E06"/>
    <w:rsid w:val="004303AC"/>
    <w:rsid w:val="00430946"/>
    <w:rsid w:val="00435A01"/>
    <w:rsid w:val="00460CCB"/>
    <w:rsid w:val="00461325"/>
    <w:rsid w:val="004708BE"/>
    <w:rsid w:val="004741EA"/>
    <w:rsid w:val="00475866"/>
    <w:rsid w:val="00477144"/>
    <w:rsid w:val="0048444D"/>
    <w:rsid w:val="0048449B"/>
    <w:rsid w:val="00487227"/>
    <w:rsid w:val="00487366"/>
    <w:rsid w:val="00494642"/>
    <w:rsid w:val="0049701D"/>
    <w:rsid w:val="004B703A"/>
    <w:rsid w:val="004C0778"/>
    <w:rsid w:val="004C0EC4"/>
    <w:rsid w:val="004C4DCA"/>
    <w:rsid w:val="004D7080"/>
    <w:rsid w:val="004E119A"/>
    <w:rsid w:val="004E2682"/>
    <w:rsid w:val="004F5CA8"/>
    <w:rsid w:val="004F7DE7"/>
    <w:rsid w:val="00516AEC"/>
    <w:rsid w:val="005240D4"/>
    <w:rsid w:val="00526A42"/>
    <w:rsid w:val="00535714"/>
    <w:rsid w:val="00541047"/>
    <w:rsid w:val="005433ED"/>
    <w:rsid w:val="00554DB9"/>
    <w:rsid w:val="0055724C"/>
    <w:rsid w:val="00572533"/>
    <w:rsid w:val="005857BB"/>
    <w:rsid w:val="00590382"/>
    <w:rsid w:val="00595DFE"/>
    <w:rsid w:val="00597189"/>
    <w:rsid w:val="005B1ACF"/>
    <w:rsid w:val="005B2DB9"/>
    <w:rsid w:val="005C09B1"/>
    <w:rsid w:val="005D18F7"/>
    <w:rsid w:val="005D1B07"/>
    <w:rsid w:val="005F079B"/>
    <w:rsid w:val="005F396A"/>
    <w:rsid w:val="006020FB"/>
    <w:rsid w:val="00605D84"/>
    <w:rsid w:val="0060722A"/>
    <w:rsid w:val="00614F9B"/>
    <w:rsid w:val="006173FC"/>
    <w:rsid w:val="00617630"/>
    <w:rsid w:val="00623852"/>
    <w:rsid w:val="00634325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B5047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06CC"/>
    <w:rsid w:val="00744377"/>
    <w:rsid w:val="0075590C"/>
    <w:rsid w:val="00761892"/>
    <w:rsid w:val="00772B96"/>
    <w:rsid w:val="00773017"/>
    <w:rsid w:val="00777B13"/>
    <w:rsid w:val="00784E2D"/>
    <w:rsid w:val="007A2425"/>
    <w:rsid w:val="007C1044"/>
    <w:rsid w:val="007C6EF2"/>
    <w:rsid w:val="007D11F2"/>
    <w:rsid w:val="007D4571"/>
    <w:rsid w:val="007E21CB"/>
    <w:rsid w:val="0080698D"/>
    <w:rsid w:val="00807637"/>
    <w:rsid w:val="0081011C"/>
    <w:rsid w:val="00827877"/>
    <w:rsid w:val="00850804"/>
    <w:rsid w:val="008577A4"/>
    <w:rsid w:val="008636BB"/>
    <w:rsid w:val="00867BEA"/>
    <w:rsid w:val="00874B25"/>
    <w:rsid w:val="0088401C"/>
    <w:rsid w:val="00886461"/>
    <w:rsid w:val="0089203A"/>
    <w:rsid w:val="00894E90"/>
    <w:rsid w:val="008971AD"/>
    <w:rsid w:val="008B1862"/>
    <w:rsid w:val="008C2C13"/>
    <w:rsid w:val="008E0953"/>
    <w:rsid w:val="008F7778"/>
    <w:rsid w:val="0090726B"/>
    <w:rsid w:val="00916E01"/>
    <w:rsid w:val="00921C07"/>
    <w:rsid w:val="00932AC1"/>
    <w:rsid w:val="00935C86"/>
    <w:rsid w:val="00943F5F"/>
    <w:rsid w:val="00945F29"/>
    <w:rsid w:val="009462F8"/>
    <w:rsid w:val="00967D88"/>
    <w:rsid w:val="00970DF2"/>
    <w:rsid w:val="0097590B"/>
    <w:rsid w:val="00992C8C"/>
    <w:rsid w:val="009936F0"/>
    <w:rsid w:val="009967EE"/>
    <w:rsid w:val="009977D3"/>
    <w:rsid w:val="009D217D"/>
    <w:rsid w:val="009D721E"/>
    <w:rsid w:val="009E351E"/>
    <w:rsid w:val="009F4B65"/>
    <w:rsid w:val="009F6930"/>
    <w:rsid w:val="00A0057F"/>
    <w:rsid w:val="00A00591"/>
    <w:rsid w:val="00A02F7C"/>
    <w:rsid w:val="00A34D1F"/>
    <w:rsid w:val="00A43FD7"/>
    <w:rsid w:val="00A8531A"/>
    <w:rsid w:val="00A86F24"/>
    <w:rsid w:val="00A9530F"/>
    <w:rsid w:val="00A95496"/>
    <w:rsid w:val="00AA3D32"/>
    <w:rsid w:val="00AB19CB"/>
    <w:rsid w:val="00AB6259"/>
    <w:rsid w:val="00AD4EA3"/>
    <w:rsid w:val="00AE714D"/>
    <w:rsid w:val="00AE7509"/>
    <w:rsid w:val="00AE7F21"/>
    <w:rsid w:val="00AF3C3A"/>
    <w:rsid w:val="00AF5A28"/>
    <w:rsid w:val="00B04BC5"/>
    <w:rsid w:val="00B06E90"/>
    <w:rsid w:val="00B07073"/>
    <w:rsid w:val="00B11142"/>
    <w:rsid w:val="00B12820"/>
    <w:rsid w:val="00B16E59"/>
    <w:rsid w:val="00B2057F"/>
    <w:rsid w:val="00B21834"/>
    <w:rsid w:val="00B36204"/>
    <w:rsid w:val="00B56583"/>
    <w:rsid w:val="00B7510D"/>
    <w:rsid w:val="00B8585F"/>
    <w:rsid w:val="00B9158D"/>
    <w:rsid w:val="00B9384A"/>
    <w:rsid w:val="00B95DFF"/>
    <w:rsid w:val="00BA1180"/>
    <w:rsid w:val="00BC368A"/>
    <w:rsid w:val="00BD1DFA"/>
    <w:rsid w:val="00BD4B6E"/>
    <w:rsid w:val="00BE1F07"/>
    <w:rsid w:val="00BE76FA"/>
    <w:rsid w:val="00BF1A98"/>
    <w:rsid w:val="00BF222F"/>
    <w:rsid w:val="00C0780B"/>
    <w:rsid w:val="00C23DA6"/>
    <w:rsid w:val="00C23F66"/>
    <w:rsid w:val="00C25322"/>
    <w:rsid w:val="00C2542F"/>
    <w:rsid w:val="00C3295E"/>
    <w:rsid w:val="00C341F2"/>
    <w:rsid w:val="00C52221"/>
    <w:rsid w:val="00C628C4"/>
    <w:rsid w:val="00C673B3"/>
    <w:rsid w:val="00C878CF"/>
    <w:rsid w:val="00CA5D69"/>
    <w:rsid w:val="00CA70A2"/>
    <w:rsid w:val="00CB3897"/>
    <w:rsid w:val="00CB782A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70E71"/>
    <w:rsid w:val="00D71455"/>
    <w:rsid w:val="00D8663F"/>
    <w:rsid w:val="00DC17FE"/>
    <w:rsid w:val="00DC3DDF"/>
    <w:rsid w:val="00DC6A99"/>
    <w:rsid w:val="00DE703A"/>
    <w:rsid w:val="00E03156"/>
    <w:rsid w:val="00E0515A"/>
    <w:rsid w:val="00E06B83"/>
    <w:rsid w:val="00E077AF"/>
    <w:rsid w:val="00E11F41"/>
    <w:rsid w:val="00E1214A"/>
    <w:rsid w:val="00E16427"/>
    <w:rsid w:val="00E33306"/>
    <w:rsid w:val="00E33E3E"/>
    <w:rsid w:val="00E52DB1"/>
    <w:rsid w:val="00E55CBE"/>
    <w:rsid w:val="00E804B6"/>
    <w:rsid w:val="00E819C8"/>
    <w:rsid w:val="00E82446"/>
    <w:rsid w:val="00EA1AE3"/>
    <w:rsid w:val="00EA616B"/>
    <w:rsid w:val="00EB6F10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270E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359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BAE"/>
  <w15:docId w15:val="{32434EEB-DD48-4F27-8C43-BDBEA6FD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8">
    <w:name w:val="Знак"/>
    <w:basedOn w:val="a"/>
    <w:rsid w:val="009D721E"/>
    <w:rPr>
      <w:rFonts w:ascii="Verdana" w:hAnsi="Verdana" w:cs="Verdana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365F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5F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14">
    <w:name w:val="rvps14"/>
    <w:basedOn w:val="a"/>
    <w:rsid w:val="001E011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0273C0"/>
    <w:pPr>
      <w:spacing w:before="100" w:beforeAutospacing="1" w:after="100" w:afterAutospacing="1"/>
    </w:pPr>
    <w:rPr>
      <w:rFonts w:ascii="Verdana" w:hAnsi="Verdana"/>
      <w:color w:val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AA3B2-6E00-45E4-9112-4BEF119C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5</cp:revision>
  <cp:lastPrinted>2022-02-14T13:48:00Z</cp:lastPrinted>
  <dcterms:created xsi:type="dcterms:W3CDTF">2022-02-14T12:27:00Z</dcterms:created>
  <dcterms:modified xsi:type="dcterms:W3CDTF">2026-03-31T13:07:00Z</dcterms:modified>
</cp:coreProperties>
</file>