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4269" w:type="dxa"/>
        <w:jc w:val="center"/>
        <w:tblLayout w:type="fixed"/>
        <w:tblLook w:val="01E0" w:firstRow="1" w:lastRow="1" w:firstColumn="1" w:lastColumn="1" w:noHBand="0" w:noVBand="0"/>
      </w:tblPr>
      <w:tblGrid>
        <w:gridCol w:w="11395"/>
        <w:gridCol w:w="1134"/>
        <w:gridCol w:w="7487"/>
        <w:gridCol w:w="4253"/>
      </w:tblGrid>
      <w:tr w:rsidR="003B6305" w:rsidRPr="00493C3D" w:rsidTr="004801DA">
        <w:trPr>
          <w:jc w:val="center"/>
        </w:trPr>
        <w:tc>
          <w:tcPr>
            <w:tcW w:w="11395" w:type="dxa"/>
            <w:shd w:val="clear" w:color="auto" w:fill="auto"/>
          </w:tcPr>
          <w:p w:rsidR="003B6305" w:rsidRPr="00493C3D" w:rsidRDefault="003B6305" w:rsidP="004801DA">
            <w:pPr>
              <w:spacing w:after="0" w:line="240" w:lineRule="auto"/>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 xml:space="preserve">                                                                           </w:t>
            </w:r>
          </w:p>
          <w:p w:rsidR="003B6305" w:rsidRPr="00493C3D" w:rsidRDefault="003B6305" w:rsidP="004801DA">
            <w:pPr>
              <w:spacing w:after="0" w:line="240" w:lineRule="auto"/>
              <w:rPr>
                <w:rFonts w:ascii="Times New Roman" w:eastAsia="Times New Roman" w:hAnsi="Times New Roman" w:cs="Times New Roman"/>
                <w:sz w:val="24"/>
                <w:szCs w:val="24"/>
                <w:lang w:eastAsia="ru-RU"/>
              </w:rPr>
            </w:pPr>
          </w:p>
          <w:p w:rsidR="003B6305" w:rsidRPr="00493C3D" w:rsidRDefault="003B6305" w:rsidP="004801DA">
            <w:pPr>
              <w:spacing w:after="0" w:line="240" w:lineRule="auto"/>
              <w:ind w:right="-1056"/>
              <w:rPr>
                <w:rFonts w:ascii="Times New Roman" w:eastAsia="Times New Roman" w:hAnsi="Times New Roman" w:cs="Times New Roman"/>
                <w:sz w:val="24"/>
                <w:szCs w:val="24"/>
                <w:lang w:eastAsia="ru-RU"/>
              </w:rPr>
            </w:pPr>
            <w:r w:rsidRPr="00493C3D">
              <w:rPr>
                <w:rFonts w:ascii="Times New Roman" w:eastAsia="Times New Roman" w:hAnsi="Times New Roman" w:cs="Times New Roman"/>
                <w:sz w:val="24"/>
                <w:szCs w:val="24"/>
                <w:lang w:eastAsia="ru-RU"/>
              </w:rPr>
              <w:t xml:space="preserve">                     </w:t>
            </w:r>
          </w:p>
          <w:p w:rsidR="003B6305" w:rsidRPr="00493C3D" w:rsidRDefault="003B6305" w:rsidP="004801DA">
            <w:pPr>
              <w:spacing w:after="0" w:line="240" w:lineRule="auto"/>
              <w:rPr>
                <w:rFonts w:ascii="Times New Roman" w:eastAsia="Times New Roman" w:hAnsi="Times New Roman" w:cs="Times New Roman"/>
                <w:sz w:val="24"/>
                <w:szCs w:val="24"/>
                <w:lang w:eastAsia="ru-RU"/>
              </w:rPr>
            </w:pPr>
          </w:p>
        </w:tc>
        <w:tc>
          <w:tcPr>
            <w:tcW w:w="1134" w:type="dxa"/>
            <w:shd w:val="clear" w:color="auto" w:fill="auto"/>
            <w:vAlign w:val="center"/>
          </w:tcPr>
          <w:p w:rsidR="003B6305" w:rsidRPr="00493C3D" w:rsidRDefault="003B6305" w:rsidP="004801DA">
            <w:pPr>
              <w:spacing w:after="0" w:line="240" w:lineRule="auto"/>
              <w:ind w:firstLine="142"/>
              <w:jc w:val="both"/>
              <w:rPr>
                <w:rFonts w:ascii="Times New Roman" w:eastAsia="Times New Roman" w:hAnsi="Times New Roman" w:cs="Times New Roman"/>
                <w:noProof/>
                <w:sz w:val="28"/>
                <w:szCs w:val="28"/>
                <w:lang w:val="uk-UA" w:eastAsia="ru-RU"/>
              </w:rPr>
            </w:pPr>
            <w:r w:rsidRPr="00493C3D">
              <w:rPr>
                <w:rFonts w:ascii="Times New Roman" w:eastAsia="Times New Roman" w:hAnsi="Times New Roman" w:cs="Times New Roman"/>
                <w:sz w:val="24"/>
                <w:szCs w:val="24"/>
                <w:lang w:eastAsia="ru-RU"/>
              </w:rPr>
              <w:t xml:space="preserve">  </w:t>
            </w:r>
          </w:p>
          <w:p w:rsidR="003B6305" w:rsidRPr="00493C3D" w:rsidRDefault="003B6305" w:rsidP="004801DA">
            <w:pPr>
              <w:spacing w:after="0" w:line="240" w:lineRule="auto"/>
              <w:rPr>
                <w:rFonts w:ascii="Times New Roman" w:eastAsia="Times New Roman" w:hAnsi="Times New Roman" w:cs="Times New Roman"/>
                <w:sz w:val="20"/>
                <w:szCs w:val="20"/>
                <w:lang w:val="en-US" w:eastAsia="ru-RU"/>
              </w:rPr>
            </w:pPr>
            <w:r w:rsidRPr="00493C3D">
              <w:rPr>
                <w:rFonts w:ascii="Times New Roman" w:eastAsia="Times New Roman" w:hAnsi="Times New Roman" w:cs="Times New Roman"/>
                <w:noProof/>
                <w:sz w:val="28"/>
                <w:szCs w:val="28"/>
                <w:lang w:eastAsia="ru-RU"/>
              </w:rPr>
              <w:drawing>
                <wp:inline distT="0" distB="0" distL="0" distR="0" wp14:anchorId="6E7E5FD0" wp14:editId="012E9B83">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tc>
        <w:tc>
          <w:tcPr>
            <w:tcW w:w="7487" w:type="dxa"/>
          </w:tcPr>
          <w:p w:rsidR="003B6305" w:rsidRPr="00493C3D" w:rsidRDefault="003B6305" w:rsidP="004801DA">
            <w:pPr>
              <w:tabs>
                <w:tab w:val="left" w:pos="8447"/>
              </w:tabs>
              <w:spacing w:after="0" w:line="240" w:lineRule="auto"/>
              <w:ind w:right="-1976"/>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8"/>
                <w:szCs w:val="28"/>
                <w:lang w:val="uk-UA" w:eastAsia="ru-RU"/>
              </w:rPr>
              <w:t xml:space="preserve">      </w:t>
            </w:r>
            <w:r w:rsidRPr="00493C3D">
              <w:rPr>
                <w:rFonts w:ascii="Times New Roman" w:eastAsia="Times New Roman" w:hAnsi="Times New Roman" w:cs="Times New Roman"/>
                <w:sz w:val="24"/>
                <w:szCs w:val="24"/>
                <w:lang w:val="uk-UA" w:eastAsia="ru-RU"/>
              </w:rPr>
              <w:t xml:space="preserve">                              </w:t>
            </w:r>
          </w:p>
          <w:p w:rsidR="003B6305" w:rsidRPr="00493C3D" w:rsidRDefault="003B6305" w:rsidP="004801DA">
            <w:pPr>
              <w:tabs>
                <w:tab w:val="left" w:pos="8447"/>
              </w:tabs>
              <w:spacing w:after="0" w:line="240" w:lineRule="auto"/>
              <w:ind w:right="-1976"/>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 xml:space="preserve">                                       </w:t>
            </w:r>
            <w:proofErr w:type="spellStart"/>
            <w:r w:rsidRPr="00493C3D">
              <w:rPr>
                <w:rFonts w:ascii="Times New Roman" w:eastAsia="Times New Roman" w:hAnsi="Times New Roman" w:cs="Times New Roman"/>
                <w:sz w:val="24"/>
                <w:szCs w:val="24"/>
                <w:lang w:val="uk-UA" w:eastAsia="ru-RU"/>
              </w:rPr>
              <w:t>Проєкт</w:t>
            </w:r>
            <w:proofErr w:type="spellEnd"/>
            <w:r w:rsidRPr="00493C3D">
              <w:rPr>
                <w:rFonts w:ascii="Times New Roman" w:eastAsia="Times New Roman" w:hAnsi="Times New Roman" w:cs="Times New Roman"/>
                <w:sz w:val="24"/>
                <w:szCs w:val="24"/>
                <w:lang w:val="uk-UA" w:eastAsia="ru-RU"/>
              </w:rPr>
              <w:t xml:space="preserve"> </w:t>
            </w:r>
          </w:p>
          <w:p w:rsidR="003B6305" w:rsidRPr="00493C3D" w:rsidRDefault="003B6305" w:rsidP="004801DA">
            <w:pPr>
              <w:tabs>
                <w:tab w:val="left" w:pos="8447"/>
              </w:tabs>
              <w:spacing w:after="0" w:line="240" w:lineRule="auto"/>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 xml:space="preserve">                                  оприлюднено </w:t>
            </w:r>
          </w:p>
          <w:p w:rsidR="003B6305" w:rsidRPr="00493C3D" w:rsidRDefault="003B6305" w:rsidP="005A3232">
            <w:pPr>
              <w:tabs>
                <w:tab w:val="left" w:pos="8447"/>
              </w:tabs>
              <w:spacing w:before="56" w:after="0" w:line="240" w:lineRule="auto"/>
              <w:ind w:left="-74" w:right="-135"/>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4"/>
                <w:szCs w:val="24"/>
                <w:lang w:val="uk-UA" w:eastAsia="ru-RU"/>
              </w:rPr>
              <w:t xml:space="preserve">                 «__ »__________</w:t>
            </w:r>
            <w:r w:rsidRPr="00493C3D">
              <w:rPr>
                <w:rFonts w:ascii="Times New Roman" w:eastAsia="Times New Roman" w:hAnsi="Times New Roman" w:cs="Times New Roman"/>
                <w:sz w:val="24"/>
                <w:szCs w:val="24"/>
                <w:lang w:val="en-US" w:eastAsia="ru-RU"/>
              </w:rPr>
              <w:t>______</w:t>
            </w:r>
            <w:r w:rsidRPr="00493C3D">
              <w:rPr>
                <w:rFonts w:ascii="Times New Roman" w:eastAsia="Times New Roman" w:hAnsi="Times New Roman" w:cs="Times New Roman"/>
                <w:sz w:val="24"/>
                <w:szCs w:val="24"/>
                <w:lang w:val="uk-UA" w:eastAsia="ru-RU"/>
              </w:rPr>
              <w:t>202</w:t>
            </w:r>
            <w:r w:rsidR="005A3232">
              <w:rPr>
                <w:rFonts w:ascii="Times New Roman" w:eastAsia="Times New Roman" w:hAnsi="Times New Roman" w:cs="Times New Roman"/>
                <w:sz w:val="24"/>
                <w:szCs w:val="24"/>
                <w:lang w:val="uk-UA" w:eastAsia="ru-RU"/>
              </w:rPr>
              <w:t>2</w:t>
            </w:r>
            <w:r w:rsidRPr="00493C3D">
              <w:rPr>
                <w:rFonts w:ascii="Times New Roman" w:eastAsia="Times New Roman" w:hAnsi="Times New Roman" w:cs="Times New Roman"/>
                <w:sz w:val="24"/>
                <w:szCs w:val="24"/>
                <w:lang w:val="uk-UA" w:eastAsia="ru-RU"/>
              </w:rPr>
              <w:t xml:space="preserve"> р</w:t>
            </w:r>
          </w:p>
        </w:tc>
        <w:tc>
          <w:tcPr>
            <w:tcW w:w="4253" w:type="dxa"/>
            <w:shd w:val="clear" w:color="auto" w:fill="auto"/>
          </w:tcPr>
          <w:p w:rsidR="003B6305" w:rsidRPr="00493C3D" w:rsidRDefault="003B6305" w:rsidP="004801DA">
            <w:pPr>
              <w:spacing w:after="0" w:line="240" w:lineRule="auto"/>
              <w:ind w:right="-138"/>
              <w:rPr>
                <w:rFonts w:ascii="Times New Roman" w:eastAsia="Times New Roman" w:hAnsi="Times New Roman" w:cs="Times New Roman"/>
                <w:sz w:val="24"/>
                <w:szCs w:val="24"/>
                <w:lang w:eastAsia="ru-RU"/>
              </w:rPr>
            </w:pPr>
          </w:p>
          <w:p w:rsidR="003B6305" w:rsidRPr="00493C3D" w:rsidRDefault="003B6305" w:rsidP="004801DA">
            <w:pPr>
              <w:spacing w:after="0" w:line="240" w:lineRule="auto"/>
              <w:jc w:val="center"/>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 xml:space="preserve">              </w:t>
            </w:r>
          </w:p>
        </w:tc>
      </w:tr>
    </w:tbl>
    <w:p w:rsidR="003B6305" w:rsidRPr="00493C3D" w:rsidRDefault="003B6305" w:rsidP="003B6305">
      <w:pPr>
        <w:spacing w:after="0" w:line="240" w:lineRule="auto"/>
        <w:jc w:val="center"/>
        <w:rPr>
          <w:rFonts w:ascii="Times New Roman" w:eastAsia="Times New Roman" w:hAnsi="Times New Roman" w:cs="Times New Roman"/>
          <w:bCs/>
          <w:smallCaps/>
          <w:sz w:val="16"/>
          <w:szCs w:val="16"/>
          <w:lang w:val="uk-UA" w:eastAsia="ru-RU"/>
        </w:rPr>
      </w:pPr>
    </w:p>
    <w:p w:rsidR="003B6305" w:rsidRPr="00493C3D" w:rsidRDefault="003B6305" w:rsidP="003B6305">
      <w:pPr>
        <w:spacing w:after="0" w:line="240" w:lineRule="auto"/>
        <w:jc w:val="center"/>
        <w:rPr>
          <w:rFonts w:ascii="Times New Roman" w:eastAsia="Times New Roman" w:hAnsi="Times New Roman" w:cs="Times New Roman"/>
          <w:b/>
          <w:bCs/>
          <w:smallCaps/>
          <w:sz w:val="36"/>
          <w:szCs w:val="36"/>
          <w:lang w:val="uk-UA" w:eastAsia="ru-RU"/>
        </w:rPr>
      </w:pPr>
      <w:r w:rsidRPr="00493C3D">
        <w:rPr>
          <w:rFonts w:ascii="Times New Roman" w:eastAsia="Times New Roman" w:hAnsi="Times New Roman" w:cs="Times New Roman"/>
          <w:bCs/>
          <w:smallCaps/>
          <w:sz w:val="36"/>
          <w:szCs w:val="36"/>
          <w:lang w:val="uk-UA" w:eastAsia="ru-RU"/>
        </w:rPr>
        <w:t>Сумська міська рада</w:t>
      </w:r>
      <w:r w:rsidRPr="00493C3D">
        <w:rPr>
          <w:rFonts w:ascii="Times New Roman" w:eastAsia="Times New Roman" w:hAnsi="Times New Roman" w:cs="Times New Roman"/>
          <w:b/>
          <w:bCs/>
          <w:smallCaps/>
          <w:sz w:val="36"/>
          <w:szCs w:val="36"/>
          <w:lang w:val="uk-UA" w:eastAsia="ru-RU"/>
        </w:rPr>
        <w:t xml:space="preserve"> </w:t>
      </w:r>
    </w:p>
    <w:p w:rsidR="003B6305" w:rsidRPr="00493C3D" w:rsidRDefault="003B6305" w:rsidP="003B6305">
      <w:pPr>
        <w:spacing w:after="0" w:line="240" w:lineRule="auto"/>
        <w:jc w:val="center"/>
        <w:rPr>
          <w:rFonts w:ascii="Times New Roman" w:eastAsia="Times New Roman" w:hAnsi="Times New Roman" w:cs="Times New Roman"/>
          <w:b/>
          <w:bCs/>
          <w:sz w:val="28"/>
          <w:szCs w:val="28"/>
          <w:lang w:val="uk-UA" w:eastAsia="ru-RU"/>
        </w:rPr>
      </w:pPr>
      <w:r w:rsidRPr="00493C3D">
        <w:rPr>
          <w:rFonts w:ascii="Times New Roman" w:eastAsia="Times New Roman" w:hAnsi="Times New Roman" w:cs="Times New Roman"/>
          <w:bCs/>
          <w:sz w:val="28"/>
          <w:szCs w:val="28"/>
          <w:lang w:val="en-US" w:eastAsia="ru-RU"/>
        </w:rPr>
        <w:t>VIII</w:t>
      </w:r>
      <w:r w:rsidRPr="00493C3D">
        <w:rPr>
          <w:rFonts w:ascii="Times New Roman" w:eastAsia="Times New Roman" w:hAnsi="Times New Roman" w:cs="Times New Roman"/>
          <w:bCs/>
          <w:sz w:val="28"/>
          <w:szCs w:val="28"/>
          <w:lang w:eastAsia="ru-RU"/>
        </w:rPr>
        <w:t xml:space="preserve"> </w:t>
      </w:r>
      <w:r w:rsidRPr="00493C3D">
        <w:rPr>
          <w:rFonts w:ascii="Times New Roman" w:eastAsia="Times New Roman" w:hAnsi="Times New Roman" w:cs="Times New Roman"/>
          <w:bCs/>
          <w:sz w:val="28"/>
          <w:szCs w:val="28"/>
          <w:lang w:val="uk-UA" w:eastAsia="ru-RU"/>
        </w:rPr>
        <w:t>СКЛИКАННЯ</w:t>
      </w:r>
      <w:r w:rsidRPr="00493C3D">
        <w:rPr>
          <w:rFonts w:ascii="Times New Roman" w:eastAsia="Times New Roman" w:hAnsi="Times New Roman" w:cs="Times New Roman"/>
          <w:bCs/>
          <w:sz w:val="28"/>
          <w:szCs w:val="28"/>
          <w:lang w:eastAsia="ru-RU"/>
        </w:rPr>
        <w:t xml:space="preserve"> </w:t>
      </w:r>
      <w:r w:rsidRPr="00493C3D">
        <w:rPr>
          <w:rFonts w:ascii="Times New Roman" w:eastAsia="Times New Roman" w:hAnsi="Times New Roman" w:cs="Times New Roman"/>
          <w:bCs/>
          <w:sz w:val="28"/>
          <w:szCs w:val="28"/>
          <w:lang w:val="en-US" w:eastAsia="ru-RU"/>
        </w:rPr>
        <w:t xml:space="preserve">    </w:t>
      </w:r>
      <w:r w:rsidRPr="00493C3D">
        <w:rPr>
          <w:rFonts w:ascii="Times New Roman" w:eastAsia="Times New Roman" w:hAnsi="Times New Roman" w:cs="Times New Roman"/>
          <w:bCs/>
          <w:sz w:val="28"/>
          <w:szCs w:val="28"/>
          <w:lang w:eastAsia="ru-RU"/>
        </w:rPr>
        <w:t xml:space="preserve">   </w:t>
      </w:r>
      <w:r w:rsidRPr="00493C3D">
        <w:rPr>
          <w:rFonts w:ascii="Times New Roman" w:eastAsia="Times New Roman" w:hAnsi="Times New Roman" w:cs="Times New Roman"/>
          <w:bCs/>
          <w:sz w:val="28"/>
          <w:szCs w:val="28"/>
          <w:lang w:val="uk-UA" w:eastAsia="ru-RU"/>
        </w:rPr>
        <w:t>СЕСІЯ</w:t>
      </w:r>
      <w:r w:rsidRPr="00493C3D">
        <w:rPr>
          <w:rFonts w:ascii="Times New Roman" w:eastAsia="Times New Roman" w:hAnsi="Times New Roman" w:cs="Times New Roman"/>
          <w:bCs/>
          <w:sz w:val="28"/>
          <w:szCs w:val="28"/>
          <w:lang w:eastAsia="ru-RU"/>
        </w:rPr>
        <w:t xml:space="preserve"> </w:t>
      </w:r>
    </w:p>
    <w:p w:rsidR="003B6305" w:rsidRPr="00493C3D" w:rsidRDefault="003B6305" w:rsidP="003B6305">
      <w:pPr>
        <w:spacing w:after="0" w:line="240" w:lineRule="auto"/>
        <w:rPr>
          <w:rFonts w:ascii="Times New Roman" w:eastAsia="Times New Roman" w:hAnsi="Times New Roman" w:cs="Times New Roman"/>
          <w:sz w:val="32"/>
          <w:szCs w:val="32"/>
          <w:lang w:val="uk-UA" w:eastAsia="ru-RU"/>
        </w:rPr>
      </w:pPr>
      <w:r w:rsidRPr="00493C3D">
        <w:rPr>
          <w:rFonts w:ascii="Times New Roman" w:eastAsia="Times New Roman" w:hAnsi="Times New Roman" w:cs="Times New Roman"/>
          <w:b/>
          <w:sz w:val="32"/>
          <w:szCs w:val="32"/>
          <w:lang w:val="uk-UA" w:eastAsia="ru-RU"/>
        </w:rPr>
        <w:t xml:space="preserve">                                                РІШЕННЯ</w:t>
      </w:r>
    </w:p>
    <w:p w:rsidR="00E154FA" w:rsidRDefault="00E154FA" w:rsidP="00E154FA">
      <w:pPr>
        <w:autoSpaceDE w:val="0"/>
        <w:autoSpaceDN w:val="0"/>
        <w:adjustRightInd w:val="0"/>
        <w:spacing w:after="0" w:line="240" w:lineRule="auto"/>
        <w:jc w:val="center"/>
        <w:rPr>
          <w:rFonts w:ascii="Times New Roman" w:hAnsi="Times New Roman" w:cs="Times New Roman"/>
          <w:sz w:val="28"/>
          <w:szCs w:val="28"/>
          <w:lang w:val="en-US"/>
        </w:rPr>
      </w:pPr>
    </w:p>
    <w:tbl>
      <w:tblPr>
        <w:tblW w:w="0" w:type="auto"/>
        <w:tblInd w:w="54" w:type="dxa"/>
        <w:tblLayout w:type="fixed"/>
        <w:tblCellMar>
          <w:left w:w="54" w:type="dxa"/>
          <w:right w:w="54" w:type="dxa"/>
        </w:tblCellMar>
        <w:tblLook w:val="0000" w:firstRow="0" w:lastRow="0" w:firstColumn="0" w:lastColumn="0" w:noHBand="0" w:noVBand="0"/>
      </w:tblPr>
      <w:tblGrid>
        <w:gridCol w:w="5094"/>
      </w:tblGrid>
      <w:tr w:rsidR="00E154FA">
        <w:trPr>
          <w:trHeight w:val="1"/>
        </w:trPr>
        <w:tc>
          <w:tcPr>
            <w:tcW w:w="5094" w:type="dxa"/>
            <w:tcBorders>
              <w:top w:val="nil"/>
              <w:left w:val="nil"/>
              <w:bottom w:val="nil"/>
              <w:right w:val="nil"/>
            </w:tcBorders>
            <w:shd w:val="clear" w:color="000000" w:fill="FFFFFF"/>
          </w:tcPr>
          <w:p w:rsidR="00E154FA" w:rsidRPr="005115B3" w:rsidRDefault="00E154FA" w:rsidP="003B6305">
            <w:pPr>
              <w:tabs>
                <w:tab w:val="left" w:pos="1560"/>
              </w:tabs>
              <w:autoSpaceDE w:val="0"/>
              <w:autoSpaceDN w:val="0"/>
              <w:adjustRightInd w:val="0"/>
              <w:spacing w:after="0" w:line="240" w:lineRule="auto"/>
              <w:jc w:val="both"/>
              <w:rPr>
                <w:rFonts w:ascii="Times New Roman" w:hAnsi="Times New Roman" w:cs="Times New Roman"/>
                <w:lang w:val="en-US"/>
              </w:rPr>
            </w:pPr>
            <w:r w:rsidRPr="005115B3">
              <w:rPr>
                <w:rFonts w:ascii="Times New Roman" w:hAnsi="Times New Roman" w:cs="Times New Roman"/>
                <w:sz w:val="28"/>
                <w:szCs w:val="28"/>
                <w:lang w:val="uk-UA"/>
              </w:rPr>
              <w:t xml:space="preserve">від </w:t>
            </w:r>
            <w:r w:rsidR="005115B3">
              <w:rPr>
                <w:rFonts w:ascii="Times New Roman" w:hAnsi="Times New Roman" w:cs="Times New Roman"/>
                <w:sz w:val="28"/>
                <w:szCs w:val="28"/>
                <w:lang w:val="uk-UA"/>
              </w:rPr>
              <w:t xml:space="preserve">             </w:t>
            </w:r>
            <w:r w:rsidR="003B6305">
              <w:rPr>
                <w:rFonts w:ascii="Times New Roman" w:hAnsi="Times New Roman" w:cs="Times New Roman"/>
                <w:sz w:val="28"/>
                <w:szCs w:val="28"/>
                <w:lang w:val="en-US"/>
              </w:rPr>
              <w:t>2022</w:t>
            </w:r>
            <w:r w:rsidR="003B6305">
              <w:rPr>
                <w:rFonts w:ascii="Times New Roman" w:hAnsi="Times New Roman" w:cs="Times New Roman"/>
                <w:sz w:val="28"/>
                <w:szCs w:val="28"/>
                <w:lang w:val="uk-UA"/>
              </w:rPr>
              <w:t xml:space="preserve"> року </w:t>
            </w:r>
            <w:r w:rsidRPr="005115B3">
              <w:rPr>
                <w:rFonts w:ascii="Times New Roman" w:hAnsi="Times New Roman" w:cs="Times New Roman"/>
                <w:sz w:val="28"/>
                <w:szCs w:val="28"/>
                <w:lang w:val="uk-UA"/>
              </w:rPr>
              <w:t>№</w:t>
            </w:r>
            <w:r w:rsidRPr="005115B3">
              <w:rPr>
                <w:rFonts w:ascii="Times New Roman" w:hAnsi="Times New Roman" w:cs="Times New Roman"/>
                <w:sz w:val="28"/>
                <w:szCs w:val="28"/>
                <w:lang w:val="en-US"/>
              </w:rPr>
              <w:t xml:space="preserve"> </w:t>
            </w:r>
            <w:r w:rsidR="003B6305">
              <w:rPr>
                <w:rFonts w:ascii="Times New Roman" w:hAnsi="Times New Roman" w:cs="Times New Roman"/>
                <w:sz w:val="28"/>
                <w:szCs w:val="28"/>
                <w:lang w:val="uk-UA"/>
              </w:rPr>
              <w:t xml:space="preserve">       </w:t>
            </w:r>
            <w:r w:rsidRPr="005115B3">
              <w:rPr>
                <w:rFonts w:ascii="Times New Roman" w:hAnsi="Times New Roman" w:cs="Times New Roman"/>
                <w:sz w:val="28"/>
                <w:szCs w:val="28"/>
                <w:lang w:val="en-US"/>
              </w:rPr>
              <w:t xml:space="preserve">- </w:t>
            </w:r>
            <w:r w:rsidRPr="005115B3">
              <w:rPr>
                <w:rFonts w:ascii="Times New Roman" w:hAnsi="Times New Roman" w:cs="Times New Roman"/>
                <w:sz w:val="28"/>
                <w:szCs w:val="28"/>
                <w:lang w:val="uk-UA"/>
              </w:rPr>
              <w:t>МР</w:t>
            </w:r>
          </w:p>
        </w:tc>
      </w:tr>
      <w:tr w:rsidR="00E154FA">
        <w:trPr>
          <w:trHeight w:val="1"/>
        </w:trPr>
        <w:tc>
          <w:tcPr>
            <w:tcW w:w="5094" w:type="dxa"/>
            <w:tcBorders>
              <w:top w:val="nil"/>
              <w:left w:val="nil"/>
              <w:bottom w:val="nil"/>
              <w:right w:val="nil"/>
            </w:tcBorders>
            <w:shd w:val="clear" w:color="000000" w:fill="FFFFFF"/>
          </w:tcPr>
          <w:p w:rsidR="00E154FA" w:rsidRPr="005115B3" w:rsidRDefault="00E154FA">
            <w:pPr>
              <w:tabs>
                <w:tab w:val="left" w:pos="1560"/>
              </w:tabs>
              <w:autoSpaceDE w:val="0"/>
              <w:autoSpaceDN w:val="0"/>
              <w:adjustRightInd w:val="0"/>
              <w:spacing w:after="0" w:line="240" w:lineRule="auto"/>
              <w:jc w:val="both"/>
              <w:rPr>
                <w:rFonts w:ascii="Times New Roman" w:hAnsi="Times New Roman" w:cs="Times New Roman"/>
                <w:lang w:val="en-US"/>
              </w:rPr>
            </w:pPr>
            <w:r w:rsidRPr="005115B3">
              <w:rPr>
                <w:rFonts w:ascii="Times New Roman" w:hAnsi="Times New Roman" w:cs="Times New Roman"/>
                <w:sz w:val="28"/>
                <w:szCs w:val="28"/>
                <w:lang w:val="uk-UA"/>
              </w:rPr>
              <w:t>м. Суми</w:t>
            </w:r>
          </w:p>
        </w:tc>
      </w:tr>
      <w:tr w:rsidR="00E154FA">
        <w:trPr>
          <w:trHeight w:val="80"/>
        </w:trPr>
        <w:tc>
          <w:tcPr>
            <w:tcW w:w="5094" w:type="dxa"/>
            <w:tcBorders>
              <w:top w:val="nil"/>
              <w:left w:val="nil"/>
              <w:bottom w:val="nil"/>
              <w:right w:val="nil"/>
            </w:tcBorders>
            <w:shd w:val="clear" w:color="000000" w:fill="FFFFFF"/>
          </w:tcPr>
          <w:p w:rsidR="00E154FA" w:rsidRPr="003B6305" w:rsidRDefault="00E154FA">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val="en-US"/>
              </w:rPr>
            </w:pPr>
          </w:p>
        </w:tc>
      </w:tr>
      <w:tr w:rsidR="00E154FA" w:rsidRPr="00E154FA">
        <w:trPr>
          <w:trHeight w:val="1"/>
        </w:trPr>
        <w:tc>
          <w:tcPr>
            <w:tcW w:w="5094" w:type="dxa"/>
            <w:tcBorders>
              <w:top w:val="nil"/>
              <w:left w:val="nil"/>
              <w:bottom w:val="nil"/>
              <w:right w:val="nil"/>
            </w:tcBorders>
            <w:shd w:val="clear" w:color="000000" w:fill="FFFFFF"/>
          </w:tcPr>
          <w:p w:rsidR="003B6305" w:rsidRDefault="00C45B5A" w:rsidP="003B6305">
            <w:pPr>
              <w:pStyle w:val="a9"/>
              <w:ind w:firstLine="0"/>
              <w:rPr>
                <w:sz w:val="28"/>
                <w:szCs w:val="28"/>
              </w:rPr>
            </w:pPr>
            <w:r w:rsidRPr="00C45B5A">
              <w:rPr>
                <w:sz w:val="28"/>
                <w:szCs w:val="28"/>
              </w:rPr>
              <w:t>Про Програм</w:t>
            </w:r>
            <w:r>
              <w:rPr>
                <w:sz w:val="28"/>
                <w:szCs w:val="28"/>
              </w:rPr>
              <w:t>у</w:t>
            </w:r>
            <w:r w:rsidRPr="00C45B5A">
              <w:rPr>
                <w:sz w:val="28"/>
                <w:szCs w:val="28"/>
              </w:rPr>
              <w:t xml:space="preserve"> розвитку міжнародної співпраці та сприяння формуванню позитивного інвестиційного іміджу Сумської міської територіальної громади на 2022-2024 роки</w:t>
            </w:r>
          </w:p>
          <w:p w:rsidR="00E154FA" w:rsidRPr="003B6305" w:rsidRDefault="00E154FA">
            <w:pPr>
              <w:tabs>
                <w:tab w:val="left" w:pos="4500"/>
                <w:tab w:val="left" w:pos="8447"/>
              </w:tabs>
              <w:autoSpaceDE w:val="0"/>
              <w:autoSpaceDN w:val="0"/>
              <w:adjustRightInd w:val="0"/>
              <w:spacing w:after="0" w:line="240" w:lineRule="auto"/>
              <w:ind w:right="-117"/>
              <w:jc w:val="both"/>
              <w:rPr>
                <w:rFonts w:ascii="Times New Roman" w:hAnsi="Times New Roman" w:cs="Times New Roman"/>
                <w:sz w:val="28"/>
                <w:szCs w:val="28"/>
              </w:rPr>
            </w:pPr>
            <w:r w:rsidRPr="005115B3">
              <w:rPr>
                <w:rFonts w:ascii="Times New Roman" w:hAnsi="Times New Roman" w:cs="Times New Roman"/>
                <w:color w:val="000000"/>
                <w:sz w:val="28"/>
                <w:szCs w:val="28"/>
                <w:lang w:val="uk-UA"/>
              </w:rPr>
              <w:t xml:space="preserve"> </w:t>
            </w:r>
          </w:p>
        </w:tc>
      </w:tr>
    </w:tbl>
    <w:p w:rsidR="003B6305" w:rsidRPr="006C6AA0" w:rsidRDefault="005A3232" w:rsidP="006C6AA0">
      <w:pPr>
        <w:autoSpaceDE w:val="0"/>
        <w:autoSpaceDN w:val="0"/>
        <w:adjustRightInd w:val="0"/>
        <w:spacing w:after="0" w:line="240" w:lineRule="auto"/>
        <w:ind w:firstLine="686"/>
        <w:jc w:val="both"/>
        <w:rPr>
          <w:rFonts w:ascii="Times New Roman" w:eastAsia="Times New Roman" w:hAnsi="Times New Roman" w:cs="Times New Roman"/>
          <w:sz w:val="28"/>
          <w:szCs w:val="28"/>
          <w:lang w:val="uk-UA" w:eastAsia="ru-RU"/>
        </w:rPr>
      </w:pPr>
      <w:r w:rsidRPr="006C6AA0">
        <w:rPr>
          <w:rFonts w:ascii="Times New Roman" w:hAnsi="Times New Roman" w:cs="Times New Roman"/>
          <w:sz w:val="28"/>
          <w:szCs w:val="28"/>
          <w:lang w:val="uk-UA"/>
        </w:rPr>
        <w:t xml:space="preserve">З метою </w:t>
      </w:r>
      <w:r w:rsidR="003715C5" w:rsidRPr="003715C5">
        <w:rPr>
          <w:rFonts w:ascii="Times New Roman" w:hAnsi="Times New Roman" w:cs="Times New Roman"/>
          <w:sz w:val="28"/>
          <w:szCs w:val="28"/>
          <w:lang w:val="uk-UA"/>
        </w:rPr>
        <w:t>сприяння формуванню і</w:t>
      </w:r>
      <w:r w:rsidR="003715C5">
        <w:rPr>
          <w:rFonts w:ascii="Times New Roman" w:hAnsi="Times New Roman" w:cs="Times New Roman"/>
          <w:sz w:val="28"/>
          <w:szCs w:val="28"/>
          <w:lang w:val="uk-UA"/>
        </w:rPr>
        <w:t>міджу м. Суми як інвестиційно-</w:t>
      </w:r>
      <w:r w:rsidR="003715C5" w:rsidRPr="003715C5">
        <w:rPr>
          <w:rFonts w:ascii="Times New Roman" w:hAnsi="Times New Roman" w:cs="Times New Roman"/>
          <w:sz w:val="28"/>
          <w:szCs w:val="28"/>
          <w:lang w:val="uk-UA"/>
        </w:rPr>
        <w:t>привабливого міста</w:t>
      </w:r>
      <w:r w:rsidR="003715C5">
        <w:rPr>
          <w:rFonts w:ascii="Times New Roman" w:hAnsi="Times New Roman" w:cs="Times New Roman"/>
          <w:sz w:val="28"/>
          <w:szCs w:val="28"/>
          <w:lang w:val="uk-UA"/>
        </w:rPr>
        <w:t xml:space="preserve">, </w:t>
      </w:r>
      <w:r w:rsidRPr="006C6AA0">
        <w:rPr>
          <w:rFonts w:ascii="Times New Roman" w:hAnsi="Times New Roman" w:cs="Times New Roman"/>
          <w:sz w:val="28"/>
          <w:szCs w:val="28"/>
          <w:lang w:val="uk-UA"/>
        </w:rPr>
        <w:t xml:space="preserve">забезпечення реалізації заходів, спрямованих на </w:t>
      </w:r>
      <w:r w:rsidR="00C45B5A" w:rsidRPr="00C45B5A">
        <w:rPr>
          <w:rFonts w:ascii="Times New Roman" w:hAnsi="Times New Roman" w:cs="Times New Roman"/>
          <w:sz w:val="28"/>
          <w:szCs w:val="28"/>
          <w:lang w:val="uk-UA"/>
        </w:rPr>
        <w:t xml:space="preserve">підвищення міжнародного авторитету Сумської міської територіальної громади (далі – Сумська міська ТГ), а також рівня </w:t>
      </w:r>
      <w:proofErr w:type="spellStart"/>
      <w:r w:rsidR="00C45B5A" w:rsidRPr="00C45B5A">
        <w:rPr>
          <w:rFonts w:ascii="Times New Roman" w:hAnsi="Times New Roman" w:cs="Times New Roman"/>
          <w:sz w:val="28"/>
          <w:szCs w:val="28"/>
          <w:lang w:val="uk-UA"/>
        </w:rPr>
        <w:t>проінформованості</w:t>
      </w:r>
      <w:proofErr w:type="spellEnd"/>
      <w:r w:rsidR="00C45B5A" w:rsidRPr="00C45B5A">
        <w:rPr>
          <w:rFonts w:ascii="Times New Roman" w:hAnsi="Times New Roman" w:cs="Times New Roman"/>
          <w:sz w:val="28"/>
          <w:szCs w:val="28"/>
          <w:lang w:val="uk-UA"/>
        </w:rPr>
        <w:t xml:space="preserve"> міжнародної спільноти про місто Суми, його економічний та інвестиційний потенціал, зміцнення позитивного іміджу, сприяння встановленню партнерських </w:t>
      </w:r>
      <w:proofErr w:type="spellStart"/>
      <w:r w:rsidR="00C45B5A" w:rsidRPr="00C45B5A">
        <w:rPr>
          <w:rFonts w:ascii="Times New Roman" w:hAnsi="Times New Roman" w:cs="Times New Roman"/>
          <w:sz w:val="28"/>
          <w:szCs w:val="28"/>
          <w:lang w:val="uk-UA"/>
        </w:rPr>
        <w:t>зв’язків</w:t>
      </w:r>
      <w:proofErr w:type="spellEnd"/>
      <w:r w:rsidR="00C45B5A" w:rsidRPr="00C45B5A">
        <w:rPr>
          <w:rFonts w:ascii="Times New Roman" w:hAnsi="Times New Roman" w:cs="Times New Roman"/>
          <w:sz w:val="28"/>
          <w:szCs w:val="28"/>
          <w:lang w:val="uk-UA"/>
        </w:rPr>
        <w:t xml:space="preserve"> між Сумською міською ТГ та містами зарубіжних країн, розвитку співпраці з містами-партнерами, дружніми містами, міжнародними організаціями та донорськими установами</w:t>
      </w:r>
      <w:r w:rsidR="003B6305" w:rsidRPr="006C6AA0">
        <w:rPr>
          <w:rFonts w:ascii="Times New Roman" w:eastAsia="Times New Roman" w:hAnsi="Times New Roman" w:cs="Times New Roman"/>
          <w:sz w:val="28"/>
          <w:szCs w:val="28"/>
          <w:lang w:val="uk-UA" w:eastAsia="ru-RU"/>
        </w:rPr>
        <w:t xml:space="preserve">, </w:t>
      </w:r>
      <w:r w:rsidR="00C45B5A" w:rsidRPr="00C45B5A">
        <w:rPr>
          <w:rFonts w:ascii="Times New Roman" w:eastAsia="Times New Roman" w:hAnsi="Times New Roman" w:cs="Times New Roman"/>
          <w:sz w:val="28"/>
          <w:szCs w:val="28"/>
          <w:lang w:val="uk-UA" w:eastAsia="ru-RU"/>
        </w:rPr>
        <w:t>іншими закордонними суб'єктами, дипломатичними представництвами України за кордоном</w:t>
      </w:r>
      <w:r w:rsidR="00C45B5A">
        <w:rPr>
          <w:rFonts w:ascii="Times New Roman" w:eastAsia="Times New Roman" w:hAnsi="Times New Roman" w:cs="Times New Roman"/>
          <w:sz w:val="28"/>
          <w:szCs w:val="28"/>
          <w:lang w:val="uk-UA" w:eastAsia="ru-RU"/>
        </w:rPr>
        <w:t>,</w:t>
      </w:r>
      <w:r w:rsidR="00C45B5A" w:rsidRPr="00C45B5A">
        <w:rPr>
          <w:rFonts w:ascii="Times New Roman" w:eastAsia="Times New Roman" w:hAnsi="Times New Roman" w:cs="Times New Roman"/>
          <w:sz w:val="28"/>
          <w:szCs w:val="28"/>
          <w:lang w:val="uk-UA" w:eastAsia="ru-RU"/>
        </w:rPr>
        <w:t xml:space="preserve"> керуючись </w:t>
      </w:r>
      <w:r w:rsidR="003B6305" w:rsidRPr="006C6AA0">
        <w:rPr>
          <w:rFonts w:ascii="Times New Roman" w:eastAsia="Times New Roman" w:hAnsi="Times New Roman" w:cs="Times New Roman"/>
          <w:sz w:val="28"/>
          <w:szCs w:val="28"/>
          <w:lang w:val="uk-UA" w:eastAsia="ru-RU"/>
        </w:rPr>
        <w:t>статтею 25 Закону України «Про місцеве самоврядування в Україні», Сумська міська рада</w:t>
      </w:r>
    </w:p>
    <w:p w:rsidR="006C6AA0" w:rsidRDefault="006C6AA0" w:rsidP="003B6305">
      <w:pPr>
        <w:spacing w:after="0" w:line="240" w:lineRule="auto"/>
        <w:ind w:firstLine="720"/>
        <w:jc w:val="center"/>
        <w:rPr>
          <w:rFonts w:ascii="Times New Roman" w:eastAsia="Times New Roman" w:hAnsi="Times New Roman" w:cs="Times New Roman"/>
          <w:b/>
          <w:sz w:val="28"/>
          <w:szCs w:val="28"/>
          <w:lang w:val="uk-UA" w:eastAsia="ru-RU"/>
        </w:rPr>
      </w:pPr>
    </w:p>
    <w:p w:rsidR="003B6305" w:rsidRPr="00493C3D" w:rsidRDefault="003B6305" w:rsidP="006C6AA0">
      <w:pPr>
        <w:spacing w:after="0" w:line="240" w:lineRule="auto"/>
        <w:ind w:firstLine="720"/>
        <w:jc w:val="center"/>
        <w:rPr>
          <w:rFonts w:ascii="Times New Roman" w:eastAsia="Times New Roman" w:hAnsi="Times New Roman" w:cs="Times New Roman"/>
          <w:b/>
          <w:sz w:val="28"/>
          <w:szCs w:val="28"/>
          <w:lang w:val="uk-UA" w:eastAsia="ru-RU"/>
        </w:rPr>
      </w:pPr>
      <w:r w:rsidRPr="00493C3D">
        <w:rPr>
          <w:rFonts w:ascii="Times New Roman" w:eastAsia="Times New Roman" w:hAnsi="Times New Roman" w:cs="Times New Roman"/>
          <w:b/>
          <w:sz w:val="28"/>
          <w:szCs w:val="28"/>
          <w:lang w:val="uk-UA" w:eastAsia="ru-RU"/>
        </w:rPr>
        <w:t>ВИРІШИЛА:</w:t>
      </w:r>
    </w:p>
    <w:p w:rsidR="00E154FA" w:rsidRPr="006C6AA0" w:rsidRDefault="00E154FA" w:rsidP="003B6305">
      <w:pPr>
        <w:autoSpaceDE w:val="0"/>
        <w:autoSpaceDN w:val="0"/>
        <w:adjustRightInd w:val="0"/>
        <w:spacing w:after="0" w:line="240" w:lineRule="auto"/>
        <w:rPr>
          <w:rFonts w:ascii="Times New Roman" w:hAnsi="Times New Roman" w:cs="Times New Roman"/>
          <w:b/>
          <w:bCs/>
          <w:sz w:val="28"/>
          <w:szCs w:val="28"/>
          <w:lang w:val="uk-UA"/>
        </w:rPr>
      </w:pPr>
    </w:p>
    <w:p w:rsidR="003B6305" w:rsidRPr="00493C3D" w:rsidRDefault="003B6305" w:rsidP="003B6305">
      <w:pPr>
        <w:widowControl w:val="0"/>
        <w:autoSpaceDE w:val="0"/>
        <w:autoSpaceDN w:val="0"/>
        <w:adjustRightInd w:val="0"/>
        <w:spacing w:after="0" w:line="240" w:lineRule="auto"/>
        <w:ind w:right="108" w:firstLine="709"/>
        <w:contextualSpacing/>
        <w:jc w:val="both"/>
        <w:rPr>
          <w:rFonts w:ascii="Times New Roman" w:eastAsia="Calibri" w:hAnsi="Times New Roman" w:cs="Times New Roman"/>
          <w:bCs/>
          <w:color w:val="000000"/>
          <w:sz w:val="28"/>
          <w:szCs w:val="28"/>
          <w:lang w:val="uk-UA"/>
        </w:rPr>
      </w:pPr>
      <w:r w:rsidRPr="00493C3D">
        <w:rPr>
          <w:rFonts w:ascii="Times New Roman" w:eastAsia="Calibri" w:hAnsi="Times New Roman" w:cs="Times New Roman"/>
          <w:bCs/>
          <w:color w:val="000000"/>
          <w:sz w:val="28"/>
          <w:szCs w:val="28"/>
          <w:lang w:val="uk-UA"/>
        </w:rPr>
        <w:t>1. Затвердити</w:t>
      </w:r>
      <w:r w:rsidR="00C45B5A">
        <w:rPr>
          <w:rFonts w:ascii="Times New Roman" w:eastAsia="Calibri" w:hAnsi="Times New Roman" w:cs="Times New Roman"/>
          <w:bCs/>
          <w:color w:val="000000"/>
          <w:sz w:val="28"/>
          <w:szCs w:val="28"/>
          <w:lang w:val="uk-UA"/>
        </w:rPr>
        <w:t xml:space="preserve"> Програму</w:t>
      </w:r>
      <w:r w:rsidRPr="00493C3D">
        <w:rPr>
          <w:rFonts w:ascii="Times New Roman" w:eastAsia="Calibri" w:hAnsi="Times New Roman" w:cs="Times New Roman"/>
          <w:bCs/>
          <w:color w:val="000000"/>
          <w:sz w:val="28"/>
          <w:szCs w:val="28"/>
          <w:lang w:val="uk-UA"/>
        </w:rPr>
        <w:t xml:space="preserve"> </w:t>
      </w:r>
      <w:r w:rsidR="00C45B5A" w:rsidRPr="00C45B5A">
        <w:rPr>
          <w:rFonts w:ascii="Times New Roman" w:eastAsia="Calibri" w:hAnsi="Times New Roman" w:cs="Times New Roman"/>
          <w:bCs/>
          <w:color w:val="000000"/>
          <w:sz w:val="28"/>
          <w:szCs w:val="28"/>
          <w:lang w:val="uk-UA"/>
        </w:rPr>
        <w:t>розвитку міжнародної співпраці та сприяння формуванню позитивного інвестиційного іміджу Сумської міської територіальної громади на 2022-2024 роки</w:t>
      </w:r>
      <w:r w:rsidRPr="00493C3D">
        <w:rPr>
          <w:rFonts w:ascii="Times New Roman" w:eastAsia="Calibri" w:hAnsi="Times New Roman" w:cs="Times New Roman"/>
          <w:bCs/>
          <w:color w:val="000000"/>
          <w:sz w:val="28"/>
          <w:szCs w:val="28"/>
          <w:lang w:val="uk-UA"/>
        </w:rPr>
        <w:t xml:space="preserve"> (далі – Програма) згідно з додатком до рішення.</w:t>
      </w:r>
    </w:p>
    <w:p w:rsidR="009D7B74" w:rsidRDefault="003B6305" w:rsidP="003B6305">
      <w:pPr>
        <w:widowControl w:val="0"/>
        <w:autoSpaceDE w:val="0"/>
        <w:autoSpaceDN w:val="0"/>
        <w:adjustRightInd w:val="0"/>
        <w:spacing w:after="0" w:line="240" w:lineRule="auto"/>
        <w:ind w:right="108" w:firstLine="709"/>
        <w:contextualSpacing/>
        <w:jc w:val="both"/>
        <w:rPr>
          <w:rFonts w:ascii="Times New Roman" w:eastAsia="Calibri" w:hAnsi="Times New Roman" w:cs="Times New Roman"/>
          <w:bCs/>
          <w:color w:val="000000"/>
          <w:sz w:val="28"/>
          <w:szCs w:val="28"/>
          <w:lang w:val="uk-UA"/>
        </w:rPr>
      </w:pPr>
      <w:r w:rsidRPr="00493C3D">
        <w:rPr>
          <w:rFonts w:ascii="Times New Roman" w:eastAsia="Calibri" w:hAnsi="Times New Roman" w:cs="Times New Roman"/>
          <w:bCs/>
          <w:color w:val="000000"/>
          <w:sz w:val="28"/>
          <w:szCs w:val="28"/>
          <w:lang w:val="uk-UA"/>
        </w:rPr>
        <w:t xml:space="preserve">2. </w:t>
      </w:r>
      <w:r w:rsidRPr="00493C3D">
        <w:rPr>
          <w:rFonts w:ascii="Times New Roman" w:eastAsia="Calibri" w:hAnsi="Times New Roman" w:cs="Times New Roman"/>
          <w:color w:val="000000"/>
          <w:sz w:val="28"/>
          <w:szCs w:val="28"/>
          <w:lang w:val="uk-UA"/>
        </w:rPr>
        <w:t xml:space="preserve">Департаменту </w:t>
      </w:r>
      <w:r w:rsidR="005A3232">
        <w:rPr>
          <w:rFonts w:ascii="Times New Roman" w:eastAsia="Calibri" w:hAnsi="Times New Roman" w:cs="Times New Roman"/>
          <w:color w:val="000000"/>
          <w:sz w:val="28"/>
          <w:szCs w:val="28"/>
          <w:lang w:val="uk-UA"/>
        </w:rPr>
        <w:t>фінансів, економіки та інвестицій Сумської</w:t>
      </w:r>
      <w:r w:rsidRPr="00493C3D">
        <w:rPr>
          <w:rFonts w:ascii="Times New Roman" w:eastAsia="Calibri" w:hAnsi="Times New Roman" w:cs="Times New Roman"/>
          <w:color w:val="000000"/>
          <w:sz w:val="28"/>
          <w:szCs w:val="28"/>
          <w:lang w:val="uk-UA"/>
        </w:rPr>
        <w:t xml:space="preserve"> міської ради (</w:t>
      </w:r>
      <w:r w:rsidR="005A3232">
        <w:rPr>
          <w:rFonts w:ascii="Times New Roman" w:eastAsia="Calibri" w:hAnsi="Times New Roman" w:cs="Times New Roman"/>
          <w:color w:val="000000"/>
          <w:sz w:val="28"/>
          <w:szCs w:val="28"/>
          <w:lang w:val="uk-UA"/>
        </w:rPr>
        <w:t>Липова С.А.)</w:t>
      </w:r>
      <w:r w:rsidR="00594B82">
        <w:rPr>
          <w:rFonts w:ascii="Times New Roman" w:eastAsia="Calibri" w:hAnsi="Times New Roman" w:cs="Times New Roman"/>
          <w:color w:val="000000"/>
          <w:sz w:val="28"/>
          <w:szCs w:val="28"/>
          <w:lang w:val="uk-UA"/>
        </w:rPr>
        <w:t xml:space="preserve"> </w:t>
      </w:r>
      <w:r w:rsidR="00594B82" w:rsidRPr="00594B82">
        <w:rPr>
          <w:rFonts w:ascii="Times New Roman" w:eastAsia="Calibri" w:hAnsi="Times New Roman" w:cs="Times New Roman"/>
          <w:color w:val="000000"/>
          <w:sz w:val="28"/>
          <w:szCs w:val="28"/>
          <w:lang w:val="uk-UA"/>
        </w:rPr>
        <w:t xml:space="preserve">спільно з відповідальними виконавцями Програми забезпечити виконання програмних заходів та щорічно до 01 квітня звітувати Сумській </w:t>
      </w:r>
      <w:r w:rsidR="00594B82" w:rsidRPr="00F12856">
        <w:rPr>
          <w:rFonts w:ascii="Times New Roman" w:eastAsia="Calibri" w:hAnsi="Times New Roman" w:cs="Times New Roman"/>
          <w:bCs/>
          <w:color w:val="000000"/>
          <w:sz w:val="28"/>
          <w:szCs w:val="28"/>
          <w:lang w:val="uk-UA"/>
        </w:rPr>
        <w:t>міській раді про результати їх виконання</w:t>
      </w:r>
      <w:r w:rsidRPr="00493C3D">
        <w:rPr>
          <w:rFonts w:ascii="Times New Roman" w:eastAsia="Calibri" w:hAnsi="Times New Roman" w:cs="Times New Roman"/>
          <w:bCs/>
          <w:color w:val="000000"/>
          <w:sz w:val="28"/>
          <w:szCs w:val="28"/>
          <w:lang w:val="uk-UA"/>
        </w:rPr>
        <w:t>.</w:t>
      </w:r>
    </w:p>
    <w:p w:rsidR="009D7B74" w:rsidRDefault="009D7B74">
      <w:pPr>
        <w:rPr>
          <w:rFonts w:ascii="Times New Roman" w:eastAsia="Calibri" w:hAnsi="Times New Roman" w:cs="Times New Roman"/>
          <w:bCs/>
          <w:color w:val="000000"/>
          <w:sz w:val="28"/>
          <w:szCs w:val="28"/>
          <w:lang w:val="uk-UA"/>
        </w:rPr>
      </w:pPr>
    </w:p>
    <w:p w:rsidR="00F12856" w:rsidRDefault="006C6AA0" w:rsidP="00F12856">
      <w:pPr>
        <w:widowControl w:val="0"/>
        <w:autoSpaceDE w:val="0"/>
        <w:autoSpaceDN w:val="0"/>
        <w:adjustRightInd w:val="0"/>
        <w:spacing w:after="0" w:line="240" w:lineRule="auto"/>
        <w:ind w:right="108" w:firstLine="709"/>
        <w:contextualSpacing/>
        <w:jc w:val="both"/>
        <w:rPr>
          <w:rFonts w:ascii="Times New Roman" w:eastAsia="Calibri" w:hAnsi="Times New Roman" w:cs="Times New Roman"/>
          <w:bCs/>
          <w:color w:val="000000"/>
          <w:sz w:val="28"/>
          <w:szCs w:val="28"/>
          <w:lang w:val="uk-UA"/>
        </w:rPr>
      </w:pPr>
      <w:r w:rsidRPr="00F12856">
        <w:rPr>
          <w:rFonts w:ascii="Times New Roman" w:eastAsia="Calibri" w:hAnsi="Times New Roman" w:cs="Times New Roman"/>
          <w:bCs/>
          <w:color w:val="000000"/>
          <w:sz w:val="28"/>
          <w:szCs w:val="28"/>
          <w:lang w:val="uk-UA"/>
        </w:rPr>
        <w:lastRenderedPageBreak/>
        <w:t>3</w:t>
      </w:r>
      <w:r w:rsidR="003B6305" w:rsidRPr="00F12856">
        <w:rPr>
          <w:rFonts w:ascii="Times New Roman" w:eastAsia="Calibri" w:hAnsi="Times New Roman" w:cs="Times New Roman"/>
          <w:bCs/>
          <w:color w:val="000000"/>
          <w:sz w:val="28"/>
          <w:szCs w:val="28"/>
          <w:lang w:val="uk-UA"/>
        </w:rPr>
        <w:t xml:space="preserve">. </w:t>
      </w:r>
      <w:r w:rsidR="00FE3CC3">
        <w:rPr>
          <w:rFonts w:ascii="Times New Roman" w:eastAsia="Calibri" w:hAnsi="Times New Roman" w:cs="Times New Roman"/>
          <w:bCs/>
          <w:color w:val="000000"/>
          <w:sz w:val="28"/>
          <w:szCs w:val="28"/>
          <w:lang w:val="uk-UA"/>
        </w:rPr>
        <w:t>К</w:t>
      </w:r>
      <w:r w:rsidR="00F12856" w:rsidRPr="00F12856">
        <w:rPr>
          <w:rFonts w:ascii="Times New Roman" w:eastAsia="Calibri" w:hAnsi="Times New Roman" w:cs="Times New Roman"/>
          <w:bCs/>
          <w:color w:val="000000"/>
          <w:sz w:val="28"/>
          <w:szCs w:val="28"/>
          <w:lang w:val="uk-UA"/>
        </w:rPr>
        <w:t>оординацію виконання рішення покласти на першого заступника міського голови Бондаренка М.Є., керуючого справами Виконавчого комітету Павлик Ю.І. згідно з розподілом обов’язків</w:t>
      </w:r>
      <w:r w:rsidR="00A30C62">
        <w:rPr>
          <w:rFonts w:ascii="Times New Roman" w:eastAsia="Calibri" w:hAnsi="Times New Roman" w:cs="Times New Roman"/>
          <w:bCs/>
          <w:color w:val="000000"/>
          <w:sz w:val="28"/>
          <w:szCs w:val="28"/>
          <w:lang w:val="uk-UA"/>
        </w:rPr>
        <w:t>.</w:t>
      </w:r>
    </w:p>
    <w:p w:rsidR="003B6305" w:rsidRPr="00493C3D" w:rsidRDefault="003B6305" w:rsidP="00F12856">
      <w:pPr>
        <w:widowControl w:val="0"/>
        <w:autoSpaceDE w:val="0"/>
        <w:autoSpaceDN w:val="0"/>
        <w:adjustRightInd w:val="0"/>
        <w:spacing w:after="0" w:line="240" w:lineRule="auto"/>
        <w:ind w:right="108" w:firstLine="709"/>
        <w:contextualSpacing/>
        <w:jc w:val="both"/>
        <w:rPr>
          <w:rFonts w:ascii="Times New Roman" w:eastAsia="Times New Roman" w:hAnsi="Times New Roman" w:cs="Times New Roman"/>
          <w:sz w:val="28"/>
          <w:szCs w:val="28"/>
          <w:lang w:val="uk-UA" w:eastAsia="ru-RU"/>
        </w:rPr>
      </w:pPr>
    </w:p>
    <w:p w:rsidR="003B6305" w:rsidRPr="00493C3D" w:rsidRDefault="003B6305" w:rsidP="003B6305">
      <w:pPr>
        <w:spacing w:after="0" w:line="240" w:lineRule="auto"/>
        <w:rPr>
          <w:rFonts w:ascii="Times New Roman" w:eastAsia="Times New Roman" w:hAnsi="Times New Roman" w:cs="Times New Roman"/>
          <w:sz w:val="28"/>
          <w:szCs w:val="28"/>
          <w:lang w:val="uk-UA" w:eastAsia="ru-RU"/>
        </w:rPr>
      </w:pPr>
    </w:p>
    <w:p w:rsidR="003B6305" w:rsidRDefault="003B6305" w:rsidP="003B6305">
      <w:pPr>
        <w:spacing w:after="0" w:line="240" w:lineRule="auto"/>
        <w:rPr>
          <w:rFonts w:ascii="Times New Roman" w:eastAsia="Times New Roman" w:hAnsi="Times New Roman" w:cs="Times New Roman"/>
          <w:sz w:val="28"/>
          <w:szCs w:val="28"/>
          <w:lang w:val="uk-UA" w:eastAsia="ru-RU"/>
        </w:rPr>
      </w:pPr>
    </w:p>
    <w:p w:rsidR="005A3232" w:rsidRPr="00493C3D" w:rsidRDefault="005A3232" w:rsidP="003B6305">
      <w:pPr>
        <w:spacing w:after="0" w:line="240" w:lineRule="auto"/>
        <w:rPr>
          <w:rFonts w:ascii="Times New Roman" w:eastAsia="Times New Roman" w:hAnsi="Times New Roman" w:cs="Times New Roman"/>
          <w:sz w:val="28"/>
          <w:szCs w:val="28"/>
          <w:lang w:val="uk-UA" w:eastAsia="ru-RU"/>
        </w:rPr>
      </w:pPr>
    </w:p>
    <w:p w:rsidR="003B6305" w:rsidRPr="00493C3D" w:rsidRDefault="003B6305" w:rsidP="003B6305">
      <w:pPr>
        <w:spacing w:after="0" w:line="240" w:lineRule="auto"/>
        <w:rPr>
          <w:rFonts w:ascii="Times New Roman" w:eastAsia="Times New Roman" w:hAnsi="Times New Roman" w:cs="Times New Roman"/>
          <w:sz w:val="28"/>
          <w:szCs w:val="28"/>
          <w:lang w:val="uk-UA" w:eastAsia="ru-RU"/>
        </w:rPr>
      </w:pPr>
      <w:r w:rsidRPr="00493C3D">
        <w:rPr>
          <w:rFonts w:ascii="Times New Roman" w:eastAsia="Times New Roman" w:hAnsi="Times New Roman" w:cs="Times New Roman"/>
          <w:sz w:val="28"/>
          <w:szCs w:val="28"/>
          <w:lang w:val="uk-UA" w:eastAsia="ru-RU"/>
        </w:rPr>
        <w:t>Сумський мі</w:t>
      </w:r>
      <w:r>
        <w:rPr>
          <w:rFonts w:ascii="Times New Roman" w:eastAsia="Times New Roman" w:hAnsi="Times New Roman" w:cs="Times New Roman"/>
          <w:sz w:val="28"/>
          <w:szCs w:val="28"/>
          <w:lang w:val="uk-UA" w:eastAsia="ru-RU"/>
        </w:rPr>
        <w:t>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5A323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Олександр ЛИСЕНКО</w:t>
      </w:r>
    </w:p>
    <w:p w:rsidR="003B6305" w:rsidRDefault="003B6305" w:rsidP="003B6305">
      <w:pPr>
        <w:spacing w:after="0" w:line="240" w:lineRule="auto"/>
        <w:rPr>
          <w:rFonts w:ascii="Times New Roman" w:eastAsia="Times New Roman" w:hAnsi="Times New Roman" w:cs="Times New Roman"/>
          <w:sz w:val="20"/>
          <w:szCs w:val="20"/>
          <w:lang w:val="uk-UA" w:eastAsia="ru-RU"/>
        </w:rPr>
      </w:pPr>
    </w:p>
    <w:p w:rsidR="005A3232" w:rsidRPr="00493C3D" w:rsidRDefault="005A3232" w:rsidP="003B6305">
      <w:pPr>
        <w:spacing w:after="0" w:line="240" w:lineRule="auto"/>
        <w:rPr>
          <w:rFonts w:ascii="Times New Roman" w:eastAsia="Times New Roman" w:hAnsi="Times New Roman" w:cs="Times New Roman"/>
          <w:sz w:val="20"/>
          <w:szCs w:val="20"/>
          <w:lang w:val="uk-UA" w:eastAsia="ru-RU"/>
        </w:rPr>
      </w:pPr>
    </w:p>
    <w:p w:rsidR="003B6305" w:rsidRPr="00493C3D" w:rsidRDefault="003B6305" w:rsidP="003B6305">
      <w:pPr>
        <w:spacing w:after="0" w:line="240" w:lineRule="auto"/>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 xml:space="preserve">Виконавець: </w:t>
      </w:r>
      <w:proofErr w:type="spellStart"/>
      <w:r w:rsidR="00F12856">
        <w:rPr>
          <w:rFonts w:ascii="Times New Roman" w:eastAsia="Times New Roman" w:hAnsi="Times New Roman" w:cs="Times New Roman"/>
          <w:sz w:val="24"/>
          <w:szCs w:val="24"/>
          <w:lang w:val="uk-UA" w:eastAsia="ru-RU"/>
        </w:rPr>
        <w:t>Сукачева</w:t>
      </w:r>
      <w:proofErr w:type="spellEnd"/>
      <w:r w:rsidR="00F12856">
        <w:rPr>
          <w:rFonts w:ascii="Times New Roman" w:eastAsia="Times New Roman" w:hAnsi="Times New Roman" w:cs="Times New Roman"/>
          <w:sz w:val="24"/>
          <w:szCs w:val="24"/>
          <w:lang w:val="uk-UA" w:eastAsia="ru-RU"/>
        </w:rPr>
        <w:t xml:space="preserve"> С.В.</w:t>
      </w:r>
    </w:p>
    <w:p w:rsidR="003B6305" w:rsidRPr="00493C3D" w:rsidRDefault="003B6305" w:rsidP="003B6305">
      <w:pPr>
        <w:spacing w:after="0" w:line="240" w:lineRule="auto"/>
        <w:rPr>
          <w:rFonts w:ascii="Times New Roman" w:eastAsia="Times New Roman" w:hAnsi="Times New Roman" w:cs="Times New Roman"/>
          <w:sz w:val="24"/>
          <w:szCs w:val="24"/>
          <w:lang w:val="uk-UA" w:eastAsia="ru-RU"/>
        </w:rPr>
      </w:pPr>
    </w:p>
    <w:p w:rsidR="00E154FA" w:rsidRPr="003B6305" w:rsidRDefault="00E154FA" w:rsidP="00E154FA">
      <w:pPr>
        <w:tabs>
          <w:tab w:val="left" w:pos="1227"/>
        </w:tabs>
        <w:autoSpaceDE w:val="0"/>
        <w:autoSpaceDN w:val="0"/>
        <w:adjustRightInd w:val="0"/>
        <w:spacing w:after="0" w:line="240" w:lineRule="auto"/>
        <w:rPr>
          <w:rFonts w:ascii="Times New Roman" w:hAnsi="Times New Roman" w:cs="Times New Roman"/>
          <w:sz w:val="24"/>
          <w:szCs w:val="24"/>
          <w:lang w:val="uk-UA"/>
        </w:rPr>
      </w:pPr>
    </w:p>
    <w:p w:rsidR="00E154FA" w:rsidRPr="00E154FA" w:rsidRDefault="00E154FA" w:rsidP="00E154FA">
      <w:pPr>
        <w:tabs>
          <w:tab w:val="left" w:pos="1227"/>
        </w:tabs>
        <w:autoSpaceDE w:val="0"/>
        <w:autoSpaceDN w:val="0"/>
        <w:adjustRightInd w:val="0"/>
        <w:spacing w:after="0" w:line="240" w:lineRule="auto"/>
        <w:rPr>
          <w:rFonts w:ascii="Times New Roman" w:hAnsi="Times New Roman" w:cs="Times New Roman"/>
          <w:sz w:val="24"/>
          <w:szCs w:val="24"/>
        </w:rPr>
      </w:pPr>
    </w:p>
    <w:p w:rsidR="00E154FA" w:rsidRPr="00E154FA" w:rsidRDefault="00E154FA" w:rsidP="00E154FA">
      <w:pPr>
        <w:tabs>
          <w:tab w:val="left" w:pos="1227"/>
        </w:tabs>
        <w:autoSpaceDE w:val="0"/>
        <w:autoSpaceDN w:val="0"/>
        <w:adjustRightInd w:val="0"/>
        <w:spacing w:after="0" w:line="240" w:lineRule="auto"/>
        <w:rPr>
          <w:rFonts w:ascii="Times New Roman" w:hAnsi="Times New Roman" w:cs="Times New Roman"/>
          <w:sz w:val="24"/>
          <w:szCs w:val="24"/>
        </w:rPr>
      </w:pPr>
    </w:p>
    <w:p w:rsidR="00E154FA" w:rsidRPr="00E154FA" w:rsidRDefault="00E154FA" w:rsidP="00E154FA">
      <w:pPr>
        <w:tabs>
          <w:tab w:val="left" w:pos="1227"/>
        </w:tabs>
        <w:autoSpaceDE w:val="0"/>
        <w:autoSpaceDN w:val="0"/>
        <w:adjustRightInd w:val="0"/>
        <w:spacing w:after="0" w:line="240" w:lineRule="auto"/>
        <w:rPr>
          <w:rFonts w:ascii="Times New Roman" w:hAnsi="Times New Roman" w:cs="Times New Roman"/>
          <w:sz w:val="24"/>
          <w:szCs w:val="24"/>
        </w:rPr>
      </w:pPr>
    </w:p>
    <w:p w:rsidR="00E154FA" w:rsidRPr="00E154FA" w:rsidRDefault="00E154FA" w:rsidP="00E154FA">
      <w:pPr>
        <w:tabs>
          <w:tab w:val="left" w:pos="1227"/>
        </w:tabs>
        <w:autoSpaceDE w:val="0"/>
        <w:autoSpaceDN w:val="0"/>
        <w:adjustRightInd w:val="0"/>
        <w:spacing w:after="0" w:line="240" w:lineRule="auto"/>
        <w:rPr>
          <w:rFonts w:ascii="Times New Roman" w:hAnsi="Times New Roman" w:cs="Times New Roman"/>
          <w:sz w:val="24"/>
          <w:szCs w:val="24"/>
        </w:rPr>
      </w:pPr>
    </w:p>
    <w:p w:rsidR="00E154FA" w:rsidRPr="00E154FA" w:rsidRDefault="00E154FA" w:rsidP="00E154FA">
      <w:pPr>
        <w:tabs>
          <w:tab w:val="left" w:pos="1227"/>
        </w:tabs>
        <w:autoSpaceDE w:val="0"/>
        <w:autoSpaceDN w:val="0"/>
        <w:adjustRightInd w:val="0"/>
        <w:spacing w:after="0" w:line="240" w:lineRule="auto"/>
        <w:rPr>
          <w:rFonts w:ascii="Times New Roman" w:hAnsi="Times New Roman" w:cs="Times New Roman"/>
          <w:sz w:val="24"/>
          <w:szCs w:val="24"/>
        </w:rPr>
      </w:pPr>
    </w:p>
    <w:p w:rsidR="00E154FA" w:rsidRPr="00E154FA" w:rsidRDefault="00E154FA" w:rsidP="00E154FA">
      <w:pPr>
        <w:tabs>
          <w:tab w:val="left" w:pos="1227"/>
        </w:tabs>
        <w:autoSpaceDE w:val="0"/>
        <w:autoSpaceDN w:val="0"/>
        <w:adjustRightInd w:val="0"/>
        <w:spacing w:after="0" w:line="240" w:lineRule="auto"/>
        <w:rPr>
          <w:rFonts w:ascii="Times New Roman" w:hAnsi="Times New Roman" w:cs="Times New Roman"/>
          <w:sz w:val="24"/>
          <w:szCs w:val="24"/>
        </w:rPr>
      </w:pPr>
    </w:p>
    <w:p w:rsidR="00E154FA" w:rsidRPr="00E154FA" w:rsidRDefault="00E154FA" w:rsidP="00E154FA">
      <w:pPr>
        <w:tabs>
          <w:tab w:val="left" w:pos="1227"/>
        </w:tabs>
        <w:autoSpaceDE w:val="0"/>
        <w:autoSpaceDN w:val="0"/>
        <w:adjustRightInd w:val="0"/>
        <w:spacing w:after="0" w:line="240" w:lineRule="auto"/>
        <w:rPr>
          <w:rFonts w:ascii="Times New Roman" w:hAnsi="Times New Roman" w:cs="Times New Roman"/>
          <w:sz w:val="24"/>
          <w:szCs w:val="24"/>
        </w:rPr>
      </w:pPr>
    </w:p>
    <w:p w:rsidR="00E154FA" w:rsidRPr="00E154FA" w:rsidRDefault="00E154FA" w:rsidP="00E154FA">
      <w:pPr>
        <w:tabs>
          <w:tab w:val="left" w:pos="1227"/>
        </w:tabs>
        <w:autoSpaceDE w:val="0"/>
        <w:autoSpaceDN w:val="0"/>
        <w:adjustRightInd w:val="0"/>
        <w:spacing w:after="0" w:line="240" w:lineRule="auto"/>
        <w:rPr>
          <w:rFonts w:ascii="Times New Roman" w:hAnsi="Times New Roman" w:cs="Times New Roman"/>
          <w:sz w:val="24"/>
          <w:szCs w:val="24"/>
        </w:rPr>
      </w:pPr>
    </w:p>
    <w:p w:rsidR="00E154FA" w:rsidRPr="00E154FA" w:rsidRDefault="00E154FA" w:rsidP="00E154FA">
      <w:pPr>
        <w:tabs>
          <w:tab w:val="left" w:pos="1227"/>
        </w:tabs>
        <w:autoSpaceDE w:val="0"/>
        <w:autoSpaceDN w:val="0"/>
        <w:adjustRightInd w:val="0"/>
        <w:spacing w:after="0" w:line="240" w:lineRule="auto"/>
        <w:rPr>
          <w:rFonts w:ascii="Times New Roman" w:hAnsi="Times New Roman" w:cs="Times New Roman"/>
          <w:sz w:val="24"/>
          <w:szCs w:val="24"/>
        </w:rPr>
      </w:pPr>
    </w:p>
    <w:p w:rsidR="00E154FA" w:rsidRPr="00E154FA" w:rsidRDefault="00E154FA" w:rsidP="00E154FA">
      <w:pPr>
        <w:tabs>
          <w:tab w:val="left" w:pos="1227"/>
        </w:tabs>
        <w:autoSpaceDE w:val="0"/>
        <w:autoSpaceDN w:val="0"/>
        <w:adjustRightInd w:val="0"/>
        <w:spacing w:after="0" w:line="240" w:lineRule="auto"/>
        <w:rPr>
          <w:rFonts w:ascii="Times New Roman" w:hAnsi="Times New Roman" w:cs="Times New Roman"/>
          <w:sz w:val="24"/>
          <w:szCs w:val="24"/>
        </w:rPr>
      </w:pPr>
    </w:p>
    <w:p w:rsidR="00E154FA" w:rsidRPr="00E154FA" w:rsidRDefault="00E154FA" w:rsidP="00E154FA">
      <w:pPr>
        <w:tabs>
          <w:tab w:val="left" w:pos="1227"/>
        </w:tabs>
        <w:autoSpaceDE w:val="0"/>
        <w:autoSpaceDN w:val="0"/>
        <w:adjustRightInd w:val="0"/>
        <w:spacing w:after="0" w:line="240" w:lineRule="auto"/>
        <w:rPr>
          <w:rFonts w:ascii="Times New Roman" w:hAnsi="Times New Roman" w:cs="Times New Roman"/>
          <w:sz w:val="24"/>
          <w:szCs w:val="24"/>
        </w:rPr>
      </w:pPr>
    </w:p>
    <w:p w:rsidR="00E154FA" w:rsidRDefault="00E154FA" w:rsidP="00E154FA">
      <w:pPr>
        <w:tabs>
          <w:tab w:val="left" w:pos="1227"/>
        </w:tabs>
        <w:autoSpaceDE w:val="0"/>
        <w:autoSpaceDN w:val="0"/>
        <w:adjustRightInd w:val="0"/>
        <w:spacing w:after="0" w:line="240" w:lineRule="auto"/>
        <w:rPr>
          <w:rFonts w:ascii="Times New Roman" w:hAnsi="Times New Roman" w:cs="Times New Roman"/>
          <w:sz w:val="24"/>
          <w:szCs w:val="24"/>
          <w:lang w:val="uk-UA"/>
        </w:rPr>
      </w:pPr>
    </w:p>
    <w:p w:rsidR="005A3232" w:rsidRDefault="005A3232" w:rsidP="00E154FA">
      <w:pPr>
        <w:tabs>
          <w:tab w:val="left" w:pos="1227"/>
        </w:tabs>
        <w:autoSpaceDE w:val="0"/>
        <w:autoSpaceDN w:val="0"/>
        <w:adjustRightInd w:val="0"/>
        <w:spacing w:after="0" w:line="240" w:lineRule="auto"/>
        <w:rPr>
          <w:rFonts w:ascii="Times New Roman" w:hAnsi="Times New Roman" w:cs="Times New Roman"/>
          <w:sz w:val="24"/>
          <w:szCs w:val="24"/>
          <w:lang w:val="uk-UA"/>
        </w:rPr>
      </w:pPr>
    </w:p>
    <w:p w:rsidR="005A3232" w:rsidRDefault="005A3232" w:rsidP="00E154FA">
      <w:pPr>
        <w:tabs>
          <w:tab w:val="left" w:pos="1227"/>
        </w:tabs>
        <w:autoSpaceDE w:val="0"/>
        <w:autoSpaceDN w:val="0"/>
        <w:adjustRightInd w:val="0"/>
        <w:spacing w:after="0" w:line="240" w:lineRule="auto"/>
        <w:rPr>
          <w:rFonts w:ascii="Times New Roman" w:hAnsi="Times New Roman" w:cs="Times New Roman"/>
          <w:sz w:val="24"/>
          <w:szCs w:val="24"/>
          <w:lang w:val="uk-UA"/>
        </w:rPr>
      </w:pPr>
    </w:p>
    <w:p w:rsidR="005A3232" w:rsidRPr="005A3232" w:rsidRDefault="005A3232" w:rsidP="00E154FA">
      <w:pPr>
        <w:tabs>
          <w:tab w:val="left" w:pos="1227"/>
        </w:tabs>
        <w:autoSpaceDE w:val="0"/>
        <w:autoSpaceDN w:val="0"/>
        <w:adjustRightInd w:val="0"/>
        <w:spacing w:after="0" w:line="240" w:lineRule="auto"/>
        <w:rPr>
          <w:rFonts w:ascii="Times New Roman" w:hAnsi="Times New Roman" w:cs="Times New Roman"/>
          <w:sz w:val="24"/>
          <w:szCs w:val="24"/>
          <w:lang w:val="uk-UA"/>
        </w:rPr>
      </w:pPr>
    </w:p>
    <w:p w:rsidR="003B6305" w:rsidRDefault="003B6305" w:rsidP="00E154FA">
      <w:pPr>
        <w:tabs>
          <w:tab w:val="left" w:pos="1227"/>
        </w:tabs>
        <w:autoSpaceDE w:val="0"/>
        <w:autoSpaceDN w:val="0"/>
        <w:adjustRightInd w:val="0"/>
        <w:spacing w:after="0" w:line="240" w:lineRule="auto"/>
        <w:rPr>
          <w:rFonts w:ascii="Times New Roman" w:hAnsi="Times New Roman" w:cs="Times New Roman"/>
          <w:sz w:val="24"/>
          <w:szCs w:val="24"/>
          <w:lang w:val="uk-UA"/>
        </w:rPr>
      </w:pPr>
    </w:p>
    <w:p w:rsidR="006C6AA0" w:rsidRDefault="006C6AA0" w:rsidP="00E154FA">
      <w:pPr>
        <w:tabs>
          <w:tab w:val="left" w:pos="1227"/>
        </w:tabs>
        <w:autoSpaceDE w:val="0"/>
        <w:autoSpaceDN w:val="0"/>
        <w:adjustRightInd w:val="0"/>
        <w:spacing w:after="0" w:line="240" w:lineRule="auto"/>
        <w:rPr>
          <w:rFonts w:ascii="Times New Roman" w:hAnsi="Times New Roman" w:cs="Times New Roman"/>
          <w:sz w:val="24"/>
          <w:szCs w:val="24"/>
          <w:lang w:val="uk-UA"/>
        </w:rPr>
      </w:pPr>
    </w:p>
    <w:p w:rsidR="006C6AA0" w:rsidRDefault="006C6AA0" w:rsidP="00E154FA">
      <w:pPr>
        <w:tabs>
          <w:tab w:val="left" w:pos="1227"/>
        </w:tabs>
        <w:autoSpaceDE w:val="0"/>
        <w:autoSpaceDN w:val="0"/>
        <w:adjustRightInd w:val="0"/>
        <w:spacing w:after="0" w:line="240" w:lineRule="auto"/>
        <w:rPr>
          <w:rFonts w:ascii="Times New Roman" w:hAnsi="Times New Roman" w:cs="Times New Roman"/>
          <w:sz w:val="24"/>
          <w:szCs w:val="24"/>
          <w:lang w:val="uk-UA"/>
        </w:rPr>
      </w:pPr>
    </w:p>
    <w:p w:rsidR="006C6AA0" w:rsidRDefault="006C6AA0" w:rsidP="00E154FA">
      <w:pPr>
        <w:tabs>
          <w:tab w:val="left" w:pos="1227"/>
        </w:tabs>
        <w:autoSpaceDE w:val="0"/>
        <w:autoSpaceDN w:val="0"/>
        <w:adjustRightInd w:val="0"/>
        <w:spacing w:after="0" w:line="240" w:lineRule="auto"/>
        <w:rPr>
          <w:rFonts w:ascii="Times New Roman" w:hAnsi="Times New Roman" w:cs="Times New Roman"/>
          <w:sz w:val="24"/>
          <w:szCs w:val="24"/>
          <w:lang w:val="uk-UA"/>
        </w:rPr>
      </w:pPr>
    </w:p>
    <w:p w:rsidR="006C6AA0" w:rsidRDefault="006C6AA0" w:rsidP="00E154FA">
      <w:pPr>
        <w:tabs>
          <w:tab w:val="left" w:pos="1227"/>
        </w:tabs>
        <w:autoSpaceDE w:val="0"/>
        <w:autoSpaceDN w:val="0"/>
        <w:adjustRightInd w:val="0"/>
        <w:spacing w:after="0" w:line="240" w:lineRule="auto"/>
        <w:rPr>
          <w:rFonts w:ascii="Times New Roman" w:hAnsi="Times New Roman" w:cs="Times New Roman"/>
          <w:sz w:val="24"/>
          <w:szCs w:val="24"/>
          <w:lang w:val="uk-UA"/>
        </w:rPr>
      </w:pPr>
    </w:p>
    <w:p w:rsidR="006C6AA0" w:rsidRDefault="006C6AA0" w:rsidP="00E154FA">
      <w:pPr>
        <w:tabs>
          <w:tab w:val="left" w:pos="1227"/>
        </w:tabs>
        <w:autoSpaceDE w:val="0"/>
        <w:autoSpaceDN w:val="0"/>
        <w:adjustRightInd w:val="0"/>
        <w:spacing w:after="0" w:line="240" w:lineRule="auto"/>
        <w:rPr>
          <w:rFonts w:ascii="Times New Roman" w:hAnsi="Times New Roman" w:cs="Times New Roman"/>
          <w:sz w:val="24"/>
          <w:szCs w:val="24"/>
          <w:lang w:val="uk-UA"/>
        </w:rPr>
      </w:pPr>
    </w:p>
    <w:p w:rsidR="006C6AA0" w:rsidRPr="005A3232" w:rsidRDefault="006C6AA0" w:rsidP="00E154FA">
      <w:pPr>
        <w:tabs>
          <w:tab w:val="left" w:pos="1227"/>
        </w:tabs>
        <w:autoSpaceDE w:val="0"/>
        <w:autoSpaceDN w:val="0"/>
        <w:adjustRightInd w:val="0"/>
        <w:spacing w:after="0" w:line="240" w:lineRule="auto"/>
        <w:rPr>
          <w:rFonts w:ascii="Times New Roman" w:hAnsi="Times New Roman" w:cs="Times New Roman"/>
          <w:sz w:val="24"/>
          <w:szCs w:val="24"/>
          <w:lang w:val="uk-UA"/>
        </w:rPr>
      </w:pPr>
    </w:p>
    <w:p w:rsidR="003B6305" w:rsidRDefault="003B6305" w:rsidP="00E154FA">
      <w:pPr>
        <w:tabs>
          <w:tab w:val="left" w:pos="1227"/>
        </w:tabs>
        <w:autoSpaceDE w:val="0"/>
        <w:autoSpaceDN w:val="0"/>
        <w:adjustRightInd w:val="0"/>
        <w:spacing w:after="0" w:line="240" w:lineRule="auto"/>
        <w:rPr>
          <w:rFonts w:ascii="Times New Roman" w:hAnsi="Times New Roman" w:cs="Times New Roman"/>
          <w:sz w:val="24"/>
          <w:szCs w:val="24"/>
          <w:lang w:val="uk-UA"/>
        </w:rPr>
      </w:pPr>
    </w:p>
    <w:p w:rsidR="00FE3CC3" w:rsidRDefault="00FE3CC3" w:rsidP="005A3232">
      <w:pPr>
        <w:spacing w:after="0" w:line="240" w:lineRule="auto"/>
        <w:rPr>
          <w:rFonts w:ascii="Times New Roman" w:eastAsia="Times New Roman" w:hAnsi="Times New Roman" w:cs="Times New Roman"/>
          <w:sz w:val="24"/>
          <w:szCs w:val="24"/>
          <w:lang w:val="uk-UA" w:eastAsia="ru-RU"/>
        </w:rPr>
      </w:pPr>
    </w:p>
    <w:p w:rsidR="00FE3CC3" w:rsidRDefault="00FE3CC3" w:rsidP="005A3232">
      <w:pPr>
        <w:spacing w:after="0" w:line="240" w:lineRule="auto"/>
        <w:rPr>
          <w:rFonts w:ascii="Times New Roman" w:eastAsia="Times New Roman" w:hAnsi="Times New Roman" w:cs="Times New Roman"/>
          <w:sz w:val="24"/>
          <w:szCs w:val="24"/>
          <w:lang w:val="uk-UA" w:eastAsia="ru-RU"/>
        </w:rPr>
      </w:pPr>
    </w:p>
    <w:p w:rsidR="00FE3CC3" w:rsidRDefault="00FE3CC3" w:rsidP="005A3232">
      <w:pPr>
        <w:spacing w:after="0" w:line="240" w:lineRule="auto"/>
        <w:rPr>
          <w:rFonts w:ascii="Times New Roman" w:eastAsia="Times New Roman" w:hAnsi="Times New Roman" w:cs="Times New Roman"/>
          <w:sz w:val="24"/>
          <w:szCs w:val="24"/>
          <w:lang w:val="uk-UA" w:eastAsia="ru-RU"/>
        </w:rPr>
      </w:pPr>
    </w:p>
    <w:p w:rsidR="00FE3CC3" w:rsidRDefault="00FE3CC3" w:rsidP="005A3232">
      <w:pPr>
        <w:spacing w:after="0" w:line="240" w:lineRule="auto"/>
        <w:rPr>
          <w:rFonts w:ascii="Times New Roman" w:eastAsia="Times New Roman" w:hAnsi="Times New Roman" w:cs="Times New Roman"/>
          <w:sz w:val="24"/>
          <w:szCs w:val="24"/>
          <w:lang w:val="uk-UA" w:eastAsia="ru-RU"/>
        </w:rPr>
      </w:pPr>
    </w:p>
    <w:p w:rsidR="00FE3CC3" w:rsidRDefault="00FE3CC3" w:rsidP="005A3232">
      <w:pPr>
        <w:spacing w:after="0" w:line="240" w:lineRule="auto"/>
        <w:rPr>
          <w:rFonts w:ascii="Times New Roman" w:eastAsia="Times New Roman" w:hAnsi="Times New Roman" w:cs="Times New Roman"/>
          <w:sz w:val="24"/>
          <w:szCs w:val="24"/>
          <w:lang w:val="uk-UA" w:eastAsia="ru-RU"/>
        </w:rPr>
      </w:pPr>
    </w:p>
    <w:p w:rsidR="00FE3CC3" w:rsidRDefault="00FE3CC3" w:rsidP="005A3232">
      <w:pPr>
        <w:spacing w:after="0" w:line="240" w:lineRule="auto"/>
        <w:rPr>
          <w:rFonts w:ascii="Times New Roman" w:eastAsia="Times New Roman" w:hAnsi="Times New Roman" w:cs="Times New Roman"/>
          <w:sz w:val="24"/>
          <w:szCs w:val="24"/>
          <w:lang w:val="uk-UA" w:eastAsia="ru-RU"/>
        </w:rPr>
      </w:pPr>
    </w:p>
    <w:p w:rsidR="005A3232" w:rsidRPr="00493C3D" w:rsidRDefault="005A3232" w:rsidP="005A3232">
      <w:pPr>
        <w:spacing w:after="0" w:line="240" w:lineRule="auto"/>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 xml:space="preserve">Ініціатор розгляду питання:  </w:t>
      </w:r>
      <w:r w:rsidR="00F97EB8">
        <w:rPr>
          <w:rFonts w:ascii="Times New Roman" w:eastAsia="Times New Roman" w:hAnsi="Times New Roman" w:cs="Times New Roman"/>
          <w:sz w:val="24"/>
          <w:szCs w:val="24"/>
          <w:lang w:val="uk-UA" w:eastAsia="ru-RU"/>
        </w:rPr>
        <w:t xml:space="preserve">Виконавчий комітет </w:t>
      </w:r>
      <w:r w:rsidRPr="00493C3D">
        <w:rPr>
          <w:rFonts w:ascii="Times New Roman" w:eastAsia="Times New Roman" w:hAnsi="Times New Roman" w:cs="Times New Roman"/>
          <w:sz w:val="24"/>
          <w:szCs w:val="24"/>
          <w:lang w:val="uk-UA" w:eastAsia="ru-RU"/>
        </w:rPr>
        <w:t>Сумськ</w:t>
      </w:r>
      <w:r w:rsidR="00F97EB8">
        <w:rPr>
          <w:rFonts w:ascii="Times New Roman" w:eastAsia="Times New Roman" w:hAnsi="Times New Roman" w:cs="Times New Roman"/>
          <w:sz w:val="24"/>
          <w:szCs w:val="24"/>
          <w:lang w:val="uk-UA" w:eastAsia="ru-RU"/>
        </w:rPr>
        <w:t>ої</w:t>
      </w:r>
      <w:r w:rsidRPr="00493C3D">
        <w:rPr>
          <w:rFonts w:ascii="Times New Roman" w:eastAsia="Times New Roman" w:hAnsi="Times New Roman" w:cs="Times New Roman"/>
          <w:sz w:val="24"/>
          <w:szCs w:val="24"/>
          <w:lang w:val="uk-UA" w:eastAsia="ru-RU"/>
        </w:rPr>
        <w:t xml:space="preserve"> міськ</w:t>
      </w:r>
      <w:r w:rsidR="00F97EB8">
        <w:rPr>
          <w:rFonts w:ascii="Times New Roman" w:eastAsia="Times New Roman" w:hAnsi="Times New Roman" w:cs="Times New Roman"/>
          <w:sz w:val="24"/>
          <w:szCs w:val="24"/>
          <w:lang w:val="uk-UA" w:eastAsia="ru-RU"/>
        </w:rPr>
        <w:t>ої</w:t>
      </w:r>
      <w:r w:rsidRPr="00493C3D">
        <w:rPr>
          <w:rFonts w:ascii="Times New Roman" w:eastAsia="Times New Roman" w:hAnsi="Times New Roman" w:cs="Times New Roman"/>
          <w:sz w:val="24"/>
          <w:szCs w:val="24"/>
          <w:lang w:val="uk-UA" w:eastAsia="ru-RU"/>
        </w:rPr>
        <w:t xml:space="preserve"> </w:t>
      </w:r>
      <w:r w:rsidR="00F97EB8">
        <w:rPr>
          <w:rFonts w:ascii="Times New Roman" w:eastAsia="Times New Roman" w:hAnsi="Times New Roman" w:cs="Times New Roman"/>
          <w:sz w:val="24"/>
          <w:szCs w:val="24"/>
          <w:lang w:val="uk-UA" w:eastAsia="ru-RU"/>
        </w:rPr>
        <w:t>ради</w:t>
      </w:r>
      <w:r w:rsidR="00F6608C">
        <w:rPr>
          <w:rFonts w:ascii="Times New Roman" w:eastAsia="Times New Roman" w:hAnsi="Times New Roman" w:cs="Times New Roman"/>
          <w:sz w:val="24"/>
          <w:szCs w:val="24"/>
          <w:lang w:val="uk-UA" w:eastAsia="ru-RU"/>
        </w:rPr>
        <w:t xml:space="preserve"> </w:t>
      </w:r>
      <w:r w:rsidRPr="00493C3D">
        <w:rPr>
          <w:rFonts w:ascii="Times New Roman" w:eastAsia="Times New Roman" w:hAnsi="Times New Roman" w:cs="Times New Roman"/>
          <w:sz w:val="24"/>
          <w:szCs w:val="24"/>
          <w:lang w:val="uk-UA" w:eastAsia="ru-RU"/>
        </w:rPr>
        <w:br/>
      </w:r>
      <w:proofErr w:type="spellStart"/>
      <w:r w:rsidRPr="00493C3D">
        <w:rPr>
          <w:rFonts w:ascii="Times New Roman" w:eastAsia="Times New Roman" w:hAnsi="Times New Roman" w:cs="Times New Roman"/>
          <w:sz w:val="24"/>
          <w:szCs w:val="24"/>
          <w:lang w:val="uk-UA" w:eastAsia="ru-RU"/>
        </w:rPr>
        <w:t>Проєкт</w:t>
      </w:r>
      <w:proofErr w:type="spellEnd"/>
      <w:r w:rsidRPr="00493C3D">
        <w:rPr>
          <w:rFonts w:ascii="Times New Roman" w:eastAsia="Times New Roman" w:hAnsi="Times New Roman" w:cs="Times New Roman"/>
          <w:sz w:val="24"/>
          <w:szCs w:val="24"/>
          <w:lang w:val="uk-UA" w:eastAsia="ru-RU"/>
        </w:rPr>
        <w:t xml:space="preserve"> рішення підготовлений </w:t>
      </w:r>
      <w:r>
        <w:rPr>
          <w:rFonts w:ascii="Times New Roman" w:eastAsia="Times New Roman" w:hAnsi="Times New Roman" w:cs="Times New Roman"/>
          <w:sz w:val="24"/>
          <w:szCs w:val="24"/>
          <w:lang w:val="uk-UA" w:eastAsia="ru-RU"/>
        </w:rPr>
        <w:t>Д</w:t>
      </w:r>
      <w:r w:rsidRPr="00493C3D">
        <w:rPr>
          <w:rFonts w:ascii="Times New Roman" w:eastAsia="Times New Roman" w:hAnsi="Times New Roman" w:cs="Times New Roman"/>
          <w:sz w:val="24"/>
          <w:szCs w:val="24"/>
          <w:lang w:val="uk-UA" w:eastAsia="ru-RU"/>
        </w:rPr>
        <w:t xml:space="preserve">епартаментом </w:t>
      </w:r>
      <w:r>
        <w:rPr>
          <w:rFonts w:ascii="Times New Roman" w:eastAsia="Times New Roman" w:hAnsi="Times New Roman" w:cs="Times New Roman"/>
          <w:sz w:val="24"/>
          <w:szCs w:val="24"/>
          <w:lang w:val="uk-UA" w:eastAsia="ru-RU"/>
        </w:rPr>
        <w:t>фінансів, економіки та інвестицій СМР</w:t>
      </w:r>
      <w:r w:rsidRPr="00493C3D">
        <w:rPr>
          <w:rFonts w:ascii="Times New Roman" w:eastAsia="Times New Roman" w:hAnsi="Times New Roman" w:cs="Times New Roman"/>
          <w:sz w:val="24"/>
          <w:szCs w:val="24"/>
          <w:lang w:val="uk-UA" w:eastAsia="ru-RU"/>
        </w:rPr>
        <w:t>.</w:t>
      </w:r>
    </w:p>
    <w:p w:rsidR="005A3232" w:rsidRDefault="00F1343B" w:rsidP="00B653C2">
      <w:pPr>
        <w:spacing w:after="0" w:line="240" w:lineRule="auto"/>
        <w:ind w:right="-142"/>
        <w:rPr>
          <w:rFonts w:ascii="Times New Roman" w:eastAsia="Times New Roman" w:hAnsi="Times New Roman" w:cs="Times New Roman"/>
          <w:sz w:val="28"/>
          <w:szCs w:val="20"/>
          <w:lang w:val="uk-UA" w:eastAsia="ru-RU"/>
        </w:rPr>
      </w:pPr>
      <w:r>
        <w:rPr>
          <w:rFonts w:ascii="Times New Roman" w:eastAsia="Times New Roman" w:hAnsi="Times New Roman" w:cs="Times New Roman"/>
          <w:sz w:val="24"/>
          <w:szCs w:val="24"/>
          <w:lang w:val="uk-UA" w:eastAsia="ru-RU"/>
        </w:rPr>
        <w:t>Доповідач</w:t>
      </w:r>
      <w:r w:rsidR="005A3232" w:rsidRPr="00493C3D">
        <w:rPr>
          <w:rFonts w:ascii="Times New Roman" w:eastAsia="Times New Roman" w:hAnsi="Times New Roman" w:cs="Times New Roman"/>
          <w:sz w:val="24"/>
          <w:szCs w:val="24"/>
          <w:lang w:val="uk-UA" w:eastAsia="ru-RU"/>
        </w:rPr>
        <w:t xml:space="preserve">: директор </w:t>
      </w:r>
      <w:r w:rsidR="005A3232">
        <w:rPr>
          <w:rFonts w:ascii="Times New Roman" w:eastAsia="Times New Roman" w:hAnsi="Times New Roman" w:cs="Times New Roman"/>
          <w:sz w:val="24"/>
          <w:szCs w:val="24"/>
          <w:lang w:val="uk-UA" w:eastAsia="ru-RU"/>
        </w:rPr>
        <w:t>Д</w:t>
      </w:r>
      <w:r w:rsidR="005A3232" w:rsidRPr="00493C3D">
        <w:rPr>
          <w:rFonts w:ascii="Times New Roman" w:eastAsia="Times New Roman" w:hAnsi="Times New Roman" w:cs="Times New Roman"/>
          <w:sz w:val="24"/>
          <w:szCs w:val="24"/>
          <w:lang w:val="uk-UA" w:eastAsia="ru-RU"/>
        </w:rPr>
        <w:t xml:space="preserve">епартаменту </w:t>
      </w:r>
      <w:r w:rsidR="005A3232">
        <w:rPr>
          <w:rFonts w:ascii="Times New Roman" w:eastAsia="Times New Roman" w:hAnsi="Times New Roman" w:cs="Times New Roman"/>
          <w:sz w:val="24"/>
          <w:szCs w:val="24"/>
          <w:lang w:val="uk-UA" w:eastAsia="ru-RU"/>
        </w:rPr>
        <w:t xml:space="preserve">фінансів, економіки та інвестицій СМР Липова С.А. </w:t>
      </w:r>
      <w:r w:rsidR="005A3232" w:rsidRPr="00493C3D">
        <w:rPr>
          <w:rFonts w:ascii="Times New Roman" w:eastAsia="Times New Roman" w:hAnsi="Times New Roman" w:cs="Times New Roman"/>
          <w:sz w:val="28"/>
          <w:szCs w:val="20"/>
          <w:lang w:val="uk-UA" w:eastAsia="ru-RU"/>
        </w:rPr>
        <w:t xml:space="preserve">  </w:t>
      </w:r>
    </w:p>
    <w:p w:rsidR="005A3232" w:rsidRPr="00493C3D" w:rsidRDefault="005A3232" w:rsidP="00F1343B">
      <w:pPr>
        <w:keepNext/>
        <w:tabs>
          <w:tab w:val="left" w:pos="540"/>
          <w:tab w:val="left" w:pos="1080"/>
          <w:tab w:val="left" w:pos="1620"/>
          <w:tab w:val="left" w:pos="2340"/>
          <w:tab w:val="left" w:pos="2880"/>
          <w:tab w:val="left" w:pos="3420"/>
          <w:tab w:val="left" w:pos="3960"/>
        </w:tabs>
        <w:spacing w:after="0" w:line="240" w:lineRule="auto"/>
        <w:ind w:left="4536"/>
        <w:jc w:val="center"/>
        <w:outlineLvl w:val="3"/>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lastRenderedPageBreak/>
        <w:t>Додаток</w:t>
      </w:r>
    </w:p>
    <w:p w:rsidR="005A3232" w:rsidRPr="00493C3D" w:rsidRDefault="005A3232" w:rsidP="005A3232">
      <w:pPr>
        <w:keepNext/>
        <w:tabs>
          <w:tab w:val="left" w:pos="540"/>
          <w:tab w:val="left" w:pos="1080"/>
          <w:tab w:val="left" w:pos="1620"/>
          <w:tab w:val="left" w:pos="2340"/>
          <w:tab w:val="left" w:pos="2880"/>
          <w:tab w:val="left" w:pos="3420"/>
          <w:tab w:val="left" w:pos="3960"/>
        </w:tabs>
        <w:spacing w:after="0" w:line="240" w:lineRule="auto"/>
        <w:ind w:left="5245"/>
        <w:jc w:val="both"/>
        <w:outlineLvl w:val="3"/>
        <w:rPr>
          <w:rFonts w:ascii="Times New Roman" w:eastAsia="Times New Roman" w:hAnsi="Times New Roman" w:cs="Times New Roman"/>
          <w:bCs/>
          <w:color w:val="000000"/>
          <w:sz w:val="24"/>
          <w:szCs w:val="24"/>
          <w:lang w:val="uk-UA" w:eastAsia="ru-RU"/>
        </w:rPr>
      </w:pPr>
      <w:r w:rsidRPr="00493C3D">
        <w:rPr>
          <w:rFonts w:ascii="Times New Roman" w:eastAsia="Times New Roman" w:hAnsi="Times New Roman" w:cs="Times New Roman"/>
          <w:sz w:val="24"/>
          <w:szCs w:val="24"/>
          <w:lang w:val="uk-UA" w:eastAsia="ru-RU"/>
        </w:rPr>
        <w:t>до рішення Сумської міської ради «</w:t>
      </w:r>
      <w:r w:rsidR="005312C5" w:rsidRPr="005312C5">
        <w:rPr>
          <w:rFonts w:ascii="Times New Roman" w:eastAsia="Times New Roman" w:hAnsi="Times New Roman" w:cs="Times New Roman"/>
          <w:color w:val="000000"/>
          <w:sz w:val="24"/>
          <w:szCs w:val="24"/>
          <w:lang w:val="uk-UA" w:eastAsia="ru-RU"/>
        </w:rPr>
        <w:t>Про Програму розвитку міжнародної співпраці та сприяння формуванню позитивного інвестиційного іміджу Сумської міської територіальної громади на 2022-2024 роки</w:t>
      </w:r>
      <w:r w:rsidRPr="00493C3D">
        <w:rPr>
          <w:rFonts w:ascii="Times New Roman" w:eastAsia="Times New Roman" w:hAnsi="Times New Roman" w:cs="Times New Roman"/>
          <w:bCs/>
          <w:color w:val="000000"/>
          <w:sz w:val="24"/>
          <w:szCs w:val="24"/>
          <w:lang w:val="uk-UA" w:eastAsia="ru-RU"/>
        </w:rPr>
        <w:t xml:space="preserve">» </w:t>
      </w:r>
    </w:p>
    <w:p w:rsidR="005A3232" w:rsidRPr="00493C3D" w:rsidRDefault="005A3232" w:rsidP="005A3232">
      <w:pPr>
        <w:keepNext/>
        <w:tabs>
          <w:tab w:val="left" w:pos="540"/>
          <w:tab w:val="left" w:pos="1080"/>
          <w:tab w:val="left" w:pos="1620"/>
          <w:tab w:val="left" w:pos="2340"/>
          <w:tab w:val="left" w:pos="2880"/>
          <w:tab w:val="left" w:pos="3420"/>
          <w:tab w:val="left" w:pos="3960"/>
        </w:tabs>
        <w:spacing w:after="0" w:line="240" w:lineRule="auto"/>
        <w:ind w:left="4678"/>
        <w:jc w:val="both"/>
        <w:outlineLvl w:val="3"/>
        <w:rPr>
          <w:rFonts w:ascii="Times New Roman" w:eastAsia="Times New Roman" w:hAnsi="Times New Roman" w:cs="Times New Roman"/>
          <w:sz w:val="24"/>
          <w:szCs w:val="24"/>
          <w:lang w:val="uk-UA" w:eastAsia="ru-RU"/>
        </w:rPr>
      </w:pPr>
      <w:r w:rsidRPr="00493C3D">
        <w:rPr>
          <w:rFonts w:ascii="Times New Roman" w:eastAsia="Times New Roman" w:hAnsi="Times New Roman" w:cs="Times New Roman"/>
          <w:sz w:val="24"/>
          <w:szCs w:val="24"/>
          <w:lang w:val="uk-UA" w:eastAsia="ru-RU"/>
        </w:rPr>
        <w:t xml:space="preserve">          від                                      №</w:t>
      </w:r>
    </w:p>
    <w:p w:rsidR="005A3232" w:rsidRPr="00493C3D" w:rsidRDefault="005A3232" w:rsidP="005A3232">
      <w:pPr>
        <w:keepNext/>
        <w:tabs>
          <w:tab w:val="left" w:pos="540"/>
          <w:tab w:val="left" w:pos="1080"/>
          <w:tab w:val="left" w:pos="1620"/>
          <w:tab w:val="left" w:pos="2340"/>
          <w:tab w:val="left" w:pos="2880"/>
          <w:tab w:val="left" w:pos="3420"/>
          <w:tab w:val="left" w:pos="3960"/>
        </w:tabs>
        <w:spacing w:after="0" w:line="240" w:lineRule="auto"/>
        <w:ind w:left="4678"/>
        <w:jc w:val="both"/>
        <w:outlineLvl w:val="3"/>
        <w:rPr>
          <w:rFonts w:ascii="Times New Roman" w:eastAsia="Times New Roman" w:hAnsi="Times New Roman" w:cs="Times New Roman"/>
          <w:sz w:val="24"/>
          <w:szCs w:val="24"/>
          <w:lang w:val="uk-UA" w:eastAsia="ru-RU"/>
        </w:rPr>
      </w:pPr>
    </w:p>
    <w:p w:rsidR="005A3232" w:rsidRPr="00493C3D" w:rsidRDefault="005A3232" w:rsidP="005A3232">
      <w:pPr>
        <w:keepNext/>
        <w:tabs>
          <w:tab w:val="left" w:pos="540"/>
          <w:tab w:val="left" w:pos="1080"/>
          <w:tab w:val="left" w:pos="1620"/>
          <w:tab w:val="left" w:pos="2340"/>
          <w:tab w:val="left" w:pos="2880"/>
          <w:tab w:val="left" w:pos="3420"/>
          <w:tab w:val="left" w:pos="3960"/>
        </w:tabs>
        <w:spacing w:after="0" w:line="240" w:lineRule="auto"/>
        <w:ind w:left="4678"/>
        <w:jc w:val="both"/>
        <w:outlineLvl w:val="3"/>
        <w:rPr>
          <w:rFonts w:ascii="Times New Roman" w:eastAsia="Times New Roman" w:hAnsi="Times New Roman" w:cs="Times New Roman"/>
          <w:b/>
          <w:bCs/>
          <w:sz w:val="24"/>
          <w:szCs w:val="24"/>
          <w:lang w:val="uk-UA" w:eastAsia="ru-RU"/>
        </w:rPr>
      </w:pPr>
      <w:r w:rsidRPr="00493C3D">
        <w:rPr>
          <w:rFonts w:ascii="Times New Roman" w:eastAsia="Times New Roman" w:hAnsi="Times New Roman" w:cs="Times New Roman"/>
          <w:sz w:val="24"/>
          <w:szCs w:val="24"/>
          <w:lang w:val="uk-UA" w:eastAsia="ru-RU"/>
        </w:rPr>
        <w:t xml:space="preserve"> </w:t>
      </w:r>
    </w:p>
    <w:p w:rsidR="005A3232" w:rsidRPr="00493C3D" w:rsidRDefault="005A3232" w:rsidP="009400AB">
      <w:pPr>
        <w:spacing w:after="0" w:line="240" w:lineRule="auto"/>
        <w:jc w:val="center"/>
        <w:rPr>
          <w:rFonts w:ascii="Times New Roman" w:eastAsia="Times New Roman" w:hAnsi="Times New Roman" w:cs="Times New Roman"/>
          <w:sz w:val="24"/>
          <w:szCs w:val="24"/>
          <w:lang w:val="uk-UA" w:eastAsia="ru-RU"/>
        </w:rPr>
      </w:pPr>
    </w:p>
    <w:p w:rsidR="007912B2" w:rsidRDefault="007912B2" w:rsidP="009400AB">
      <w:pPr>
        <w:spacing w:after="0" w:line="240" w:lineRule="auto"/>
        <w:jc w:val="center"/>
        <w:rPr>
          <w:rFonts w:ascii="Times New Roman" w:eastAsia="Times New Roman" w:hAnsi="Times New Roman" w:cs="Times New Roman"/>
          <w:b/>
          <w:bCs/>
          <w:color w:val="000000"/>
          <w:sz w:val="28"/>
          <w:szCs w:val="28"/>
          <w:lang w:val="uk-UA" w:eastAsia="ru-RU"/>
        </w:rPr>
      </w:pPr>
      <w:r w:rsidRPr="007912B2">
        <w:rPr>
          <w:rFonts w:ascii="Times New Roman" w:eastAsia="Times New Roman" w:hAnsi="Times New Roman" w:cs="Times New Roman"/>
          <w:b/>
          <w:bCs/>
          <w:color w:val="000000"/>
          <w:sz w:val="28"/>
          <w:szCs w:val="28"/>
          <w:lang w:val="uk-UA" w:eastAsia="ru-RU"/>
        </w:rPr>
        <w:t>Програма розвитку міжнародної с</w:t>
      </w:r>
      <w:r w:rsidR="009400AB">
        <w:rPr>
          <w:rFonts w:ascii="Times New Roman" w:eastAsia="Times New Roman" w:hAnsi="Times New Roman" w:cs="Times New Roman"/>
          <w:b/>
          <w:bCs/>
          <w:color w:val="000000"/>
          <w:sz w:val="28"/>
          <w:szCs w:val="28"/>
          <w:lang w:val="uk-UA" w:eastAsia="ru-RU"/>
        </w:rPr>
        <w:t xml:space="preserve">півпраці та сприяння формуванню </w:t>
      </w:r>
      <w:r w:rsidRPr="007912B2">
        <w:rPr>
          <w:rFonts w:ascii="Times New Roman" w:eastAsia="Times New Roman" w:hAnsi="Times New Roman" w:cs="Times New Roman"/>
          <w:b/>
          <w:bCs/>
          <w:color w:val="000000"/>
          <w:sz w:val="28"/>
          <w:szCs w:val="28"/>
          <w:lang w:val="uk-UA" w:eastAsia="ru-RU"/>
        </w:rPr>
        <w:t>поз</w:t>
      </w:r>
      <w:r>
        <w:rPr>
          <w:rFonts w:ascii="Times New Roman" w:eastAsia="Times New Roman" w:hAnsi="Times New Roman" w:cs="Times New Roman"/>
          <w:b/>
          <w:bCs/>
          <w:color w:val="000000"/>
          <w:sz w:val="28"/>
          <w:szCs w:val="28"/>
          <w:lang w:val="uk-UA" w:eastAsia="ru-RU"/>
        </w:rPr>
        <w:t xml:space="preserve">итивного інвестиційного іміджу </w:t>
      </w:r>
      <w:r w:rsidR="009400AB">
        <w:rPr>
          <w:rFonts w:ascii="Times New Roman" w:eastAsia="Times New Roman" w:hAnsi="Times New Roman" w:cs="Times New Roman"/>
          <w:b/>
          <w:bCs/>
          <w:color w:val="000000"/>
          <w:sz w:val="28"/>
          <w:szCs w:val="28"/>
          <w:lang w:val="uk-UA" w:eastAsia="ru-RU"/>
        </w:rPr>
        <w:br/>
      </w:r>
      <w:r w:rsidRPr="007912B2">
        <w:rPr>
          <w:rFonts w:ascii="Times New Roman" w:eastAsia="Times New Roman" w:hAnsi="Times New Roman" w:cs="Times New Roman"/>
          <w:b/>
          <w:bCs/>
          <w:color w:val="000000"/>
          <w:sz w:val="28"/>
          <w:szCs w:val="28"/>
          <w:lang w:val="uk-UA" w:eastAsia="ru-RU"/>
        </w:rPr>
        <w:t>Сумської міської територіальної громади на 2022-2024 роки</w:t>
      </w:r>
    </w:p>
    <w:p w:rsidR="009400AB" w:rsidRPr="007912B2" w:rsidRDefault="009400AB" w:rsidP="009400AB">
      <w:pPr>
        <w:spacing w:after="0" w:line="240" w:lineRule="auto"/>
        <w:ind w:firstLine="708"/>
        <w:jc w:val="center"/>
        <w:rPr>
          <w:rFonts w:ascii="Times New Roman" w:eastAsia="Times New Roman" w:hAnsi="Times New Roman" w:cs="Times New Roman"/>
          <w:b/>
          <w:bCs/>
          <w:color w:val="000000"/>
          <w:sz w:val="28"/>
          <w:szCs w:val="28"/>
          <w:lang w:val="uk-UA" w:eastAsia="ru-RU"/>
        </w:rPr>
      </w:pPr>
    </w:p>
    <w:p w:rsidR="005A3232" w:rsidRPr="00493C3D" w:rsidRDefault="005A3232" w:rsidP="005A3232">
      <w:pPr>
        <w:spacing w:after="0" w:line="240" w:lineRule="auto"/>
        <w:ind w:firstLine="708"/>
        <w:rPr>
          <w:rFonts w:ascii="Times New Roman" w:eastAsia="Times New Roman" w:hAnsi="Times New Roman" w:cs="Times New Roman"/>
          <w:b/>
          <w:bCs/>
          <w:color w:val="000000"/>
          <w:sz w:val="28"/>
          <w:szCs w:val="28"/>
          <w:lang w:val="uk-UA" w:eastAsia="ru-RU"/>
        </w:rPr>
      </w:pPr>
      <w:r w:rsidRPr="00493C3D">
        <w:rPr>
          <w:rFonts w:ascii="Times New Roman" w:eastAsia="Times New Roman" w:hAnsi="Times New Roman" w:cs="Times New Roman"/>
          <w:b/>
          <w:bCs/>
          <w:color w:val="000000"/>
          <w:sz w:val="28"/>
          <w:szCs w:val="28"/>
          <w:lang w:val="uk-UA" w:eastAsia="ru-RU"/>
        </w:rPr>
        <w:t xml:space="preserve">1. Загальна характеристика Програми </w:t>
      </w:r>
    </w:p>
    <w:p w:rsidR="005A3232" w:rsidRPr="008E621B" w:rsidRDefault="005A3232" w:rsidP="005A3232">
      <w:pPr>
        <w:spacing w:after="0" w:line="240" w:lineRule="auto"/>
        <w:ind w:firstLine="708"/>
        <w:rPr>
          <w:rFonts w:ascii="Times New Roman" w:eastAsia="Times New Roman" w:hAnsi="Times New Roman" w:cs="Times New Roman"/>
          <w:b/>
          <w:bCs/>
          <w:color w:val="000000"/>
          <w:sz w:val="28"/>
          <w:szCs w:val="28"/>
          <w:lang w:val="uk-UA" w:eastAsia="ru-RU"/>
        </w:rPr>
      </w:pPr>
    </w:p>
    <w:p w:rsidR="009D65FB" w:rsidRDefault="006C6AA0" w:rsidP="00FB77C9">
      <w:pPr>
        <w:pStyle w:val="rvps5"/>
        <w:spacing w:after="0"/>
        <w:ind w:firstLine="567"/>
        <w:jc w:val="both"/>
        <w:rPr>
          <w:rStyle w:val="rvts7"/>
          <w:sz w:val="28"/>
          <w:szCs w:val="28"/>
          <w:lang w:val="uk-UA"/>
        </w:rPr>
      </w:pPr>
      <w:r w:rsidRPr="00FB77C9">
        <w:rPr>
          <w:rFonts w:eastAsiaTheme="minorHAnsi"/>
          <w:sz w:val="28"/>
          <w:szCs w:val="28"/>
          <w:lang w:val="uk-UA" w:eastAsia="en-US"/>
        </w:rPr>
        <w:t xml:space="preserve">Програма </w:t>
      </w:r>
      <w:r w:rsidR="00FB77C9" w:rsidRPr="00FB77C9">
        <w:rPr>
          <w:rFonts w:eastAsiaTheme="minorHAnsi"/>
          <w:sz w:val="28"/>
          <w:szCs w:val="28"/>
          <w:lang w:val="uk-UA" w:eastAsia="en-US"/>
        </w:rPr>
        <w:t>сприяння залученню інвестицій та розвитку  міжнародної співпраці Сумської міської територіальної громади на 2022-2024 роки</w:t>
      </w:r>
      <w:r w:rsidRPr="00FB77C9">
        <w:rPr>
          <w:rFonts w:eastAsiaTheme="minorHAnsi"/>
          <w:sz w:val="28"/>
          <w:szCs w:val="28"/>
          <w:lang w:val="uk-UA" w:eastAsia="en-US"/>
        </w:rPr>
        <w:t xml:space="preserve"> (далі </w:t>
      </w:r>
      <w:r w:rsidR="00FB77C9">
        <w:rPr>
          <w:sz w:val="28"/>
          <w:szCs w:val="28"/>
          <w:lang w:val="uk-UA"/>
        </w:rPr>
        <w:t>–</w:t>
      </w:r>
      <w:r w:rsidRPr="00FB77C9">
        <w:rPr>
          <w:rFonts w:eastAsiaTheme="minorHAnsi"/>
          <w:sz w:val="28"/>
          <w:szCs w:val="28"/>
          <w:lang w:val="uk-UA" w:eastAsia="en-US"/>
        </w:rPr>
        <w:t xml:space="preserve">Програма) спрямована </w:t>
      </w:r>
      <w:r w:rsidR="00FB77C9">
        <w:rPr>
          <w:color w:val="000000"/>
          <w:sz w:val="28"/>
          <w:szCs w:val="28"/>
          <w:lang w:val="uk-UA"/>
        </w:rPr>
        <w:t xml:space="preserve">на сприяння </w:t>
      </w:r>
      <w:r w:rsidR="00FB77C9">
        <w:rPr>
          <w:rStyle w:val="rvts7"/>
          <w:sz w:val="28"/>
          <w:szCs w:val="28"/>
          <w:lang w:val="uk-UA"/>
        </w:rPr>
        <w:t xml:space="preserve">формуванню іміджу міста Суми, як інвестиційно привабливого міста, підвищення рівня поінформованості міжнародної спільноти про економічний та інвестиційний потенціал Сумської міської ТГ, зміцнення існуючих та встановлення нових партнерських </w:t>
      </w:r>
      <w:proofErr w:type="spellStart"/>
      <w:r w:rsidR="00FB77C9">
        <w:rPr>
          <w:rStyle w:val="rvts7"/>
          <w:sz w:val="28"/>
          <w:szCs w:val="28"/>
          <w:lang w:val="uk-UA"/>
        </w:rPr>
        <w:t>зв'язків</w:t>
      </w:r>
      <w:proofErr w:type="spellEnd"/>
      <w:r w:rsidR="00FB77C9">
        <w:rPr>
          <w:rStyle w:val="rvts7"/>
          <w:sz w:val="28"/>
          <w:szCs w:val="28"/>
          <w:lang w:val="uk-UA"/>
        </w:rPr>
        <w:t xml:space="preserve">, </w:t>
      </w:r>
      <w:r w:rsidR="00FB77C9" w:rsidRPr="00700CDC">
        <w:rPr>
          <w:color w:val="000000"/>
          <w:sz w:val="28"/>
          <w:szCs w:val="28"/>
          <w:lang w:val="uk-UA"/>
        </w:rPr>
        <w:t>розвиток</w:t>
      </w:r>
      <w:r w:rsidR="00FB77C9" w:rsidRPr="00DB1A5E">
        <w:rPr>
          <w:sz w:val="28"/>
          <w:szCs w:val="28"/>
          <w:lang w:val="uk-UA"/>
        </w:rPr>
        <w:t xml:space="preserve"> співпраці з містами-партнерами, дружніми містами, міжнародними організаціями</w:t>
      </w:r>
      <w:r w:rsidR="00FB77C9">
        <w:rPr>
          <w:sz w:val="28"/>
          <w:szCs w:val="28"/>
          <w:lang w:val="uk-UA"/>
        </w:rPr>
        <w:t xml:space="preserve"> та донорськими установами. </w:t>
      </w:r>
      <w:r w:rsidR="00FB77C9">
        <w:rPr>
          <w:rStyle w:val="rvts7"/>
          <w:sz w:val="28"/>
          <w:szCs w:val="28"/>
          <w:lang w:val="uk-UA"/>
        </w:rPr>
        <w:t xml:space="preserve"> </w:t>
      </w:r>
    </w:p>
    <w:p w:rsidR="008E621B" w:rsidRPr="0004302D" w:rsidRDefault="00FB77C9" w:rsidP="00FB77C9">
      <w:pPr>
        <w:pStyle w:val="rvps5"/>
        <w:spacing w:after="0"/>
        <w:ind w:firstLine="567"/>
        <w:jc w:val="both"/>
        <w:rPr>
          <w:sz w:val="28"/>
          <w:szCs w:val="28"/>
          <w:lang w:val="uk-UA"/>
        </w:rPr>
      </w:pPr>
      <w:r>
        <w:rPr>
          <w:rStyle w:val="rvts7"/>
          <w:sz w:val="28"/>
          <w:szCs w:val="28"/>
          <w:lang w:val="uk-UA"/>
        </w:rPr>
        <w:t xml:space="preserve">Результатом виконання окремих завдань програми </w:t>
      </w:r>
      <w:r w:rsidR="00027F4D">
        <w:rPr>
          <w:rStyle w:val="rvts7"/>
          <w:sz w:val="28"/>
          <w:szCs w:val="28"/>
          <w:lang w:val="uk-UA"/>
        </w:rPr>
        <w:t xml:space="preserve">також </w:t>
      </w:r>
      <w:r>
        <w:rPr>
          <w:rStyle w:val="rvts7"/>
          <w:sz w:val="28"/>
          <w:szCs w:val="28"/>
          <w:lang w:val="uk-UA"/>
        </w:rPr>
        <w:t xml:space="preserve">має стати </w:t>
      </w:r>
      <w:r w:rsidRPr="00FB77C9">
        <w:rPr>
          <w:rStyle w:val="rvts7"/>
          <w:sz w:val="28"/>
          <w:szCs w:val="28"/>
          <w:lang w:val="uk-UA"/>
        </w:rPr>
        <w:t xml:space="preserve">розширення мережі партнерських </w:t>
      </w:r>
      <w:proofErr w:type="spellStart"/>
      <w:r w:rsidRPr="00FB77C9">
        <w:rPr>
          <w:rStyle w:val="rvts7"/>
          <w:sz w:val="28"/>
          <w:szCs w:val="28"/>
          <w:lang w:val="uk-UA"/>
        </w:rPr>
        <w:t>зв’язків</w:t>
      </w:r>
      <w:proofErr w:type="spellEnd"/>
      <w:r w:rsidRPr="00FB77C9">
        <w:rPr>
          <w:rStyle w:val="rvts7"/>
          <w:sz w:val="28"/>
          <w:szCs w:val="28"/>
          <w:lang w:val="uk-UA"/>
        </w:rPr>
        <w:t xml:space="preserve"> між </w:t>
      </w:r>
      <w:r>
        <w:rPr>
          <w:rStyle w:val="rvts7"/>
          <w:sz w:val="28"/>
          <w:szCs w:val="28"/>
          <w:lang w:val="uk-UA"/>
        </w:rPr>
        <w:t>Сумською міською ТГ та містами зарубіжних країн, розвиток</w:t>
      </w:r>
      <w:r w:rsidRPr="00FB77C9">
        <w:rPr>
          <w:rStyle w:val="rvts7"/>
          <w:sz w:val="28"/>
          <w:szCs w:val="28"/>
          <w:lang w:val="uk-UA"/>
        </w:rPr>
        <w:t xml:space="preserve"> співпраці з міжнародними організац</w:t>
      </w:r>
      <w:r>
        <w:rPr>
          <w:rStyle w:val="rvts7"/>
          <w:sz w:val="28"/>
          <w:szCs w:val="28"/>
          <w:lang w:val="uk-UA"/>
        </w:rPr>
        <w:t>іями та донорськими установами.</w:t>
      </w:r>
    </w:p>
    <w:p w:rsidR="008E621B" w:rsidRPr="008E621B" w:rsidRDefault="008E621B" w:rsidP="005A3232">
      <w:pPr>
        <w:spacing w:after="0" w:line="240" w:lineRule="auto"/>
        <w:ind w:firstLine="567"/>
        <w:jc w:val="both"/>
        <w:rPr>
          <w:rFonts w:ascii="Times New Roman" w:eastAsia="Times New Roman" w:hAnsi="Times New Roman" w:cs="Times New Roman"/>
          <w:color w:val="000000"/>
          <w:sz w:val="28"/>
          <w:szCs w:val="28"/>
          <w:lang w:val="uk-UA" w:eastAsia="ru-RU"/>
        </w:rPr>
      </w:pPr>
    </w:p>
    <w:p w:rsidR="005A3232" w:rsidRPr="009400AB" w:rsidRDefault="005A3232" w:rsidP="009400AB">
      <w:pPr>
        <w:numPr>
          <w:ilvl w:val="1"/>
          <w:numId w:val="2"/>
        </w:numPr>
        <w:spacing w:after="0" w:line="240" w:lineRule="auto"/>
        <w:jc w:val="center"/>
        <w:rPr>
          <w:rFonts w:ascii="Times New Roman" w:hAnsi="Times New Roman" w:cs="Times New Roman"/>
          <w:b/>
          <w:bCs/>
          <w:sz w:val="28"/>
          <w:szCs w:val="28"/>
        </w:rPr>
      </w:pPr>
      <w:r w:rsidRPr="00026F55">
        <w:rPr>
          <w:rFonts w:ascii="Times New Roman" w:eastAsia="Calibri" w:hAnsi="Times New Roman" w:cs="Times New Roman"/>
          <w:b/>
          <w:bCs/>
          <w:color w:val="000000"/>
          <w:sz w:val="28"/>
          <w:szCs w:val="28"/>
          <w:lang w:val="uk-UA"/>
        </w:rPr>
        <w:t xml:space="preserve">Паспорт </w:t>
      </w:r>
      <w:r w:rsidR="00B653C2" w:rsidRPr="00026F55">
        <w:rPr>
          <w:rFonts w:ascii="Times New Roman" w:eastAsia="Calibri" w:hAnsi="Times New Roman" w:cs="Times New Roman"/>
          <w:b/>
          <w:bCs/>
          <w:color w:val="000000"/>
          <w:sz w:val="28"/>
          <w:szCs w:val="28"/>
          <w:lang w:val="uk-UA"/>
        </w:rPr>
        <w:t>П</w:t>
      </w:r>
      <w:r w:rsidRPr="00026F55">
        <w:rPr>
          <w:rFonts w:ascii="Times New Roman" w:eastAsia="Calibri" w:hAnsi="Times New Roman" w:cs="Times New Roman"/>
          <w:b/>
          <w:bCs/>
          <w:color w:val="000000"/>
          <w:sz w:val="28"/>
          <w:szCs w:val="28"/>
          <w:lang w:val="uk-UA"/>
        </w:rPr>
        <w:t xml:space="preserve">рограми </w:t>
      </w:r>
      <w:proofErr w:type="spellStart"/>
      <w:r w:rsidR="009400AB" w:rsidRPr="009400AB">
        <w:rPr>
          <w:rFonts w:ascii="Times New Roman" w:hAnsi="Times New Roman" w:cs="Times New Roman"/>
          <w:b/>
          <w:bCs/>
          <w:sz w:val="28"/>
          <w:szCs w:val="28"/>
        </w:rPr>
        <w:t>розвитку</w:t>
      </w:r>
      <w:proofErr w:type="spellEnd"/>
      <w:r w:rsidR="009400AB" w:rsidRPr="009400AB">
        <w:rPr>
          <w:rFonts w:ascii="Times New Roman" w:hAnsi="Times New Roman" w:cs="Times New Roman"/>
          <w:b/>
          <w:bCs/>
          <w:sz w:val="28"/>
          <w:szCs w:val="28"/>
        </w:rPr>
        <w:t xml:space="preserve"> </w:t>
      </w:r>
      <w:proofErr w:type="spellStart"/>
      <w:r w:rsidR="009400AB" w:rsidRPr="009400AB">
        <w:rPr>
          <w:rFonts w:ascii="Times New Roman" w:hAnsi="Times New Roman" w:cs="Times New Roman"/>
          <w:b/>
          <w:bCs/>
          <w:sz w:val="28"/>
          <w:szCs w:val="28"/>
        </w:rPr>
        <w:t>міжнародної</w:t>
      </w:r>
      <w:proofErr w:type="spellEnd"/>
      <w:r w:rsidR="009400AB" w:rsidRPr="009400AB">
        <w:rPr>
          <w:rFonts w:ascii="Times New Roman" w:hAnsi="Times New Roman" w:cs="Times New Roman"/>
          <w:b/>
          <w:bCs/>
          <w:sz w:val="28"/>
          <w:szCs w:val="28"/>
        </w:rPr>
        <w:t xml:space="preserve"> </w:t>
      </w:r>
      <w:proofErr w:type="spellStart"/>
      <w:r w:rsidR="009400AB" w:rsidRPr="009400AB">
        <w:rPr>
          <w:rFonts w:ascii="Times New Roman" w:hAnsi="Times New Roman" w:cs="Times New Roman"/>
          <w:b/>
          <w:bCs/>
          <w:sz w:val="28"/>
          <w:szCs w:val="28"/>
        </w:rPr>
        <w:t>співпраці</w:t>
      </w:r>
      <w:proofErr w:type="spellEnd"/>
      <w:r w:rsidR="009400AB" w:rsidRPr="009400AB">
        <w:rPr>
          <w:rFonts w:ascii="Times New Roman" w:hAnsi="Times New Roman" w:cs="Times New Roman"/>
          <w:b/>
          <w:bCs/>
          <w:sz w:val="28"/>
          <w:szCs w:val="28"/>
        </w:rPr>
        <w:t xml:space="preserve"> та </w:t>
      </w:r>
      <w:proofErr w:type="spellStart"/>
      <w:r w:rsidR="009400AB" w:rsidRPr="009400AB">
        <w:rPr>
          <w:rFonts w:ascii="Times New Roman" w:hAnsi="Times New Roman" w:cs="Times New Roman"/>
          <w:b/>
          <w:bCs/>
          <w:sz w:val="28"/>
          <w:szCs w:val="28"/>
        </w:rPr>
        <w:t>сприяння</w:t>
      </w:r>
      <w:proofErr w:type="spellEnd"/>
      <w:r w:rsidR="009400AB" w:rsidRPr="009400AB">
        <w:rPr>
          <w:rFonts w:ascii="Times New Roman" w:hAnsi="Times New Roman" w:cs="Times New Roman"/>
          <w:b/>
          <w:bCs/>
          <w:sz w:val="28"/>
          <w:szCs w:val="28"/>
        </w:rPr>
        <w:t xml:space="preserve"> </w:t>
      </w:r>
      <w:proofErr w:type="spellStart"/>
      <w:r w:rsidR="009400AB" w:rsidRPr="009400AB">
        <w:rPr>
          <w:rFonts w:ascii="Times New Roman" w:hAnsi="Times New Roman" w:cs="Times New Roman"/>
          <w:b/>
          <w:bCs/>
          <w:sz w:val="28"/>
          <w:szCs w:val="28"/>
        </w:rPr>
        <w:t>формуванню</w:t>
      </w:r>
      <w:proofErr w:type="spellEnd"/>
      <w:r w:rsidR="009400AB" w:rsidRPr="009400AB">
        <w:rPr>
          <w:rFonts w:ascii="Times New Roman" w:hAnsi="Times New Roman" w:cs="Times New Roman"/>
          <w:b/>
          <w:bCs/>
          <w:sz w:val="28"/>
          <w:szCs w:val="28"/>
        </w:rPr>
        <w:t xml:space="preserve"> позитивного </w:t>
      </w:r>
      <w:proofErr w:type="spellStart"/>
      <w:r w:rsidR="009400AB" w:rsidRPr="009400AB">
        <w:rPr>
          <w:rFonts w:ascii="Times New Roman" w:hAnsi="Times New Roman" w:cs="Times New Roman"/>
          <w:b/>
          <w:bCs/>
          <w:sz w:val="28"/>
          <w:szCs w:val="28"/>
        </w:rPr>
        <w:t>інвестиційного</w:t>
      </w:r>
      <w:proofErr w:type="spellEnd"/>
      <w:r w:rsidR="009400AB" w:rsidRPr="009400AB">
        <w:rPr>
          <w:rFonts w:ascii="Times New Roman" w:hAnsi="Times New Roman" w:cs="Times New Roman"/>
          <w:b/>
          <w:bCs/>
          <w:sz w:val="28"/>
          <w:szCs w:val="28"/>
        </w:rPr>
        <w:t xml:space="preserve"> </w:t>
      </w:r>
      <w:proofErr w:type="spellStart"/>
      <w:r w:rsidR="009400AB" w:rsidRPr="009400AB">
        <w:rPr>
          <w:rFonts w:ascii="Times New Roman" w:hAnsi="Times New Roman" w:cs="Times New Roman"/>
          <w:b/>
          <w:bCs/>
          <w:sz w:val="28"/>
          <w:szCs w:val="28"/>
        </w:rPr>
        <w:t>іміджу</w:t>
      </w:r>
      <w:proofErr w:type="spellEnd"/>
      <w:r w:rsidR="009400AB" w:rsidRPr="009400AB">
        <w:rPr>
          <w:rFonts w:ascii="Times New Roman" w:hAnsi="Times New Roman" w:cs="Times New Roman"/>
          <w:b/>
          <w:bCs/>
          <w:sz w:val="28"/>
          <w:szCs w:val="28"/>
        </w:rPr>
        <w:t xml:space="preserve"> </w:t>
      </w:r>
      <w:proofErr w:type="spellStart"/>
      <w:r w:rsidR="009400AB" w:rsidRPr="009400AB">
        <w:rPr>
          <w:rFonts w:ascii="Times New Roman" w:hAnsi="Times New Roman" w:cs="Times New Roman"/>
          <w:b/>
          <w:bCs/>
          <w:sz w:val="28"/>
          <w:szCs w:val="28"/>
        </w:rPr>
        <w:t>Сумської</w:t>
      </w:r>
      <w:proofErr w:type="spellEnd"/>
      <w:r w:rsidR="009400AB" w:rsidRPr="009400AB">
        <w:rPr>
          <w:rFonts w:ascii="Times New Roman" w:hAnsi="Times New Roman" w:cs="Times New Roman"/>
          <w:b/>
          <w:bCs/>
          <w:sz w:val="28"/>
          <w:szCs w:val="28"/>
        </w:rPr>
        <w:t xml:space="preserve"> </w:t>
      </w:r>
      <w:proofErr w:type="spellStart"/>
      <w:r w:rsidR="009400AB" w:rsidRPr="009400AB">
        <w:rPr>
          <w:rFonts w:ascii="Times New Roman" w:hAnsi="Times New Roman" w:cs="Times New Roman"/>
          <w:b/>
          <w:bCs/>
          <w:sz w:val="28"/>
          <w:szCs w:val="28"/>
        </w:rPr>
        <w:t>міської</w:t>
      </w:r>
      <w:proofErr w:type="spellEnd"/>
      <w:r w:rsidR="009400AB" w:rsidRPr="009400AB">
        <w:rPr>
          <w:rFonts w:ascii="Times New Roman" w:hAnsi="Times New Roman" w:cs="Times New Roman"/>
          <w:b/>
          <w:bCs/>
          <w:sz w:val="28"/>
          <w:szCs w:val="28"/>
        </w:rPr>
        <w:t xml:space="preserve"> </w:t>
      </w:r>
      <w:proofErr w:type="spellStart"/>
      <w:r w:rsidR="009400AB" w:rsidRPr="009400AB">
        <w:rPr>
          <w:rFonts w:ascii="Times New Roman" w:hAnsi="Times New Roman" w:cs="Times New Roman"/>
          <w:b/>
          <w:bCs/>
          <w:sz w:val="28"/>
          <w:szCs w:val="28"/>
        </w:rPr>
        <w:t>територіальної</w:t>
      </w:r>
      <w:proofErr w:type="spellEnd"/>
      <w:r w:rsidR="009400AB" w:rsidRPr="009400AB">
        <w:rPr>
          <w:rFonts w:ascii="Times New Roman" w:hAnsi="Times New Roman" w:cs="Times New Roman"/>
          <w:b/>
          <w:bCs/>
          <w:sz w:val="28"/>
          <w:szCs w:val="28"/>
        </w:rPr>
        <w:t xml:space="preserve"> </w:t>
      </w:r>
      <w:proofErr w:type="spellStart"/>
      <w:r w:rsidR="009400AB" w:rsidRPr="009400AB">
        <w:rPr>
          <w:rFonts w:ascii="Times New Roman" w:hAnsi="Times New Roman" w:cs="Times New Roman"/>
          <w:b/>
          <w:bCs/>
          <w:sz w:val="28"/>
          <w:szCs w:val="28"/>
        </w:rPr>
        <w:t>громади</w:t>
      </w:r>
      <w:proofErr w:type="spellEnd"/>
      <w:r w:rsidR="009400AB" w:rsidRPr="009400AB">
        <w:rPr>
          <w:rFonts w:ascii="Times New Roman" w:hAnsi="Times New Roman" w:cs="Times New Roman"/>
          <w:b/>
          <w:bCs/>
          <w:sz w:val="28"/>
          <w:szCs w:val="28"/>
        </w:rPr>
        <w:t xml:space="preserve"> на 2022-2024 роки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5729"/>
      </w:tblGrid>
      <w:tr w:rsidR="005A3232" w:rsidRPr="00926669" w:rsidTr="004801DA">
        <w:trPr>
          <w:trHeight w:val="345"/>
        </w:trPr>
        <w:tc>
          <w:tcPr>
            <w:tcW w:w="2040" w:type="pct"/>
            <w:tcBorders>
              <w:top w:val="single" w:sz="4" w:space="0" w:color="auto"/>
              <w:left w:val="single" w:sz="4" w:space="0" w:color="auto"/>
              <w:bottom w:val="single" w:sz="4" w:space="0" w:color="auto"/>
              <w:right w:val="single" w:sz="4" w:space="0" w:color="auto"/>
            </w:tcBorders>
            <w:vAlign w:val="center"/>
            <w:hideMark/>
          </w:tcPr>
          <w:p w:rsidR="005A3232" w:rsidRPr="00493C3D" w:rsidRDefault="005A3232" w:rsidP="004801DA">
            <w:pPr>
              <w:spacing w:after="0" w:line="240" w:lineRule="atLeast"/>
              <w:ind w:left="-11" w:hanging="142"/>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 xml:space="preserve">  1. Ініціатор розробки програми</w:t>
            </w:r>
          </w:p>
        </w:tc>
        <w:tc>
          <w:tcPr>
            <w:tcW w:w="2960" w:type="pct"/>
            <w:tcBorders>
              <w:top w:val="single" w:sz="4" w:space="0" w:color="auto"/>
              <w:left w:val="single" w:sz="4" w:space="0" w:color="auto"/>
              <w:bottom w:val="single" w:sz="4" w:space="0" w:color="auto"/>
              <w:right w:val="single" w:sz="4" w:space="0" w:color="auto"/>
            </w:tcBorders>
            <w:vAlign w:val="center"/>
            <w:hideMark/>
          </w:tcPr>
          <w:p w:rsidR="005A3232" w:rsidRPr="00493C3D" w:rsidRDefault="005A3232" w:rsidP="00700CDC">
            <w:pPr>
              <w:spacing w:after="0" w:line="256" w:lineRule="auto"/>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sz w:val="28"/>
                <w:szCs w:val="28"/>
                <w:lang w:val="uk-UA"/>
              </w:rPr>
              <w:t xml:space="preserve">Департамент </w:t>
            </w:r>
            <w:r w:rsidR="00D5708B">
              <w:rPr>
                <w:rFonts w:ascii="Times New Roman" w:eastAsia="Times New Roman" w:hAnsi="Times New Roman" w:cs="Times New Roman"/>
                <w:sz w:val="28"/>
                <w:szCs w:val="28"/>
                <w:lang w:val="uk-UA"/>
              </w:rPr>
              <w:t>фінансів, економіки та інвестицій</w:t>
            </w:r>
            <w:r w:rsidRPr="00493C3D">
              <w:rPr>
                <w:rFonts w:ascii="Times New Roman" w:eastAsia="Times New Roman" w:hAnsi="Times New Roman" w:cs="Times New Roman"/>
                <w:sz w:val="28"/>
                <w:szCs w:val="28"/>
                <w:lang w:val="uk-UA"/>
              </w:rPr>
              <w:t xml:space="preserve"> Сумської міської ради </w:t>
            </w:r>
          </w:p>
        </w:tc>
      </w:tr>
      <w:tr w:rsidR="005A3232" w:rsidRPr="00926669" w:rsidTr="004801DA">
        <w:trPr>
          <w:trHeight w:val="947"/>
        </w:trPr>
        <w:tc>
          <w:tcPr>
            <w:tcW w:w="2040" w:type="pct"/>
            <w:tcBorders>
              <w:top w:val="single" w:sz="4" w:space="0" w:color="auto"/>
              <w:left w:val="single" w:sz="4" w:space="0" w:color="auto"/>
              <w:bottom w:val="single" w:sz="4" w:space="0" w:color="auto"/>
              <w:right w:val="single" w:sz="4" w:space="0" w:color="auto"/>
            </w:tcBorders>
            <w:hideMark/>
          </w:tcPr>
          <w:p w:rsidR="005A3232" w:rsidRPr="00493C3D" w:rsidRDefault="005A3232" w:rsidP="004801DA">
            <w:pPr>
              <w:spacing w:after="0" w:line="240" w:lineRule="atLeast"/>
              <w:ind w:right="-153"/>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2. Дата, номер і назва розпорядчого документа про розробку програми</w:t>
            </w:r>
          </w:p>
        </w:tc>
        <w:tc>
          <w:tcPr>
            <w:tcW w:w="2960" w:type="pct"/>
            <w:tcBorders>
              <w:top w:val="single" w:sz="4" w:space="0" w:color="auto"/>
              <w:left w:val="single" w:sz="4" w:space="0" w:color="auto"/>
              <w:bottom w:val="single" w:sz="4" w:space="0" w:color="auto"/>
              <w:right w:val="single" w:sz="4" w:space="0" w:color="auto"/>
            </w:tcBorders>
            <w:hideMark/>
          </w:tcPr>
          <w:p w:rsidR="005A3232" w:rsidRPr="00493C3D" w:rsidRDefault="005A3232" w:rsidP="00700CDC">
            <w:pPr>
              <w:pStyle w:val="rvps5"/>
              <w:spacing w:after="0"/>
              <w:jc w:val="both"/>
              <w:rPr>
                <w:color w:val="000000"/>
                <w:sz w:val="28"/>
                <w:szCs w:val="28"/>
                <w:lang w:val="uk-UA"/>
              </w:rPr>
            </w:pPr>
            <w:r w:rsidRPr="00493C3D">
              <w:rPr>
                <w:color w:val="000000"/>
                <w:sz w:val="28"/>
                <w:szCs w:val="28"/>
                <w:lang w:val="uk-UA"/>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5A3232" w:rsidRPr="00926669" w:rsidTr="004801DA">
        <w:trPr>
          <w:trHeight w:val="567"/>
        </w:trPr>
        <w:tc>
          <w:tcPr>
            <w:tcW w:w="2040" w:type="pct"/>
            <w:tcBorders>
              <w:top w:val="single" w:sz="4" w:space="0" w:color="auto"/>
              <w:left w:val="single" w:sz="4" w:space="0" w:color="auto"/>
              <w:bottom w:val="single" w:sz="4" w:space="0" w:color="auto"/>
              <w:right w:val="single" w:sz="4" w:space="0" w:color="auto"/>
            </w:tcBorders>
            <w:vAlign w:val="center"/>
          </w:tcPr>
          <w:p w:rsidR="005A3232" w:rsidRPr="00493C3D" w:rsidRDefault="005A3232" w:rsidP="00FB77C9">
            <w:pPr>
              <w:spacing w:after="0" w:line="240" w:lineRule="atLeast"/>
              <w:jc w:val="both"/>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3. Розробник програми</w:t>
            </w:r>
          </w:p>
        </w:tc>
        <w:tc>
          <w:tcPr>
            <w:tcW w:w="2960" w:type="pct"/>
            <w:tcBorders>
              <w:top w:val="single" w:sz="4" w:space="0" w:color="auto"/>
              <w:left w:val="single" w:sz="4" w:space="0" w:color="auto"/>
              <w:bottom w:val="single" w:sz="4" w:space="0" w:color="auto"/>
              <w:right w:val="single" w:sz="4" w:space="0" w:color="auto"/>
            </w:tcBorders>
          </w:tcPr>
          <w:p w:rsidR="005A3232" w:rsidRPr="00493C3D" w:rsidRDefault="005A3232" w:rsidP="00A83129">
            <w:pPr>
              <w:spacing w:after="0" w:line="240" w:lineRule="atLeast"/>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bCs/>
                <w:color w:val="000000"/>
                <w:sz w:val="28"/>
                <w:szCs w:val="28"/>
                <w:lang w:val="uk-UA"/>
              </w:rPr>
              <w:t xml:space="preserve">Департамент фінансів, економіки та інвестицій </w:t>
            </w:r>
            <w:r w:rsidR="00700CDC">
              <w:rPr>
                <w:rFonts w:ascii="Times New Roman" w:eastAsia="Times New Roman" w:hAnsi="Times New Roman" w:cs="Times New Roman"/>
                <w:color w:val="000000"/>
                <w:sz w:val="28"/>
                <w:szCs w:val="28"/>
                <w:lang w:val="uk-UA"/>
              </w:rPr>
              <w:t>Сумської міської ради</w:t>
            </w:r>
            <w:r w:rsidR="00EB0CDC">
              <w:rPr>
                <w:rFonts w:ascii="Times New Roman" w:eastAsia="Times New Roman" w:hAnsi="Times New Roman" w:cs="Times New Roman"/>
                <w:color w:val="000000"/>
                <w:sz w:val="28"/>
                <w:szCs w:val="28"/>
                <w:lang w:val="uk-UA"/>
              </w:rPr>
              <w:t>,</w:t>
            </w:r>
            <w:r w:rsidR="00EB0CDC" w:rsidRPr="00FB77C9">
              <w:rPr>
                <w:rFonts w:ascii="Times New Roman" w:eastAsia="Times New Roman" w:hAnsi="Times New Roman" w:cs="Times New Roman"/>
                <w:color w:val="000000"/>
                <w:sz w:val="28"/>
                <w:szCs w:val="28"/>
                <w:lang w:val="uk-UA"/>
              </w:rPr>
              <w:t xml:space="preserve"> </w:t>
            </w:r>
            <w:r w:rsidR="00EB0CDC">
              <w:rPr>
                <w:rFonts w:ascii="Times New Roman" w:eastAsia="Times New Roman" w:hAnsi="Times New Roman" w:cs="Times New Roman"/>
                <w:color w:val="000000"/>
                <w:sz w:val="28"/>
                <w:szCs w:val="28"/>
                <w:lang w:val="uk-UA"/>
              </w:rPr>
              <w:t>в</w:t>
            </w:r>
            <w:r w:rsidR="00EB0CDC" w:rsidRPr="00FB77C9">
              <w:rPr>
                <w:rFonts w:ascii="Times New Roman" w:eastAsia="Times New Roman" w:hAnsi="Times New Roman" w:cs="Times New Roman"/>
                <w:color w:val="000000"/>
                <w:sz w:val="28"/>
                <w:szCs w:val="28"/>
                <w:lang w:val="uk-UA"/>
              </w:rPr>
              <w:t xml:space="preserve">ідділ бухгалтерського обліку та звітності </w:t>
            </w:r>
            <w:r w:rsidR="00A83129">
              <w:rPr>
                <w:rFonts w:ascii="Times New Roman" w:eastAsia="Times New Roman" w:hAnsi="Times New Roman" w:cs="Times New Roman"/>
                <w:color w:val="000000"/>
                <w:sz w:val="28"/>
                <w:szCs w:val="28"/>
                <w:lang w:val="uk-UA"/>
              </w:rPr>
              <w:t>В</w:t>
            </w:r>
            <w:r w:rsidR="00EB0CDC" w:rsidRPr="00FB77C9">
              <w:rPr>
                <w:rFonts w:ascii="Times New Roman" w:eastAsia="Times New Roman" w:hAnsi="Times New Roman" w:cs="Times New Roman"/>
                <w:color w:val="000000"/>
                <w:sz w:val="28"/>
                <w:szCs w:val="28"/>
                <w:lang w:val="uk-UA"/>
              </w:rPr>
              <w:t xml:space="preserve">иконавчого </w:t>
            </w:r>
            <w:r w:rsidR="00EB0CDC">
              <w:rPr>
                <w:rFonts w:ascii="Times New Roman" w:eastAsia="Times New Roman" w:hAnsi="Times New Roman" w:cs="Times New Roman"/>
                <w:color w:val="000000"/>
                <w:sz w:val="28"/>
                <w:szCs w:val="28"/>
                <w:lang w:val="uk-UA"/>
              </w:rPr>
              <w:t>комітету Сумської міської ради</w:t>
            </w:r>
          </w:p>
        </w:tc>
      </w:tr>
      <w:tr w:rsidR="005A3232" w:rsidRPr="00926669" w:rsidTr="004801DA">
        <w:trPr>
          <w:trHeight w:val="567"/>
        </w:trPr>
        <w:tc>
          <w:tcPr>
            <w:tcW w:w="2040" w:type="pct"/>
            <w:tcBorders>
              <w:top w:val="single" w:sz="4" w:space="0" w:color="auto"/>
              <w:left w:val="single" w:sz="4" w:space="0" w:color="auto"/>
              <w:bottom w:val="single" w:sz="4" w:space="0" w:color="auto"/>
              <w:right w:val="single" w:sz="4" w:space="0" w:color="auto"/>
            </w:tcBorders>
            <w:vAlign w:val="center"/>
          </w:tcPr>
          <w:p w:rsidR="005A3232" w:rsidRPr="00493C3D" w:rsidRDefault="00EB0CDC" w:rsidP="004801DA">
            <w:pPr>
              <w:spacing w:after="0" w:line="240" w:lineRule="atLeast"/>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sidR="005A3232" w:rsidRPr="00493C3D">
              <w:rPr>
                <w:rFonts w:ascii="Times New Roman" w:eastAsia="Times New Roman" w:hAnsi="Times New Roman" w:cs="Times New Roman"/>
                <w:color w:val="000000"/>
                <w:sz w:val="28"/>
                <w:szCs w:val="28"/>
                <w:lang w:val="uk-UA"/>
              </w:rPr>
              <w:t>.</w:t>
            </w:r>
            <w:r w:rsidR="00FB77C9">
              <w:rPr>
                <w:rFonts w:ascii="Times New Roman" w:eastAsia="Times New Roman" w:hAnsi="Times New Roman" w:cs="Times New Roman"/>
                <w:color w:val="000000"/>
                <w:sz w:val="28"/>
                <w:szCs w:val="28"/>
                <w:lang w:val="uk-UA"/>
              </w:rPr>
              <w:t xml:space="preserve"> </w:t>
            </w:r>
            <w:r w:rsidR="005A3232" w:rsidRPr="00493C3D">
              <w:rPr>
                <w:rFonts w:ascii="Times New Roman" w:eastAsia="Times New Roman" w:hAnsi="Times New Roman" w:cs="Times New Roman"/>
                <w:color w:val="000000"/>
                <w:sz w:val="28"/>
                <w:szCs w:val="28"/>
                <w:lang w:val="uk-UA"/>
              </w:rPr>
              <w:t>Учасники програми</w:t>
            </w:r>
          </w:p>
        </w:tc>
        <w:tc>
          <w:tcPr>
            <w:tcW w:w="2960" w:type="pct"/>
            <w:tcBorders>
              <w:top w:val="single" w:sz="4" w:space="0" w:color="auto"/>
              <w:left w:val="single" w:sz="4" w:space="0" w:color="auto"/>
              <w:bottom w:val="single" w:sz="4" w:space="0" w:color="auto"/>
              <w:right w:val="single" w:sz="4" w:space="0" w:color="auto"/>
            </w:tcBorders>
          </w:tcPr>
          <w:p w:rsidR="005A3232" w:rsidRPr="00493C3D" w:rsidRDefault="005A3232" w:rsidP="004801DA">
            <w:pPr>
              <w:spacing w:after="0" w:line="240" w:lineRule="atLeast"/>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bCs/>
                <w:sz w:val="28"/>
                <w:szCs w:val="28"/>
                <w:lang w:val="uk-UA" w:eastAsia="ru-RU"/>
              </w:rPr>
              <w:t xml:space="preserve">Виконавчий комітет </w:t>
            </w:r>
            <w:r w:rsidR="00700CDC">
              <w:rPr>
                <w:rFonts w:ascii="Times New Roman" w:eastAsia="Times New Roman" w:hAnsi="Times New Roman" w:cs="Times New Roman"/>
                <w:color w:val="000000"/>
                <w:sz w:val="28"/>
                <w:szCs w:val="28"/>
                <w:lang w:val="uk-UA"/>
              </w:rPr>
              <w:t>Сумської міської ради</w:t>
            </w:r>
            <w:r w:rsidRPr="00493C3D">
              <w:rPr>
                <w:rFonts w:ascii="Times New Roman" w:eastAsia="Times New Roman" w:hAnsi="Times New Roman" w:cs="Times New Roman"/>
                <w:bCs/>
                <w:sz w:val="28"/>
                <w:szCs w:val="28"/>
                <w:lang w:val="uk-UA" w:eastAsia="ru-RU"/>
              </w:rPr>
              <w:t xml:space="preserve">, виконавчі органи </w:t>
            </w:r>
            <w:r w:rsidR="00700CDC">
              <w:rPr>
                <w:rFonts w:ascii="Times New Roman" w:eastAsia="Times New Roman" w:hAnsi="Times New Roman" w:cs="Times New Roman"/>
                <w:color w:val="000000"/>
                <w:sz w:val="28"/>
                <w:szCs w:val="28"/>
                <w:lang w:val="uk-UA"/>
              </w:rPr>
              <w:t>Сумської міської ради</w:t>
            </w:r>
          </w:p>
        </w:tc>
      </w:tr>
      <w:tr w:rsidR="005A3232" w:rsidRPr="00926669" w:rsidTr="004801DA">
        <w:tc>
          <w:tcPr>
            <w:tcW w:w="2040" w:type="pct"/>
            <w:tcBorders>
              <w:top w:val="single" w:sz="4" w:space="0" w:color="auto"/>
              <w:left w:val="single" w:sz="4" w:space="0" w:color="auto"/>
              <w:bottom w:val="single" w:sz="4" w:space="0" w:color="auto"/>
              <w:right w:val="single" w:sz="4" w:space="0" w:color="auto"/>
            </w:tcBorders>
            <w:vAlign w:val="center"/>
          </w:tcPr>
          <w:p w:rsidR="005A3232" w:rsidRPr="00FB77C9" w:rsidRDefault="00EB0CDC" w:rsidP="004801DA">
            <w:pPr>
              <w:spacing w:after="0" w:line="240" w:lineRule="atLeast"/>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w:t>
            </w:r>
            <w:r w:rsidR="005A3232" w:rsidRPr="00FB77C9">
              <w:rPr>
                <w:rFonts w:ascii="Times New Roman" w:eastAsia="Times New Roman" w:hAnsi="Times New Roman" w:cs="Times New Roman"/>
                <w:color w:val="000000"/>
                <w:sz w:val="28"/>
                <w:szCs w:val="28"/>
                <w:lang w:val="uk-UA"/>
              </w:rPr>
              <w:t xml:space="preserve">. Відповідальні виконавці </w:t>
            </w:r>
          </w:p>
          <w:p w:rsidR="005A3232" w:rsidRPr="00FB77C9" w:rsidRDefault="005A3232" w:rsidP="004801DA">
            <w:pPr>
              <w:spacing w:after="0" w:line="240" w:lineRule="atLeast"/>
              <w:jc w:val="both"/>
              <w:rPr>
                <w:rFonts w:ascii="Times New Roman" w:eastAsia="Times New Roman" w:hAnsi="Times New Roman" w:cs="Times New Roman"/>
                <w:color w:val="000000"/>
                <w:sz w:val="28"/>
                <w:szCs w:val="28"/>
                <w:lang w:val="uk-UA"/>
              </w:rPr>
            </w:pPr>
            <w:r w:rsidRPr="00FB77C9">
              <w:rPr>
                <w:rFonts w:ascii="Times New Roman" w:eastAsia="Times New Roman" w:hAnsi="Times New Roman" w:cs="Times New Roman"/>
                <w:color w:val="000000"/>
                <w:sz w:val="28"/>
                <w:szCs w:val="28"/>
                <w:lang w:val="uk-UA"/>
              </w:rPr>
              <w:t>програми</w:t>
            </w:r>
          </w:p>
          <w:p w:rsidR="005A3232" w:rsidRPr="00FB77C9" w:rsidRDefault="005A3232" w:rsidP="004801DA">
            <w:pPr>
              <w:spacing w:after="0" w:line="240" w:lineRule="atLeast"/>
              <w:jc w:val="both"/>
              <w:rPr>
                <w:rFonts w:ascii="Times New Roman" w:eastAsia="Times New Roman" w:hAnsi="Times New Roman" w:cs="Times New Roman"/>
                <w:color w:val="000000"/>
                <w:sz w:val="28"/>
                <w:szCs w:val="28"/>
                <w:lang w:val="uk-UA"/>
              </w:rPr>
            </w:pPr>
          </w:p>
        </w:tc>
        <w:tc>
          <w:tcPr>
            <w:tcW w:w="2960" w:type="pct"/>
            <w:tcBorders>
              <w:top w:val="single" w:sz="4" w:space="0" w:color="auto"/>
              <w:left w:val="single" w:sz="4" w:space="0" w:color="auto"/>
              <w:bottom w:val="single" w:sz="4" w:space="0" w:color="auto"/>
              <w:right w:val="single" w:sz="4" w:space="0" w:color="auto"/>
            </w:tcBorders>
          </w:tcPr>
          <w:p w:rsidR="005A3232" w:rsidRPr="001C1554" w:rsidRDefault="005A3232" w:rsidP="00FB77C9">
            <w:pPr>
              <w:spacing w:after="0" w:line="240" w:lineRule="atLeast"/>
              <w:rPr>
                <w:rFonts w:ascii="Times New Roman" w:eastAsia="Times New Roman" w:hAnsi="Times New Roman" w:cs="Times New Roman"/>
                <w:color w:val="000000"/>
                <w:sz w:val="28"/>
                <w:szCs w:val="28"/>
                <w:lang w:val="uk-UA"/>
              </w:rPr>
            </w:pPr>
            <w:r w:rsidRPr="00FB77C9">
              <w:rPr>
                <w:rFonts w:ascii="Times New Roman" w:eastAsia="Times New Roman" w:hAnsi="Times New Roman" w:cs="Times New Roman"/>
                <w:color w:val="000000"/>
                <w:sz w:val="28"/>
                <w:szCs w:val="28"/>
                <w:lang w:val="uk-UA"/>
              </w:rPr>
              <w:t xml:space="preserve">Виконавчий комітет </w:t>
            </w:r>
            <w:r w:rsidR="00700CDC">
              <w:rPr>
                <w:rFonts w:ascii="Times New Roman" w:eastAsia="Times New Roman" w:hAnsi="Times New Roman" w:cs="Times New Roman"/>
                <w:color w:val="000000"/>
                <w:sz w:val="28"/>
                <w:szCs w:val="28"/>
                <w:lang w:val="uk-UA"/>
              </w:rPr>
              <w:t>Сумської міської ради</w:t>
            </w:r>
            <w:r w:rsidRPr="00FB77C9">
              <w:rPr>
                <w:rFonts w:ascii="Times New Roman" w:eastAsia="Times New Roman" w:hAnsi="Times New Roman" w:cs="Times New Roman"/>
                <w:color w:val="000000"/>
                <w:sz w:val="28"/>
                <w:szCs w:val="28"/>
                <w:lang w:val="uk-UA"/>
              </w:rPr>
              <w:t xml:space="preserve"> (відділ бухгалтерського обліку та з</w:t>
            </w:r>
            <w:r w:rsidR="00FB77C9" w:rsidRPr="00FB77C9">
              <w:rPr>
                <w:rFonts w:ascii="Times New Roman" w:eastAsia="Times New Roman" w:hAnsi="Times New Roman" w:cs="Times New Roman"/>
                <w:color w:val="000000"/>
                <w:sz w:val="28"/>
                <w:szCs w:val="28"/>
                <w:lang w:val="uk-UA"/>
              </w:rPr>
              <w:t xml:space="preserve">вітності виконавчого комітету), Департамент </w:t>
            </w:r>
            <w:r w:rsidRPr="00FB77C9">
              <w:rPr>
                <w:rFonts w:ascii="Times New Roman" w:eastAsia="Times New Roman" w:hAnsi="Times New Roman" w:cs="Times New Roman"/>
                <w:color w:val="000000"/>
                <w:sz w:val="28"/>
                <w:szCs w:val="28"/>
                <w:lang w:val="uk-UA"/>
              </w:rPr>
              <w:t xml:space="preserve"> фінансі</w:t>
            </w:r>
            <w:r w:rsidR="00FB77C9" w:rsidRPr="00FB77C9">
              <w:rPr>
                <w:rFonts w:ascii="Times New Roman" w:eastAsia="Times New Roman" w:hAnsi="Times New Roman" w:cs="Times New Roman"/>
                <w:color w:val="000000"/>
                <w:sz w:val="28"/>
                <w:szCs w:val="28"/>
                <w:lang w:val="uk-UA"/>
              </w:rPr>
              <w:t xml:space="preserve">в, економіки та інвестицій </w:t>
            </w:r>
            <w:r w:rsidR="00700CDC">
              <w:rPr>
                <w:rFonts w:ascii="Times New Roman" w:eastAsia="Times New Roman" w:hAnsi="Times New Roman" w:cs="Times New Roman"/>
                <w:color w:val="000000"/>
                <w:sz w:val="28"/>
                <w:szCs w:val="28"/>
                <w:lang w:val="uk-UA"/>
              </w:rPr>
              <w:t>Сумської міської ради</w:t>
            </w:r>
          </w:p>
        </w:tc>
      </w:tr>
      <w:tr w:rsidR="005A3232" w:rsidRPr="00493C3D" w:rsidTr="004801DA">
        <w:tc>
          <w:tcPr>
            <w:tcW w:w="2040" w:type="pct"/>
            <w:tcBorders>
              <w:top w:val="single" w:sz="4" w:space="0" w:color="auto"/>
              <w:left w:val="single" w:sz="4" w:space="0" w:color="auto"/>
              <w:bottom w:val="single" w:sz="4" w:space="0" w:color="auto"/>
              <w:right w:val="single" w:sz="4" w:space="0" w:color="auto"/>
            </w:tcBorders>
            <w:vAlign w:val="center"/>
            <w:hideMark/>
          </w:tcPr>
          <w:p w:rsidR="005A3232" w:rsidRPr="00493C3D" w:rsidRDefault="00EB0CDC" w:rsidP="004801DA">
            <w:pPr>
              <w:spacing w:after="0" w:line="240" w:lineRule="atLeast"/>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6</w:t>
            </w:r>
            <w:r w:rsidR="005A3232" w:rsidRPr="00493C3D">
              <w:rPr>
                <w:rFonts w:ascii="Times New Roman" w:eastAsia="Times New Roman" w:hAnsi="Times New Roman" w:cs="Times New Roman"/>
                <w:color w:val="000000"/>
                <w:sz w:val="28"/>
                <w:szCs w:val="28"/>
                <w:lang w:val="uk-UA"/>
              </w:rPr>
              <w:t>. Термін реалізації програми</w:t>
            </w:r>
          </w:p>
        </w:tc>
        <w:tc>
          <w:tcPr>
            <w:tcW w:w="2960" w:type="pct"/>
            <w:tcBorders>
              <w:top w:val="single" w:sz="4" w:space="0" w:color="auto"/>
              <w:left w:val="single" w:sz="4" w:space="0" w:color="auto"/>
              <w:bottom w:val="single" w:sz="4" w:space="0" w:color="auto"/>
              <w:right w:val="single" w:sz="4" w:space="0" w:color="auto"/>
            </w:tcBorders>
            <w:hideMark/>
          </w:tcPr>
          <w:p w:rsidR="005A3232" w:rsidRPr="00493C3D" w:rsidRDefault="00E33AF1" w:rsidP="004801DA">
            <w:pPr>
              <w:spacing w:after="0" w:line="240" w:lineRule="atLeast"/>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2022-2024 роки (</w:t>
            </w:r>
            <w:r w:rsidR="005A3232" w:rsidRPr="00493C3D">
              <w:rPr>
                <w:rFonts w:ascii="Times New Roman" w:eastAsia="Times New Roman" w:hAnsi="Times New Roman" w:cs="Times New Roman"/>
                <w:color w:val="000000"/>
                <w:sz w:val="28"/>
                <w:szCs w:val="28"/>
                <w:lang w:val="uk-UA"/>
              </w:rPr>
              <w:t>3 роки)</w:t>
            </w:r>
          </w:p>
        </w:tc>
      </w:tr>
      <w:tr w:rsidR="005A3232" w:rsidRPr="00493C3D" w:rsidTr="004801DA">
        <w:tc>
          <w:tcPr>
            <w:tcW w:w="2040" w:type="pct"/>
            <w:tcBorders>
              <w:top w:val="single" w:sz="4" w:space="0" w:color="auto"/>
              <w:left w:val="single" w:sz="4" w:space="0" w:color="auto"/>
              <w:bottom w:val="single" w:sz="4" w:space="0" w:color="auto"/>
              <w:right w:val="single" w:sz="4" w:space="0" w:color="auto"/>
            </w:tcBorders>
            <w:vAlign w:val="center"/>
            <w:hideMark/>
          </w:tcPr>
          <w:p w:rsidR="005A3232" w:rsidRPr="00493C3D" w:rsidRDefault="00EB0CDC" w:rsidP="004801DA">
            <w:pPr>
              <w:spacing w:after="0" w:line="240" w:lineRule="atLeast"/>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w:t>
            </w:r>
            <w:r w:rsidR="00E33AF1">
              <w:rPr>
                <w:rFonts w:ascii="Times New Roman" w:eastAsia="Times New Roman" w:hAnsi="Times New Roman" w:cs="Times New Roman"/>
                <w:color w:val="000000"/>
                <w:sz w:val="28"/>
                <w:szCs w:val="28"/>
                <w:lang w:val="uk-UA"/>
              </w:rPr>
              <w:t xml:space="preserve">. </w:t>
            </w:r>
            <w:r w:rsidR="005A3232" w:rsidRPr="00493C3D">
              <w:rPr>
                <w:rFonts w:ascii="Times New Roman" w:eastAsia="Times New Roman" w:hAnsi="Times New Roman" w:cs="Times New Roman"/>
                <w:color w:val="000000"/>
                <w:sz w:val="28"/>
                <w:szCs w:val="28"/>
                <w:lang w:val="uk-UA"/>
              </w:rPr>
              <w:t>Перелік бюджетів, які беруть участь у виконанні програми</w:t>
            </w:r>
          </w:p>
        </w:tc>
        <w:tc>
          <w:tcPr>
            <w:tcW w:w="2960" w:type="pct"/>
            <w:tcBorders>
              <w:top w:val="single" w:sz="4" w:space="0" w:color="auto"/>
              <w:left w:val="single" w:sz="4" w:space="0" w:color="auto"/>
              <w:bottom w:val="single" w:sz="4" w:space="0" w:color="auto"/>
              <w:right w:val="single" w:sz="4" w:space="0" w:color="auto"/>
            </w:tcBorders>
            <w:hideMark/>
          </w:tcPr>
          <w:p w:rsidR="005A3232" w:rsidRPr="00E33AF1" w:rsidRDefault="005A3232" w:rsidP="00E33AF1">
            <w:pPr>
              <w:spacing w:after="0" w:line="240" w:lineRule="atLeast"/>
              <w:rPr>
                <w:rFonts w:ascii="Times New Roman" w:eastAsia="Times New Roman" w:hAnsi="Times New Roman" w:cs="Times New Roman"/>
                <w:color w:val="000000"/>
                <w:sz w:val="28"/>
                <w:szCs w:val="28"/>
                <w:lang w:val="uk-UA"/>
              </w:rPr>
            </w:pPr>
            <w:r w:rsidRPr="00E33AF1">
              <w:rPr>
                <w:rFonts w:ascii="Times New Roman" w:eastAsia="Times New Roman" w:hAnsi="Times New Roman" w:cs="Times New Roman"/>
                <w:color w:val="000000"/>
                <w:sz w:val="28"/>
                <w:szCs w:val="28"/>
                <w:lang w:val="uk-UA"/>
              </w:rPr>
              <w:t xml:space="preserve">Бюджет </w:t>
            </w:r>
            <w:r w:rsidRPr="00E33AF1">
              <w:rPr>
                <w:rFonts w:ascii="Times New Roman" w:eastAsia="Times New Roman" w:hAnsi="Times New Roman" w:cs="Times New Roman"/>
                <w:sz w:val="28"/>
                <w:szCs w:val="28"/>
                <w:lang w:val="uk-UA"/>
              </w:rPr>
              <w:t>Сумської міської територіальної громади (далі – бюджет СМТГ)</w:t>
            </w:r>
            <w:r w:rsidRPr="00E33AF1">
              <w:rPr>
                <w:rFonts w:ascii="Times New Roman" w:eastAsia="Times New Roman" w:hAnsi="Times New Roman" w:cs="Times New Roman"/>
                <w:color w:val="000000"/>
                <w:sz w:val="28"/>
                <w:szCs w:val="28"/>
                <w:lang w:val="uk-UA"/>
              </w:rPr>
              <w:t>, інші джерела, не заборонені чинним законодавством</w:t>
            </w:r>
          </w:p>
        </w:tc>
      </w:tr>
      <w:tr w:rsidR="005A3232" w:rsidRPr="00493C3D" w:rsidTr="004801DA">
        <w:tc>
          <w:tcPr>
            <w:tcW w:w="2040" w:type="pct"/>
            <w:tcBorders>
              <w:top w:val="single" w:sz="4" w:space="0" w:color="auto"/>
              <w:left w:val="single" w:sz="4" w:space="0" w:color="auto"/>
              <w:bottom w:val="single" w:sz="4" w:space="0" w:color="auto"/>
              <w:right w:val="single" w:sz="4" w:space="0" w:color="auto"/>
            </w:tcBorders>
            <w:hideMark/>
          </w:tcPr>
          <w:p w:rsidR="005A3232" w:rsidRPr="00493C3D" w:rsidRDefault="00D5708B" w:rsidP="004801DA">
            <w:pPr>
              <w:spacing w:after="0" w:line="240" w:lineRule="atLeast"/>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8</w:t>
            </w:r>
            <w:r w:rsidR="005A3232" w:rsidRPr="00493C3D">
              <w:rPr>
                <w:rFonts w:ascii="Times New Roman" w:eastAsia="Times New Roman" w:hAnsi="Times New Roman" w:cs="Times New Roman"/>
                <w:color w:val="000000"/>
                <w:sz w:val="28"/>
                <w:szCs w:val="28"/>
                <w:lang w:val="uk-UA"/>
              </w:rPr>
              <w:t xml:space="preserve">. Загальний обсяг фінансових ресурсів, необхідних для реалізації програми, усього, </w:t>
            </w:r>
          </w:p>
          <w:p w:rsidR="005A3232" w:rsidRPr="00493C3D" w:rsidRDefault="005A3232" w:rsidP="004801DA">
            <w:pPr>
              <w:spacing w:after="0" w:line="240" w:lineRule="atLeast"/>
              <w:rPr>
                <w:rFonts w:ascii="Times New Roman" w:eastAsia="Times New Roman" w:hAnsi="Times New Roman" w:cs="Times New Roman"/>
                <w:color w:val="000000"/>
                <w:sz w:val="28"/>
                <w:szCs w:val="28"/>
                <w:lang w:val="uk-UA"/>
              </w:rPr>
            </w:pPr>
            <w:r w:rsidRPr="00493C3D">
              <w:rPr>
                <w:rFonts w:ascii="Times New Roman" w:eastAsia="Times New Roman" w:hAnsi="Times New Roman" w:cs="Times New Roman"/>
                <w:color w:val="000000"/>
                <w:sz w:val="28"/>
                <w:szCs w:val="28"/>
                <w:lang w:val="uk-UA"/>
              </w:rPr>
              <w:t>у тому числі:</w:t>
            </w:r>
          </w:p>
        </w:tc>
        <w:tc>
          <w:tcPr>
            <w:tcW w:w="2960" w:type="pct"/>
            <w:tcBorders>
              <w:top w:val="single" w:sz="4" w:space="0" w:color="auto"/>
              <w:left w:val="single" w:sz="4" w:space="0" w:color="auto"/>
              <w:bottom w:val="single" w:sz="4" w:space="0" w:color="auto"/>
              <w:right w:val="single" w:sz="4" w:space="0" w:color="auto"/>
            </w:tcBorders>
            <w:hideMark/>
          </w:tcPr>
          <w:p w:rsidR="00BA17F6" w:rsidRPr="00BA17F6" w:rsidRDefault="00BA17F6" w:rsidP="00BA17F6">
            <w:pPr>
              <w:spacing w:after="0" w:line="240" w:lineRule="atLeast"/>
              <w:rPr>
                <w:rFonts w:ascii="Times New Roman" w:eastAsia="Times New Roman" w:hAnsi="Times New Roman" w:cs="Times New Roman"/>
                <w:b/>
                <w:bCs/>
                <w:sz w:val="28"/>
                <w:szCs w:val="28"/>
                <w:lang w:val="uk-UA"/>
              </w:rPr>
            </w:pPr>
            <w:r w:rsidRPr="00BA17F6">
              <w:rPr>
                <w:rFonts w:ascii="Times New Roman" w:eastAsia="Times New Roman" w:hAnsi="Times New Roman" w:cs="Times New Roman"/>
                <w:b/>
                <w:bCs/>
                <w:sz w:val="28"/>
                <w:szCs w:val="28"/>
                <w:lang w:val="uk-UA"/>
              </w:rPr>
              <w:t>4 394,1  тис. грн.,</w:t>
            </w:r>
          </w:p>
          <w:p w:rsidR="00BA17F6" w:rsidRPr="00BA17F6" w:rsidRDefault="00BA17F6" w:rsidP="00BA17F6">
            <w:pPr>
              <w:spacing w:after="0" w:line="240" w:lineRule="atLeast"/>
              <w:rPr>
                <w:rFonts w:ascii="Times New Roman" w:eastAsia="Times New Roman" w:hAnsi="Times New Roman" w:cs="Times New Roman"/>
                <w:bCs/>
                <w:sz w:val="28"/>
                <w:szCs w:val="28"/>
                <w:lang w:val="uk-UA"/>
              </w:rPr>
            </w:pPr>
            <w:r w:rsidRPr="00BA17F6">
              <w:rPr>
                <w:rFonts w:ascii="Times New Roman" w:eastAsia="Times New Roman" w:hAnsi="Times New Roman" w:cs="Times New Roman"/>
                <w:bCs/>
                <w:sz w:val="28"/>
                <w:szCs w:val="28"/>
                <w:lang w:val="uk-UA"/>
              </w:rPr>
              <w:t>у т. ч. по роках:</w:t>
            </w:r>
          </w:p>
          <w:p w:rsidR="00BA17F6" w:rsidRPr="00BA17F6" w:rsidRDefault="00BA17F6" w:rsidP="00BA17F6">
            <w:pPr>
              <w:spacing w:after="0" w:line="240" w:lineRule="atLeast"/>
              <w:rPr>
                <w:rFonts w:ascii="Times New Roman" w:eastAsia="Times New Roman" w:hAnsi="Times New Roman" w:cs="Times New Roman"/>
                <w:bCs/>
                <w:sz w:val="28"/>
                <w:szCs w:val="28"/>
                <w:lang w:val="uk-UA"/>
              </w:rPr>
            </w:pPr>
            <w:r w:rsidRPr="00BA17F6">
              <w:rPr>
                <w:rFonts w:ascii="Times New Roman" w:eastAsia="Times New Roman" w:hAnsi="Times New Roman" w:cs="Times New Roman"/>
                <w:bCs/>
                <w:sz w:val="28"/>
                <w:szCs w:val="28"/>
                <w:lang w:val="uk-UA"/>
              </w:rPr>
              <w:t>2022 рік – 1 296,7 тис. грн.</w:t>
            </w:r>
          </w:p>
          <w:p w:rsidR="00BA17F6" w:rsidRPr="00BA17F6" w:rsidRDefault="00BA17F6" w:rsidP="00BA17F6">
            <w:pPr>
              <w:spacing w:after="0" w:line="240" w:lineRule="atLeast"/>
              <w:rPr>
                <w:rFonts w:ascii="Times New Roman" w:eastAsia="Times New Roman" w:hAnsi="Times New Roman" w:cs="Times New Roman"/>
                <w:bCs/>
                <w:sz w:val="28"/>
                <w:szCs w:val="28"/>
                <w:lang w:val="uk-UA"/>
              </w:rPr>
            </w:pPr>
            <w:r w:rsidRPr="00BA17F6">
              <w:rPr>
                <w:rFonts w:ascii="Times New Roman" w:eastAsia="Times New Roman" w:hAnsi="Times New Roman" w:cs="Times New Roman"/>
                <w:bCs/>
                <w:sz w:val="28"/>
                <w:szCs w:val="28"/>
                <w:lang w:val="uk-UA"/>
              </w:rPr>
              <w:t>2023 рік – 1 537,7 тис. грн.</w:t>
            </w:r>
          </w:p>
          <w:p w:rsidR="005A3232" w:rsidRPr="00493C3D" w:rsidRDefault="00BA17F6" w:rsidP="00BA17F6">
            <w:pPr>
              <w:spacing w:after="0" w:line="256" w:lineRule="auto"/>
              <w:rPr>
                <w:rFonts w:ascii="Times New Roman" w:eastAsia="Times New Roman" w:hAnsi="Times New Roman" w:cs="Times New Roman"/>
                <w:color w:val="000000"/>
                <w:sz w:val="28"/>
                <w:szCs w:val="28"/>
              </w:rPr>
            </w:pPr>
            <w:r w:rsidRPr="00BA17F6">
              <w:rPr>
                <w:rFonts w:ascii="Times New Roman" w:eastAsia="Times New Roman" w:hAnsi="Times New Roman" w:cs="Times New Roman"/>
                <w:bCs/>
                <w:sz w:val="28"/>
                <w:szCs w:val="28"/>
                <w:lang w:val="uk-UA"/>
              </w:rPr>
              <w:t>2024 рік – 1 559,7 тис. грн.</w:t>
            </w:r>
          </w:p>
        </w:tc>
      </w:tr>
      <w:tr w:rsidR="005A3232" w:rsidRPr="00493C3D" w:rsidTr="004801DA">
        <w:tc>
          <w:tcPr>
            <w:tcW w:w="2040" w:type="pct"/>
            <w:tcBorders>
              <w:top w:val="single" w:sz="4" w:space="0" w:color="auto"/>
              <w:left w:val="single" w:sz="4" w:space="0" w:color="auto"/>
              <w:bottom w:val="single" w:sz="4" w:space="0" w:color="auto"/>
              <w:right w:val="single" w:sz="4" w:space="0" w:color="auto"/>
            </w:tcBorders>
            <w:hideMark/>
          </w:tcPr>
          <w:p w:rsidR="005A3232" w:rsidRPr="00493C3D" w:rsidRDefault="00D5708B" w:rsidP="004801DA">
            <w:pPr>
              <w:spacing w:after="0" w:line="240" w:lineRule="atLeast"/>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8</w:t>
            </w:r>
            <w:r w:rsidR="005A3232" w:rsidRPr="00493C3D">
              <w:rPr>
                <w:rFonts w:ascii="Times New Roman" w:eastAsia="Times New Roman" w:hAnsi="Times New Roman" w:cs="Times New Roman"/>
                <w:color w:val="000000"/>
                <w:sz w:val="28"/>
                <w:szCs w:val="28"/>
                <w:lang w:val="uk-UA"/>
              </w:rPr>
              <w:t xml:space="preserve">.1. коштів </w:t>
            </w:r>
            <w:r w:rsidR="005A3232" w:rsidRPr="00493C3D">
              <w:rPr>
                <w:rFonts w:ascii="Times New Roman" w:eastAsia="Times New Roman" w:hAnsi="Times New Roman" w:cs="Times New Roman"/>
                <w:sz w:val="28"/>
                <w:szCs w:val="28"/>
                <w:lang w:val="uk-UA"/>
              </w:rPr>
              <w:t xml:space="preserve">бюджету СМТГ </w:t>
            </w:r>
          </w:p>
        </w:tc>
        <w:tc>
          <w:tcPr>
            <w:tcW w:w="2960" w:type="pct"/>
            <w:tcBorders>
              <w:top w:val="single" w:sz="4" w:space="0" w:color="auto"/>
              <w:left w:val="single" w:sz="4" w:space="0" w:color="auto"/>
              <w:bottom w:val="single" w:sz="4" w:space="0" w:color="auto"/>
              <w:right w:val="single" w:sz="4" w:space="0" w:color="auto"/>
            </w:tcBorders>
            <w:hideMark/>
          </w:tcPr>
          <w:p w:rsidR="00BA17F6" w:rsidRPr="00BA17F6" w:rsidRDefault="00BA17F6" w:rsidP="00BA17F6">
            <w:pPr>
              <w:spacing w:after="0" w:line="240" w:lineRule="atLeast"/>
              <w:rPr>
                <w:rFonts w:ascii="Times New Roman" w:eastAsia="Times New Roman" w:hAnsi="Times New Roman" w:cs="Times New Roman"/>
                <w:b/>
                <w:bCs/>
                <w:sz w:val="28"/>
                <w:szCs w:val="28"/>
                <w:lang w:val="uk-UA"/>
              </w:rPr>
            </w:pPr>
            <w:r w:rsidRPr="00BA17F6">
              <w:rPr>
                <w:rFonts w:ascii="Times New Roman" w:eastAsia="Times New Roman" w:hAnsi="Times New Roman" w:cs="Times New Roman"/>
                <w:b/>
                <w:bCs/>
                <w:sz w:val="28"/>
                <w:szCs w:val="28"/>
                <w:lang w:val="uk-UA"/>
              </w:rPr>
              <w:t>4 394,1  тис. грн.,</w:t>
            </w:r>
          </w:p>
          <w:p w:rsidR="00BA17F6" w:rsidRPr="00BA17F6" w:rsidRDefault="00BA17F6" w:rsidP="00BA17F6">
            <w:pPr>
              <w:spacing w:after="0" w:line="240" w:lineRule="atLeast"/>
              <w:rPr>
                <w:rFonts w:ascii="Times New Roman" w:eastAsia="Times New Roman" w:hAnsi="Times New Roman" w:cs="Times New Roman"/>
                <w:bCs/>
                <w:sz w:val="28"/>
                <w:szCs w:val="28"/>
                <w:lang w:val="uk-UA"/>
              </w:rPr>
            </w:pPr>
            <w:r w:rsidRPr="00BA17F6">
              <w:rPr>
                <w:rFonts w:ascii="Times New Roman" w:eastAsia="Times New Roman" w:hAnsi="Times New Roman" w:cs="Times New Roman"/>
                <w:bCs/>
                <w:sz w:val="28"/>
                <w:szCs w:val="28"/>
                <w:lang w:val="uk-UA"/>
              </w:rPr>
              <w:t>у т. ч. по роках:</w:t>
            </w:r>
          </w:p>
          <w:p w:rsidR="00BA17F6" w:rsidRPr="00BA17F6" w:rsidRDefault="00BA17F6" w:rsidP="00BA17F6">
            <w:pPr>
              <w:spacing w:after="0" w:line="240" w:lineRule="atLeast"/>
              <w:rPr>
                <w:rFonts w:ascii="Times New Roman" w:eastAsia="Times New Roman" w:hAnsi="Times New Roman" w:cs="Times New Roman"/>
                <w:bCs/>
                <w:sz w:val="28"/>
                <w:szCs w:val="28"/>
                <w:lang w:val="uk-UA"/>
              </w:rPr>
            </w:pPr>
            <w:r w:rsidRPr="00BA17F6">
              <w:rPr>
                <w:rFonts w:ascii="Times New Roman" w:eastAsia="Times New Roman" w:hAnsi="Times New Roman" w:cs="Times New Roman"/>
                <w:bCs/>
                <w:sz w:val="28"/>
                <w:szCs w:val="28"/>
                <w:lang w:val="uk-UA"/>
              </w:rPr>
              <w:t>2022 рік – 1 296,7 тис. грн.</w:t>
            </w:r>
          </w:p>
          <w:p w:rsidR="00BA17F6" w:rsidRPr="00BA17F6" w:rsidRDefault="00BA17F6" w:rsidP="00BA17F6">
            <w:pPr>
              <w:spacing w:after="0" w:line="240" w:lineRule="atLeast"/>
              <w:rPr>
                <w:rFonts w:ascii="Times New Roman" w:eastAsia="Times New Roman" w:hAnsi="Times New Roman" w:cs="Times New Roman"/>
                <w:bCs/>
                <w:sz w:val="28"/>
                <w:szCs w:val="28"/>
                <w:lang w:val="uk-UA"/>
              </w:rPr>
            </w:pPr>
            <w:r w:rsidRPr="00BA17F6">
              <w:rPr>
                <w:rFonts w:ascii="Times New Roman" w:eastAsia="Times New Roman" w:hAnsi="Times New Roman" w:cs="Times New Roman"/>
                <w:bCs/>
                <w:sz w:val="28"/>
                <w:szCs w:val="28"/>
                <w:lang w:val="uk-UA"/>
              </w:rPr>
              <w:t>2023 рік – 1 537,7 тис. грн.</w:t>
            </w:r>
          </w:p>
          <w:p w:rsidR="005A3232" w:rsidRPr="00493C3D" w:rsidRDefault="00BA17F6" w:rsidP="00BA17F6">
            <w:pPr>
              <w:spacing w:after="0" w:line="256" w:lineRule="auto"/>
              <w:rPr>
                <w:rFonts w:ascii="Times New Roman" w:eastAsia="Times New Roman" w:hAnsi="Times New Roman" w:cs="Times New Roman"/>
                <w:color w:val="000000"/>
                <w:sz w:val="28"/>
                <w:szCs w:val="28"/>
              </w:rPr>
            </w:pPr>
            <w:r w:rsidRPr="00BA17F6">
              <w:rPr>
                <w:rFonts w:ascii="Times New Roman" w:eastAsia="Times New Roman" w:hAnsi="Times New Roman" w:cs="Times New Roman"/>
                <w:bCs/>
                <w:sz w:val="28"/>
                <w:szCs w:val="28"/>
                <w:lang w:val="uk-UA"/>
              </w:rPr>
              <w:t>2024 рік – 1 559,7 тис. грн.</w:t>
            </w:r>
          </w:p>
        </w:tc>
      </w:tr>
    </w:tbl>
    <w:p w:rsidR="005A3232" w:rsidRPr="00493C3D" w:rsidRDefault="005A3232" w:rsidP="00BA17F6">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5A3232" w:rsidRPr="009124EF" w:rsidRDefault="005A3232" w:rsidP="005A3232">
      <w:pPr>
        <w:tabs>
          <w:tab w:val="left" w:pos="720"/>
          <w:tab w:val="left" w:pos="2340"/>
          <w:tab w:val="left" w:pos="2410"/>
        </w:tabs>
        <w:spacing w:after="0" w:line="240" w:lineRule="auto"/>
        <w:ind w:firstLine="700"/>
        <w:jc w:val="both"/>
        <w:rPr>
          <w:rFonts w:ascii="Times New Roman" w:eastAsia="Times New Roman" w:hAnsi="Times New Roman" w:cs="Times New Roman"/>
          <w:b/>
          <w:bCs/>
          <w:color w:val="000000"/>
          <w:sz w:val="16"/>
          <w:szCs w:val="16"/>
          <w:lang w:val="uk-UA" w:eastAsia="ru-RU"/>
        </w:rPr>
      </w:pPr>
      <w:r w:rsidRPr="009124EF">
        <w:rPr>
          <w:rFonts w:ascii="Times New Roman" w:eastAsia="Times New Roman" w:hAnsi="Times New Roman" w:cs="Times New Roman"/>
          <w:b/>
          <w:bCs/>
          <w:color w:val="000000"/>
          <w:sz w:val="28"/>
          <w:szCs w:val="28"/>
          <w:lang w:val="uk-UA" w:eastAsia="ru-RU"/>
        </w:rPr>
        <w:t>1.2. Ресурсне забезпечення Програми</w:t>
      </w:r>
    </w:p>
    <w:p w:rsidR="005A3232" w:rsidRDefault="00484E9C" w:rsidP="00856B8A">
      <w:pPr>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Інформація про р</w:t>
      </w:r>
      <w:r w:rsidR="005A3232" w:rsidRPr="009124EF">
        <w:rPr>
          <w:rFonts w:ascii="Times New Roman" w:eastAsia="Times New Roman" w:hAnsi="Times New Roman" w:cs="Times New Roman"/>
          <w:color w:val="000000"/>
          <w:sz w:val="28"/>
          <w:szCs w:val="28"/>
          <w:lang w:val="uk-UA" w:eastAsia="ru-RU"/>
        </w:rPr>
        <w:t xml:space="preserve">есурсне забезпечення Програми, </w:t>
      </w:r>
      <w:r>
        <w:rPr>
          <w:rFonts w:ascii="Times New Roman" w:eastAsia="Times New Roman" w:hAnsi="Times New Roman" w:cs="Times New Roman"/>
          <w:color w:val="000000"/>
          <w:sz w:val="28"/>
          <w:szCs w:val="28"/>
          <w:lang w:val="uk-UA" w:eastAsia="ru-RU"/>
        </w:rPr>
        <w:t xml:space="preserve">в </w:t>
      </w:r>
      <w:proofErr w:type="spellStart"/>
      <w:r>
        <w:rPr>
          <w:rFonts w:ascii="Times New Roman" w:eastAsia="Times New Roman" w:hAnsi="Times New Roman" w:cs="Times New Roman"/>
          <w:color w:val="000000"/>
          <w:sz w:val="28"/>
          <w:szCs w:val="28"/>
          <w:lang w:val="uk-UA" w:eastAsia="ru-RU"/>
        </w:rPr>
        <w:t>т.ч</w:t>
      </w:r>
      <w:proofErr w:type="spellEnd"/>
      <w:r>
        <w:rPr>
          <w:rFonts w:ascii="Times New Roman" w:eastAsia="Times New Roman" w:hAnsi="Times New Roman" w:cs="Times New Roman"/>
          <w:color w:val="000000"/>
          <w:sz w:val="28"/>
          <w:szCs w:val="28"/>
          <w:lang w:val="uk-UA" w:eastAsia="ru-RU"/>
        </w:rPr>
        <w:t xml:space="preserve">. за рахунок </w:t>
      </w:r>
      <w:r w:rsidR="005A3232" w:rsidRPr="009124EF">
        <w:rPr>
          <w:rFonts w:ascii="Times New Roman" w:eastAsia="Times New Roman" w:hAnsi="Times New Roman" w:cs="Times New Roman"/>
          <w:color w:val="000000"/>
          <w:sz w:val="28"/>
          <w:szCs w:val="28"/>
          <w:lang w:val="uk-UA" w:eastAsia="ru-RU"/>
        </w:rPr>
        <w:t xml:space="preserve"> коштів бюджету </w:t>
      </w:r>
      <w:r>
        <w:rPr>
          <w:rFonts w:ascii="Times New Roman" w:eastAsia="Times New Roman" w:hAnsi="Times New Roman" w:cs="Times New Roman"/>
          <w:sz w:val="28"/>
          <w:szCs w:val="28"/>
          <w:lang w:val="uk-UA"/>
        </w:rPr>
        <w:t xml:space="preserve">СМТГ наведена </w:t>
      </w:r>
      <w:r w:rsidR="005A3232" w:rsidRPr="009124EF">
        <w:rPr>
          <w:rFonts w:ascii="Times New Roman" w:eastAsia="Times New Roman" w:hAnsi="Times New Roman" w:cs="Times New Roman"/>
          <w:sz w:val="28"/>
          <w:szCs w:val="28"/>
          <w:lang w:val="uk-UA"/>
        </w:rPr>
        <w:t xml:space="preserve">у </w:t>
      </w:r>
      <w:r w:rsidR="005A3232" w:rsidRPr="009124EF">
        <w:rPr>
          <w:rFonts w:ascii="Times New Roman" w:eastAsia="Times New Roman" w:hAnsi="Times New Roman" w:cs="Times New Roman"/>
          <w:color w:val="000000"/>
          <w:sz w:val="28"/>
          <w:szCs w:val="28"/>
          <w:lang w:val="uk-UA" w:eastAsia="ru-RU"/>
        </w:rPr>
        <w:t>додатку 1 до Програми.</w:t>
      </w:r>
    </w:p>
    <w:p w:rsid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AF666E" w:rsidRDefault="00AF666E" w:rsidP="00AF666E">
      <w:pPr>
        <w:tabs>
          <w:tab w:val="left" w:pos="720"/>
          <w:tab w:val="left" w:pos="2340"/>
          <w:tab w:val="left" w:pos="2410"/>
        </w:tabs>
        <w:spacing w:after="0" w:line="240" w:lineRule="auto"/>
        <w:ind w:firstLine="700"/>
        <w:jc w:val="both"/>
        <w:rPr>
          <w:rFonts w:ascii="Times New Roman" w:eastAsia="Times New Roman" w:hAnsi="Times New Roman" w:cs="Times New Roman"/>
          <w:b/>
          <w:bCs/>
          <w:color w:val="000000"/>
          <w:sz w:val="28"/>
          <w:szCs w:val="28"/>
          <w:lang w:val="uk-UA" w:eastAsia="ru-RU"/>
        </w:rPr>
      </w:pPr>
      <w:r w:rsidRPr="00AF666E">
        <w:rPr>
          <w:rFonts w:ascii="Times New Roman" w:eastAsia="Times New Roman" w:hAnsi="Times New Roman" w:cs="Times New Roman"/>
          <w:b/>
          <w:bCs/>
          <w:color w:val="000000"/>
          <w:sz w:val="28"/>
          <w:szCs w:val="28"/>
          <w:lang w:val="uk-UA" w:eastAsia="ru-RU"/>
        </w:rPr>
        <w:t>2. Визначення проблем, на розв’язання яких спрямована Програма</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r w:rsidRPr="00AF666E">
        <w:rPr>
          <w:rFonts w:ascii="Times New Roman" w:eastAsia="Times New Roman" w:hAnsi="Times New Roman" w:cs="Times New Roman"/>
          <w:color w:val="000000"/>
          <w:sz w:val="28"/>
          <w:szCs w:val="28"/>
          <w:lang w:val="uk-UA" w:eastAsia="ru-RU"/>
        </w:rPr>
        <w:t xml:space="preserve">В умовах функціонування глобальної економіки, запорукою успішного економічного та соціального розвитку є розвиток міжнародної співпраці, адже розширення мережі партнерських </w:t>
      </w:r>
      <w:proofErr w:type="spellStart"/>
      <w:r w:rsidRPr="00AF666E">
        <w:rPr>
          <w:rFonts w:ascii="Times New Roman" w:eastAsia="Times New Roman" w:hAnsi="Times New Roman" w:cs="Times New Roman"/>
          <w:color w:val="000000"/>
          <w:sz w:val="28"/>
          <w:szCs w:val="28"/>
          <w:lang w:val="uk-UA" w:eastAsia="ru-RU"/>
        </w:rPr>
        <w:t>зв’язків</w:t>
      </w:r>
      <w:proofErr w:type="spellEnd"/>
      <w:r w:rsidRPr="00AF666E">
        <w:rPr>
          <w:rFonts w:ascii="Times New Roman" w:eastAsia="Times New Roman" w:hAnsi="Times New Roman" w:cs="Times New Roman"/>
          <w:color w:val="000000"/>
          <w:sz w:val="28"/>
          <w:szCs w:val="28"/>
          <w:lang w:val="uk-UA" w:eastAsia="ru-RU"/>
        </w:rPr>
        <w:t xml:space="preserve">, успішна реалізація міжнародних </w:t>
      </w:r>
      <w:proofErr w:type="spellStart"/>
      <w:r w:rsidRPr="00AF666E">
        <w:rPr>
          <w:rFonts w:ascii="Times New Roman" w:eastAsia="Times New Roman" w:hAnsi="Times New Roman" w:cs="Times New Roman"/>
          <w:color w:val="000000"/>
          <w:sz w:val="28"/>
          <w:szCs w:val="28"/>
          <w:lang w:val="uk-UA" w:eastAsia="ru-RU"/>
        </w:rPr>
        <w:t>проєктів</w:t>
      </w:r>
      <w:proofErr w:type="spellEnd"/>
      <w:r w:rsidRPr="00AF666E">
        <w:rPr>
          <w:rFonts w:ascii="Times New Roman" w:eastAsia="Times New Roman" w:hAnsi="Times New Roman" w:cs="Times New Roman"/>
          <w:color w:val="000000"/>
          <w:sz w:val="28"/>
          <w:szCs w:val="28"/>
          <w:lang w:val="uk-UA" w:eastAsia="ru-RU"/>
        </w:rPr>
        <w:t>, створення та підтримка позитивного іміджу міста, поширення інформації про його економічний та інвестиційний потенціал  є надійною основою сталого розвитку міста та підвищення рівня життя та добробуту його мешканців.</w:t>
      </w:r>
    </w:p>
    <w:p w:rsidR="00AF666E" w:rsidRPr="00AF666E" w:rsidRDefault="00AF666E" w:rsidP="009400AB">
      <w:pPr>
        <w:spacing w:after="0" w:line="240" w:lineRule="auto"/>
        <w:ind w:firstLine="708"/>
        <w:jc w:val="both"/>
        <w:rPr>
          <w:rFonts w:ascii="Times New Roman" w:eastAsia="Times New Roman" w:hAnsi="Times New Roman" w:cs="Times New Roman"/>
          <w:color w:val="000000"/>
          <w:sz w:val="28"/>
          <w:szCs w:val="28"/>
          <w:lang w:val="uk-UA" w:eastAsia="ru-RU"/>
        </w:rPr>
      </w:pPr>
      <w:r w:rsidRPr="00AF666E">
        <w:rPr>
          <w:rFonts w:ascii="Times New Roman" w:eastAsia="Times New Roman" w:hAnsi="Times New Roman" w:cs="Times New Roman"/>
          <w:color w:val="000000"/>
          <w:sz w:val="28"/>
          <w:szCs w:val="28"/>
          <w:lang w:val="uk-UA" w:eastAsia="ru-RU"/>
        </w:rPr>
        <w:t xml:space="preserve">Місто Суми здавна відоме як промислове місто, але, на превеликий жаль, незважаючи на ряд вагомих конкурентних переваг, які зазвичай  беруться до уваги потенційними інвесторами під час прийняття рішень про вибір об’єктів для інвестування, зокрема високий рівень кадрового та наукового потенціалу, обсяги інвестицій в економіку міста Суми поки що залишаються не на високому рівні. Однією з причин, чому потенційні інвестори при виборі території для реалізації інвестиційних </w:t>
      </w:r>
      <w:proofErr w:type="spellStart"/>
      <w:r w:rsidRPr="00AF666E">
        <w:rPr>
          <w:rFonts w:ascii="Times New Roman" w:eastAsia="Times New Roman" w:hAnsi="Times New Roman" w:cs="Times New Roman"/>
          <w:color w:val="000000"/>
          <w:sz w:val="28"/>
          <w:szCs w:val="28"/>
          <w:lang w:val="uk-UA" w:eastAsia="ru-RU"/>
        </w:rPr>
        <w:t>проєктів</w:t>
      </w:r>
      <w:proofErr w:type="spellEnd"/>
      <w:r w:rsidRPr="00AF666E">
        <w:rPr>
          <w:rFonts w:ascii="Times New Roman" w:eastAsia="Times New Roman" w:hAnsi="Times New Roman" w:cs="Times New Roman"/>
          <w:color w:val="000000"/>
          <w:sz w:val="28"/>
          <w:szCs w:val="28"/>
          <w:lang w:val="uk-UA" w:eastAsia="ru-RU"/>
        </w:rPr>
        <w:t xml:space="preserve"> роблять вибір не на користь міста Суми є низька поінформованість про інвестиційний потенціал міста та умови, які може запропонувати Сумська міська територіальна громада. Формування поз</w:t>
      </w:r>
      <w:r w:rsidR="009400AB">
        <w:rPr>
          <w:rFonts w:ascii="Times New Roman" w:eastAsia="Times New Roman" w:hAnsi="Times New Roman" w:cs="Times New Roman"/>
          <w:color w:val="000000"/>
          <w:sz w:val="28"/>
          <w:szCs w:val="28"/>
          <w:lang w:val="uk-UA" w:eastAsia="ru-RU"/>
        </w:rPr>
        <w:t xml:space="preserve">итивного іміджу міста Суми має </w:t>
      </w:r>
      <w:r w:rsidRPr="00AF666E">
        <w:rPr>
          <w:rFonts w:ascii="Times New Roman" w:eastAsia="Times New Roman" w:hAnsi="Times New Roman" w:cs="Times New Roman"/>
          <w:color w:val="000000"/>
          <w:sz w:val="28"/>
          <w:szCs w:val="28"/>
          <w:lang w:val="uk-UA" w:eastAsia="ru-RU"/>
        </w:rPr>
        <w:t xml:space="preserve">безпосередній вплив на процес зростання довіри до нього з боку існуючих та потенційних іноземних партнерів, інвесторів, активізації міжнародних контактів у всіх сферах суспільного життя. </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r w:rsidRPr="00AF666E">
        <w:rPr>
          <w:rFonts w:ascii="Times New Roman" w:eastAsia="Times New Roman" w:hAnsi="Times New Roman" w:cs="Times New Roman"/>
          <w:color w:val="000000"/>
          <w:sz w:val="28"/>
          <w:szCs w:val="28"/>
          <w:lang w:val="uk-UA" w:eastAsia="ru-RU"/>
        </w:rPr>
        <w:t xml:space="preserve">Постійний розвиток міжнародної співпраці Сумської міської ради та інтенсифікація її іміджевої роботи сприяє зміцненню авторитету міста Суми і стимулює розвиток відносин в інших сферах життєдіяльності. </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r w:rsidRPr="00AF666E">
        <w:rPr>
          <w:rFonts w:ascii="Times New Roman" w:eastAsia="Times New Roman" w:hAnsi="Times New Roman" w:cs="Times New Roman"/>
          <w:color w:val="000000"/>
          <w:sz w:val="28"/>
          <w:szCs w:val="28"/>
          <w:lang w:val="uk-UA" w:eastAsia="ru-RU"/>
        </w:rPr>
        <w:t>Виконання заходів Програми спрямоване на сприяння формуванню іміджу міста Суми як інвестиційно привабливого міста, а також розвиток міжнародної співпраці у 2022-2024 роках, зокрема шляхом поширення інформації про його науковий, економічний та інвестиційний потенціал в Україні та за її межами.</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r w:rsidRPr="00AF666E">
        <w:rPr>
          <w:rFonts w:ascii="Times New Roman" w:eastAsia="Times New Roman" w:hAnsi="Times New Roman" w:cs="Times New Roman"/>
          <w:color w:val="000000"/>
          <w:sz w:val="28"/>
          <w:szCs w:val="28"/>
          <w:lang w:val="uk-UA" w:eastAsia="ru-RU"/>
        </w:rPr>
        <w:t xml:space="preserve">Програмою передбачається здійснення комплексу заходів з метою формування позитивного міжнародного іміджу міста Суми, розвитку міжнародної співпраці Сумської міської ради в інтересах територіальної громади, розвиток співпраці з містами-партнерами, дружніми містами, міжнародними організаціями та донорськими установами, участь Сумської міської ради в міжнародних заходах </w:t>
      </w:r>
      <w:proofErr w:type="spellStart"/>
      <w:r w:rsidRPr="00AF666E">
        <w:rPr>
          <w:rFonts w:ascii="Times New Roman" w:eastAsia="Times New Roman" w:hAnsi="Times New Roman" w:cs="Times New Roman"/>
          <w:color w:val="000000"/>
          <w:sz w:val="28"/>
          <w:szCs w:val="28"/>
          <w:lang w:val="uk-UA" w:eastAsia="ru-RU"/>
        </w:rPr>
        <w:t>промоційного</w:t>
      </w:r>
      <w:proofErr w:type="spellEnd"/>
      <w:r w:rsidRPr="00AF666E">
        <w:rPr>
          <w:rFonts w:ascii="Times New Roman" w:eastAsia="Times New Roman" w:hAnsi="Times New Roman" w:cs="Times New Roman"/>
          <w:color w:val="000000"/>
          <w:sz w:val="28"/>
          <w:szCs w:val="28"/>
          <w:lang w:val="uk-UA" w:eastAsia="ru-RU"/>
        </w:rPr>
        <w:t xml:space="preserve"> та іміджевого характеру (міжнародні форуми, конгреси, конференції, виставково-ярмаркові заходи тощо).</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AF666E" w:rsidRDefault="00AF666E" w:rsidP="00AF666E">
      <w:pPr>
        <w:tabs>
          <w:tab w:val="left" w:pos="720"/>
          <w:tab w:val="left" w:pos="2340"/>
          <w:tab w:val="left" w:pos="2410"/>
        </w:tabs>
        <w:spacing w:after="0" w:line="240" w:lineRule="auto"/>
        <w:ind w:firstLine="700"/>
        <w:jc w:val="both"/>
        <w:rPr>
          <w:rFonts w:ascii="Times New Roman" w:eastAsia="Times New Roman" w:hAnsi="Times New Roman" w:cs="Times New Roman"/>
          <w:b/>
          <w:bCs/>
          <w:color w:val="000000"/>
          <w:sz w:val="28"/>
          <w:szCs w:val="28"/>
          <w:lang w:val="uk-UA" w:eastAsia="ru-RU"/>
        </w:rPr>
      </w:pPr>
      <w:r w:rsidRPr="00AF666E">
        <w:rPr>
          <w:rFonts w:ascii="Times New Roman" w:eastAsia="Times New Roman" w:hAnsi="Times New Roman" w:cs="Times New Roman"/>
          <w:b/>
          <w:bCs/>
          <w:color w:val="000000"/>
          <w:sz w:val="28"/>
          <w:szCs w:val="28"/>
          <w:lang w:val="uk-UA" w:eastAsia="ru-RU"/>
        </w:rPr>
        <w:t>3. Мета Програми</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r w:rsidRPr="00AF666E">
        <w:rPr>
          <w:rFonts w:ascii="Times New Roman" w:eastAsia="Times New Roman" w:hAnsi="Times New Roman" w:cs="Times New Roman"/>
          <w:color w:val="000000"/>
          <w:sz w:val="28"/>
          <w:szCs w:val="28"/>
          <w:lang w:val="uk-UA" w:eastAsia="ru-RU"/>
        </w:rPr>
        <w:t>Метою Програми є розвиток міжнародної співпраці з містами-партнерами, дружніми містами, міжнародними організаціями та донорськими установами, сприяння формуванню іміджу міста Суми як інвестиційно привабливого, забезпечення реалізації в Сумській міській територіальній громаді державної політики у сфері міжнародної співпраці та інвестиційної діяльності, зокрема на основі місцевого інвестування.</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AF666E" w:rsidRDefault="00AF666E" w:rsidP="00AF666E">
      <w:pPr>
        <w:tabs>
          <w:tab w:val="left" w:pos="720"/>
          <w:tab w:val="left" w:pos="2340"/>
          <w:tab w:val="left" w:pos="2410"/>
        </w:tabs>
        <w:spacing w:after="0" w:line="240" w:lineRule="auto"/>
        <w:ind w:firstLine="700"/>
        <w:jc w:val="both"/>
        <w:rPr>
          <w:rFonts w:ascii="Times New Roman" w:eastAsia="Times New Roman" w:hAnsi="Times New Roman" w:cs="Times New Roman"/>
          <w:b/>
          <w:bCs/>
          <w:color w:val="000000"/>
          <w:sz w:val="28"/>
          <w:szCs w:val="28"/>
          <w:lang w:val="uk-UA" w:eastAsia="ru-RU"/>
        </w:rPr>
      </w:pPr>
      <w:r w:rsidRPr="00AF666E">
        <w:rPr>
          <w:rFonts w:ascii="Times New Roman" w:eastAsia="Times New Roman" w:hAnsi="Times New Roman" w:cs="Times New Roman"/>
          <w:b/>
          <w:bCs/>
          <w:color w:val="000000"/>
          <w:sz w:val="28"/>
          <w:szCs w:val="28"/>
          <w:lang w:val="uk-UA" w:eastAsia="ru-RU"/>
        </w:rPr>
        <w:t>4. Напрями діяльності (підпрограми) та завдання Програми</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r w:rsidRPr="00AF666E">
        <w:rPr>
          <w:rFonts w:ascii="Times New Roman" w:eastAsia="Times New Roman" w:hAnsi="Times New Roman" w:cs="Times New Roman"/>
          <w:color w:val="000000"/>
          <w:sz w:val="28"/>
          <w:szCs w:val="28"/>
          <w:lang w:val="uk-UA" w:eastAsia="ru-RU"/>
        </w:rPr>
        <w:t>Напрями діяльності Програми, узгоджені з її метою, викладені у додатку 2 до Програми.</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AF666E" w:rsidRDefault="00AF666E" w:rsidP="00AF666E">
      <w:pPr>
        <w:tabs>
          <w:tab w:val="left" w:pos="720"/>
          <w:tab w:val="left" w:pos="2340"/>
          <w:tab w:val="left" w:pos="2410"/>
        </w:tabs>
        <w:spacing w:after="0" w:line="240" w:lineRule="auto"/>
        <w:ind w:firstLine="700"/>
        <w:jc w:val="both"/>
        <w:rPr>
          <w:rFonts w:ascii="Times New Roman" w:eastAsia="Times New Roman" w:hAnsi="Times New Roman" w:cs="Times New Roman"/>
          <w:b/>
          <w:bCs/>
          <w:color w:val="000000"/>
          <w:sz w:val="28"/>
          <w:szCs w:val="28"/>
          <w:lang w:val="uk-UA" w:eastAsia="ru-RU"/>
        </w:rPr>
      </w:pPr>
      <w:r w:rsidRPr="00AF666E">
        <w:rPr>
          <w:rFonts w:ascii="Times New Roman" w:eastAsia="Times New Roman" w:hAnsi="Times New Roman" w:cs="Times New Roman"/>
          <w:b/>
          <w:bCs/>
          <w:color w:val="000000"/>
          <w:sz w:val="28"/>
          <w:szCs w:val="28"/>
          <w:lang w:val="uk-UA" w:eastAsia="ru-RU"/>
        </w:rPr>
        <w:t>5. Завдання Програми</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r w:rsidRPr="00AF666E">
        <w:rPr>
          <w:rFonts w:ascii="Times New Roman" w:eastAsia="Times New Roman" w:hAnsi="Times New Roman" w:cs="Times New Roman"/>
          <w:color w:val="000000"/>
          <w:sz w:val="28"/>
          <w:szCs w:val="28"/>
          <w:lang w:val="uk-UA" w:eastAsia="ru-RU"/>
        </w:rPr>
        <w:t>Основними завданнями Програми є:</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r w:rsidRPr="00AF666E">
        <w:rPr>
          <w:rFonts w:ascii="Times New Roman" w:eastAsia="Times New Roman" w:hAnsi="Times New Roman" w:cs="Times New Roman"/>
          <w:color w:val="000000"/>
          <w:sz w:val="28"/>
          <w:szCs w:val="28"/>
          <w:lang w:val="uk-UA" w:eastAsia="ru-RU"/>
        </w:rPr>
        <w:t>- Розвиток міжнародної співпраці;</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r w:rsidRPr="00AF666E">
        <w:rPr>
          <w:rFonts w:ascii="Times New Roman" w:eastAsia="Times New Roman" w:hAnsi="Times New Roman" w:cs="Times New Roman"/>
          <w:color w:val="000000"/>
          <w:sz w:val="28"/>
          <w:szCs w:val="28"/>
          <w:lang w:val="uk-UA" w:eastAsia="ru-RU"/>
        </w:rPr>
        <w:t>- Сприяння  формуванню іміджу міста Суми як інвестиційно привабливого.</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r w:rsidRPr="00AF666E">
        <w:rPr>
          <w:rFonts w:ascii="Times New Roman" w:eastAsia="Times New Roman" w:hAnsi="Times New Roman" w:cs="Times New Roman"/>
          <w:color w:val="000000"/>
          <w:sz w:val="28"/>
          <w:szCs w:val="28"/>
          <w:lang w:val="uk-UA" w:eastAsia="ru-RU"/>
        </w:rPr>
        <w:t>Повний перелік завдань та заходів Програми викладено в додатку 3 до Програми.</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AF666E" w:rsidRDefault="00AF666E" w:rsidP="00AF666E">
      <w:pPr>
        <w:tabs>
          <w:tab w:val="left" w:pos="720"/>
          <w:tab w:val="left" w:pos="2340"/>
          <w:tab w:val="left" w:pos="2410"/>
        </w:tabs>
        <w:spacing w:after="0" w:line="240" w:lineRule="auto"/>
        <w:ind w:firstLine="700"/>
        <w:jc w:val="both"/>
        <w:rPr>
          <w:rFonts w:ascii="Times New Roman" w:eastAsia="Times New Roman" w:hAnsi="Times New Roman" w:cs="Times New Roman"/>
          <w:b/>
          <w:bCs/>
          <w:color w:val="000000"/>
          <w:sz w:val="28"/>
          <w:szCs w:val="28"/>
          <w:lang w:val="uk-UA" w:eastAsia="ru-RU"/>
        </w:rPr>
      </w:pPr>
      <w:r w:rsidRPr="00AF666E">
        <w:rPr>
          <w:rFonts w:ascii="Times New Roman" w:eastAsia="Times New Roman" w:hAnsi="Times New Roman" w:cs="Times New Roman"/>
          <w:b/>
          <w:bCs/>
          <w:color w:val="000000"/>
          <w:sz w:val="28"/>
          <w:szCs w:val="28"/>
          <w:lang w:val="uk-UA" w:eastAsia="ru-RU"/>
        </w:rPr>
        <w:t>6. Критерії оцінки ефективності виконання заходів програми (результативні показники)</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r w:rsidRPr="00AF666E">
        <w:rPr>
          <w:rFonts w:ascii="Times New Roman" w:eastAsia="Times New Roman" w:hAnsi="Times New Roman" w:cs="Times New Roman"/>
          <w:color w:val="000000"/>
          <w:sz w:val="28"/>
          <w:szCs w:val="28"/>
          <w:lang w:val="uk-UA" w:eastAsia="ru-RU"/>
        </w:rPr>
        <w:t>Результативні показники Програми викладені у додатку 4 до Програми.</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AF666E" w:rsidRDefault="00AF666E" w:rsidP="00AF666E">
      <w:pPr>
        <w:tabs>
          <w:tab w:val="left" w:pos="720"/>
          <w:tab w:val="left" w:pos="2340"/>
          <w:tab w:val="left" w:pos="2410"/>
        </w:tabs>
        <w:spacing w:after="0" w:line="240" w:lineRule="auto"/>
        <w:ind w:firstLine="700"/>
        <w:jc w:val="both"/>
        <w:rPr>
          <w:rFonts w:ascii="Times New Roman" w:eastAsia="Times New Roman" w:hAnsi="Times New Roman" w:cs="Times New Roman"/>
          <w:b/>
          <w:bCs/>
          <w:color w:val="000000"/>
          <w:sz w:val="28"/>
          <w:szCs w:val="28"/>
          <w:lang w:val="uk-UA" w:eastAsia="ru-RU"/>
        </w:rPr>
      </w:pPr>
      <w:r w:rsidRPr="00AF666E">
        <w:rPr>
          <w:rFonts w:ascii="Times New Roman" w:eastAsia="Times New Roman" w:hAnsi="Times New Roman" w:cs="Times New Roman"/>
          <w:b/>
          <w:bCs/>
          <w:color w:val="000000"/>
          <w:sz w:val="28"/>
          <w:szCs w:val="28"/>
          <w:lang w:val="uk-UA" w:eastAsia="ru-RU"/>
        </w:rPr>
        <w:t xml:space="preserve">7. Очікувані результати </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r w:rsidRPr="00AF666E">
        <w:rPr>
          <w:rFonts w:ascii="Times New Roman" w:eastAsia="Times New Roman" w:hAnsi="Times New Roman" w:cs="Times New Roman"/>
          <w:color w:val="000000"/>
          <w:sz w:val="28"/>
          <w:szCs w:val="28"/>
          <w:lang w:val="uk-UA" w:eastAsia="ru-RU"/>
        </w:rPr>
        <w:t>Очікувані результати  від діяльності Програми викладені у додатку 5 до Програми.</w:t>
      </w: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AF666E" w:rsidRDefault="00AF666E" w:rsidP="00AF666E">
      <w:pPr>
        <w:spacing w:after="0" w:line="240" w:lineRule="auto"/>
        <w:ind w:firstLine="708"/>
        <w:jc w:val="both"/>
        <w:rPr>
          <w:rFonts w:ascii="Times New Roman" w:eastAsia="Times New Roman" w:hAnsi="Times New Roman" w:cs="Times New Roman"/>
          <w:color w:val="000000"/>
          <w:sz w:val="28"/>
          <w:szCs w:val="28"/>
          <w:lang w:val="uk-UA" w:eastAsia="ru-RU"/>
        </w:rPr>
      </w:pPr>
    </w:p>
    <w:p w:rsidR="00AF666E" w:rsidRPr="000B5E2E" w:rsidRDefault="00AF666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r w:rsidRPr="000B5E2E">
        <w:rPr>
          <w:rFonts w:ascii="Times New Roman" w:eastAsia="Times New Roman" w:hAnsi="Times New Roman" w:cs="Times New Roman"/>
          <w:b/>
          <w:bCs/>
          <w:color w:val="000000"/>
          <w:sz w:val="28"/>
          <w:szCs w:val="28"/>
          <w:lang w:val="uk-UA" w:eastAsia="ru-RU"/>
        </w:rPr>
        <w:t xml:space="preserve">В.о. директора Департаменту </w:t>
      </w:r>
    </w:p>
    <w:p w:rsidR="00AF666E" w:rsidRPr="000B5E2E" w:rsidRDefault="00AF666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r w:rsidRPr="000B5E2E">
        <w:rPr>
          <w:rFonts w:ascii="Times New Roman" w:eastAsia="Times New Roman" w:hAnsi="Times New Roman" w:cs="Times New Roman"/>
          <w:b/>
          <w:bCs/>
          <w:color w:val="000000"/>
          <w:sz w:val="28"/>
          <w:szCs w:val="28"/>
          <w:lang w:val="uk-UA" w:eastAsia="ru-RU"/>
        </w:rPr>
        <w:t>фінансів, економіки та інвестицій</w:t>
      </w:r>
    </w:p>
    <w:p w:rsidR="00AF666E" w:rsidRDefault="00AF666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r w:rsidRPr="000B5E2E">
        <w:rPr>
          <w:rFonts w:ascii="Times New Roman" w:eastAsia="Times New Roman" w:hAnsi="Times New Roman" w:cs="Times New Roman"/>
          <w:b/>
          <w:bCs/>
          <w:color w:val="000000"/>
          <w:sz w:val="28"/>
          <w:szCs w:val="28"/>
          <w:lang w:val="uk-UA" w:eastAsia="ru-RU"/>
        </w:rPr>
        <w:t>Сумської міської ради</w:t>
      </w:r>
      <w:r w:rsidRPr="000B5E2E">
        <w:rPr>
          <w:rFonts w:ascii="Times New Roman" w:eastAsia="Times New Roman" w:hAnsi="Times New Roman" w:cs="Times New Roman"/>
          <w:b/>
          <w:bCs/>
          <w:color w:val="000000"/>
          <w:sz w:val="28"/>
          <w:szCs w:val="28"/>
          <w:lang w:val="uk-UA" w:eastAsia="ru-RU"/>
        </w:rPr>
        <w:tab/>
      </w:r>
      <w:r w:rsidRPr="000B5E2E">
        <w:rPr>
          <w:rFonts w:ascii="Times New Roman" w:eastAsia="Times New Roman" w:hAnsi="Times New Roman" w:cs="Times New Roman"/>
          <w:b/>
          <w:bCs/>
          <w:color w:val="000000"/>
          <w:sz w:val="28"/>
          <w:szCs w:val="28"/>
          <w:lang w:val="uk-UA" w:eastAsia="ru-RU"/>
        </w:rPr>
        <w:tab/>
      </w:r>
      <w:r w:rsidRPr="000B5E2E">
        <w:rPr>
          <w:rFonts w:ascii="Times New Roman" w:eastAsia="Times New Roman" w:hAnsi="Times New Roman" w:cs="Times New Roman"/>
          <w:b/>
          <w:bCs/>
          <w:color w:val="000000"/>
          <w:sz w:val="28"/>
          <w:szCs w:val="28"/>
          <w:lang w:val="uk-UA" w:eastAsia="ru-RU"/>
        </w:rPr>
        <w:tab/>
      </w:r>
      <w:r w:rsidRPr="000B5E2E">
        <w:rPr>
          <w:rFonts w:ascii="Times New Roman" w:eastAsia="Times New Roman" w:hAnsi="Times New Roman" w:cs="Times New Roman"/>
          <w:b/>
          <w:bCs/>
          <w:color w:val="000000"/>
          <w:sz w:val="28"/>
          <w:szCs w:val="28"/>
          <w:lang w:val="uk-UA" w:eastAsia="ru-RU"/>
        </w:rPr>
        <w:tab/>
      </w:r>
      <w:r w:rsidRPr="000B5E2E">
        <w:rPr>
          <w:rFonts w:ascii="Times New Roman" w:eastAsia="Times New Roman" w:hAnsi="Times New Roman" w:cs="Times New Roman"/>
          <w:b/>
          <w:bCs/>
          <w:color w:val="000000"/>
          <w:sz w:val="28"/>
          <w:szCs w:val="28"/>
          <w:lang w:val="uk-UA" w:eastAsia="ru-RU"/>
        </w:rPr>
        <w:tab/>
      </w:r>
      <w:r w:rsidRPr="000B5E2E">
        <w:rPr>
          <w:rFonts w:ascii="Times New Roman" w:eastAsia="Times New Roman" w:hAnsi="Times New Roman" w:cs="Times New Roman"/>
          <w:b/>
          <w:bCs/>
          <w:color w:val="000000"/>
          <w:sz w:val="28"/>
          <w:szCs w:val="28"/>
          <w:lang w:val="uk-UA" w:eastAsia="ru-RU"/>
        </w:rPr>
        <w:tab/>
        <w:t xml:space="preserve">      С.В. </w:t>
      </w:r>
      <w:proofErr w:type="spellStart"/>
      <w:r w:rsidRPr="000B5E2E">
        <w:rPr>
          <w:rFonts w:ascii="Times New Roman" w:eastAsia="Times New Roman" w:hAnsi="Times New Roman" w:cs="Times New Roman"/>
          <w:b/>
          <w:bCs/>
          <w:color w:val="000000"/>
          <w:sz w:val="28"/>
          <w:szCs w:val="28"/>
          <w:lang w:val="uk-UA" w:eastAsia="ru-RU"/>
        </w:rPr>
        <w:t>Сукачева</w:t>
      </w:r>
      <w:proofErr w:type="spellEnd"/>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Pr="00B21F09" w:rsidRDefault="000B5E2E" w:rsidP="000B5E2E">
      <w:pPr>
        <w:tabs>
          <w:tab w:val="left" w:pos="720"/>
          <w:tab w:val="left" w:pos="2340"/>
          <w:tab w:val="left" w:pos="2410"/>
        </w:tabs>
        <w:spacing w:after="0" w:line="240" w:lineRule="auto"/>
        <w:ind w:left="5670"/>
        <w:jc w:val="both"/>
        <w:rPr>
          <w:rFonts w:ascii="Times New Roman" w:eastAsia="Times New Roman" w:hAnsi="Times New Roman" w:cs="Times New Roman"/>
          <w:bCs/>
          <w:color w:val="000000"/>
          <w:sz w:val="24"/>
          <w:szCs w:val="24"/>
          <w:lang w:val="uk-UA" w:eastAsia="ru-RU"/>
        </w:rPr>
      </w:pPr>
      <w:r w:rsidRPr="00B21F09">
        <w:rPr>
          <w:rFonts w:ascii="Times New Roman" w:eastAsia="Times New Roman" w:hAnsi="Times New Roman" w:cs="Times New Roman"/>
          <w:bCs/>
          <w:color w:val="000000"/>
          <w:sz w:val="24"/>
          <w:szCs w:val="24"/>
          <w:lang w:val="uk-UA" w:eastAsia="ru-RU"/>
        </w:rPr>
        <w:t xml:space="preserve">                      Додаток 1</w:t>
      </w:r>
    </w:p>
    <w:p w:rsidR="009400AB" w:rsidRDefault="000B5E2E" w:rsidP="009400AB">
      <w:pPr>
        <w:tabs>
          <w:tab w:val="left" w:pos="720"/>
          <w:tab w:val="left" w:pos="2340"/>
          <w:tab w:val="left" w:pos="2410"/>
        </w:tabs>
        <w:spacing w:after="0" w:line="240" w:lineRule="auto"/>
        <w:ind w:left="5670"/>
        <w:jc w:val="both"/>
        <w:rPr>
          <w:rFonts w:ascii="Times New Roman" w:eastAsia="Times New Roman" w:hAnsi="Times New Roman" w:cs="Times New Roman"/>
          <w:bCs/>
          <w:color w:val="000000"/>
          <w:sz w:val="24"/>
          <w:szCs w:val="24"/>
          <w:lang w:val="uk-UA" w:eastAsia="ru-RU"/>
        </w:rPr>
      </w:pPr>
      <w:r w:rsidRPr="00B21F09">
        <w:rPr>
          <w:rFonts w:ascii="Times New Roman" w:eastAsia="Times New Roman" w:hAnsi="Times New Roman" w:cs="Times New Roman"/>
          <w:bCs/>
          <w:color w:val="000000"/>
          <w:sz w:val="24"/>
          <w:szCs w:val="24"/>
          <w:lang w:val="uk-UA" w:eastAsia="ru-RU"/>
        </w:rPr>
        <w:t xml:space="preserve">до Програми </w:t>
      </w:r>
      <w:r w:rsidR="009400AB" w:rsidRPr="009400AB">
        <w:rPr>
          <w:rFonts w:ascii="Times New Roman" w:eastAsia="Times New Roman" w:hAnsi="Times New Roman" w:cs="Times New Roman"/>
          <w:bCs/>
          <w:color w:val="000000"/>
          <w:sz w:val="24"/>
          <w:szCs w:val="24"/>
          <w:lang w:val="uk-UA" w:eastAsia="ru-RU"/>
        </w:rPr>
        <w:t>розвитку міжнародної співпраці та сприяння формуванню поз</w:t>
      </w:r>
      <w:r w:rsidR="009400AB">
        <w:rPr>
          <w:rFonts w:ascii="Times New Roman" w:eastAsia="Times New Roman" w:hAnsi="Times New Roman" w:cs="Times New Roman"/>
          <w:bCs/>
          <w:color w:val="000000"/>
          <w:sz w:val="24"/>
          <w:szCs w:val="24"/>
          <w:lang w:val="uk-UA" w:eastAsia="ru-RU"/>
        </w:rPr>
        <w:t xml:space="preserve">итивного інвестиційного іміджу </w:t>
      </w:r>
      <w:bookmarkStart w:id="0" w:name="_GoBack"/>
      <w:bookmarkEnd w:id="0"/>
      <w:r w:rsidR="009400AB" w:rsidRPr="009400AB">
        <w:rPr>
          <w:rFonts w:ascii="Times New Roman" w:eastAsia="Times New Roman" w:hAnsi="Times New Roman" w:cs="Times New Roman"/>
          <w:bCs/>
          <w:color w:val="000000"/>
          <w:sz w:val="24"/>
          <w:szCs w:val="24"/>
          <w:lang w:val="uk-UA" w:eastAsia="ru-RU"/>
        </w:rPr>
        <w:t>Сумської міської територіальної громади на 2022-2024 роки</w:t>
      </w:r>
    </w:p>
    <w:p w:rsidR="000B5E2E" w:rsidRPr="00B21F09" w:rsidRDefault="000B5E2E" w:rsidP="009400AB">
      <w:pPr>
        <w:tabs>
          <w:tab w:val="left" w:pos="720"/>
          <w:tab w:val="left" w:pos="2340"/>
          <w:tab w:val="left" w:pos="2410"/>
        </w:tabs>
        <w:spacing w:after="0" w:line="240" w:lineRule="auto"/>
        <w:ind w:left="5670"/>
        <w:jc w:val="both"/>
        <w:rPr>
          <w:rFonts w:ascii="Times New Roman" w:eastAsia="Times New Roman" w:hAnsi="Times New Roman" w:cs="Times New Roman"/>
          <w:bCs/>
          <w:color w:val="000000"/>
          <w:sz w:val="24"/>
          <w:szCs w:val="24"/>
          <w:lang w:val="uk-UA" w:eastAsia="ru-RU"/>
        </w:rPr>
      </w:pPr>
      <w:r w:rsidRPr="00B21F09">
        <w:rPr>
          <w:rFonts w:ascii="Times New Roman" w:eastAsia="Times New Roman" w:hAnsi="Times New Roman" w:cs="Times New Roman"/>
          <w:bCs/>
          <w:color w:val="000000"/>
          <w:sz w:val="24"/>
          <w:szCs w:val="24"/>
          <w:lang w:val="uk-UA" w:eastAsia="ru-RU"/>
        </w:rPr>
        <w:t xml:space="preserve">від                       №  </w:t>
      </w:r>
    </w:p>
    <w:p w:rsidR="000B5E2E" w:rsidRPr="00B21F09" w:rsidRDefault="000B5E2E" w:rsidP="000B5E2E">
      <w:pPr>
        <w:tabs>
          <w:tab w:val="left" w:pos="720"/>
          <w:tab w:val="left" w:pos="2340"/>
          <w:tab w:val="left" w:pos="2410"/>
        </w:tabs>
        <w:spacing w:after="0" w:line="240" w:lineRule="auto"/>
        <w:ind w:left="5670"/>
        <w:jc w:val="both"/>
        <w:rPr>
          <w:rFonts w:ascii="Times New Roman" w:eastAsia="Times New Roman" w:hAnsi="Times New Roman" w:cs="Times New Roman"/>
          <w:bCs/>
          <w:color w:val="000000"/>
          <w:sz w:val="24"/>
          <w:szCs w:val="24"/>
          <w:lang w:val="uk-UA" w:eastAsia="ru-RU"/>
        </w:rPr>
      </w:pPr>
    </w:p>
    <w:p w:rsidR="000B5E2E" w:rsidRP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P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9400AB" w:rsidRPr="009400AB" w:rsidRDefault="000B5E2E" w:rsidP="009400AB">
      <w:pPr>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 xml:space="preserve">Ресурсне забезпечення Програми </w:t>
      </w:r>
      <w:r w:rsidR="009400AB" w:rsidRPr="009400AB">
        <w:rPr>
          <w:rFonts w:ascii="Times New Roman" w:eastAsia="Times New Roman" w:hAnsi="Times New Roman" w:cs="Times New Roman"/>
          <w:bCs/>
          <w:color w:val="000000"/>
          <w:sz w:val="28"/>
          <w:szCs w:val="28"/>
          <w:lang w:val="uk-UA" w:eastAsia="ru-RU"/>
        </w:rPr>
        <w:t xml:space="preserve">розвитку міжнародної співпраці та сприяння формуванню позитивного інвестиційного іміджу </w:t>
      </w:r>
      <w:r w:rsidR="009400AB" w:rsidRPr="009400AB">
        <w:rPr>
          <w:rFonts w:ascii="Times New Roman" w:eastAsia="Times New Roman" w:hAnsi="Times New Roman" w:cs="Times New Roman"/>
          <w:bCs/>
          <w:color w:val="000000"/>
          <w:sz w:val="28"/>
          <w:szCs w:val="28"/>
          <w:lang w:val="uk-UA" w:eastAsia="ru-RU"/>
        </w:rPr>
        <w:br/>
        <w:t>Сумської міської територіальної громади на 2022-2024 роки</w:t>
      </w:r>
    </w:p>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p>
    <w:p w:rsidR="000B5E2E" w:rsidRPr="0090228E" w:rsidRDefault="0090228E" w:rsidP="0090228E">
      <w:pPr>
        <w:tabs>
          <w:tab w:val="left" w:pos="720"/>
          <w:tab w:val="left" w:pos="2340"/>
          <w:tab w:val="left" w:pos="2410"/>
        </w:tabs>
        <w:spacing w:after="0" w:line="240" w:lineRule="auto"/>
        <w:ind w:left="-142"/>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000B5E2E" w:rsidRPr="0090228E">
        <w:rPr>
          <w:rFonts w:ascii="Times New Roman" w:eastAsia="Times New Roman" w:hAnsi="Times New Roman" w:cs="Times New Roman"/>
          <w:bCs/>
          <w:color w:val="000000"/>
          <w:sz w:val="28"/>
          <w:szCs w:val="28"/>
          <w:lang w:val="uk-UA" w:eastAsia="ru-RU"/>
        </w:rPr>
        <w:t>тис. грн.</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1541"/>
        <w:gridCol w:w="1501"/>
        <w:gridCol w:w="1701"/>
        <w:gridCol w:w="1840"/>
      </w:tblGrid>
      <w:tr w:rsidR="000B5E2E" w:rsidRPr="000B5E2E" w:rsidTr="00814CFE">
        <w:tc>
          <w:tcPr>
            <w:tcW w:w="3062" w:type="dxa"/>
            <w:vMerge w:val="restart"/>
            <w:vAlign w:val="center"/>
            <w:hideMark/>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Обсяг коштів, які пропонується залучити на виконання програми</w:t>
            </w:r>
          </w:p>
        </w:tc>
        <w:tc>
          <w:tcPr>
            <w:tcW w:w="4743" w:type="dxa"/>
            <w:gridSpan w:val="3"/>
            <w:vAlign w:val="center"/>
            <w:hideMark/>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Періоди виконання програми</w:t>
            </w:r>
          </w:p>
        </w:tc>
        <w:tc>
          <w:tcPr>
            <w:tcW w:w="1840" w:type="dxa"/>
            <w:vMerge w:val="restart"/>
            <w:vAlign w:val="center"/>
            <w:hideMark/>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Усього витрат на виконання програми</w:t>
            </w:r>
          </w:p>
        </w:tc>
      </w:tr>
      <w:tr w:rsidR="000B5E2E" w:rsidRPr="000B5E2E" w:rsidTr="00814CFE">
        <w:tc>
          <w:tcPr>
            <w:tcW w:w="3062" w:type="dxa"/>
            <w:vMerge/>
            <w:vAlign w:val="center"/>
            <w:hideMark/>
          </w:tcPr>
          <w:p w:rsidR="000B5E2E" w:rsidRP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tc>
        <w:tc>
          <w:tcPr>
            <w:tcW w:w="1541" w:type="dxa"/>
            <w:vAlign w:val="center"/>
            <w:hideMark/>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2022 рік</w:t>
            </w:r>
          </w:p>
        </w:tc>
        <w:tc>
          <w:tcPr>
            <w:tcW w:w="1501" w:type="dxa"/>
            <w:vAlign w:val="center"/>
            <w:hideMark/>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2023 рік</w:t>
            </w:r>
          </w:p>
        </w:tc>
        <w:tc>
          <w:tcPr>
            <w:tcW w:w="1701" w:type="dxa"/>
            <w:vAlign w:val="center"/>
            <w:hideMark/>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2024 рік</w:t>
            </w:r>
          </w:p>
        </w:tc>
        <w:tc>
          <w:tcPr>
            <w:tcW w:w="1840" w:type="dxa"/>
            <w:vMerge/>
            <w:vAlign w:val="center"/>
            <w:hideMark/>
          </w:tcPr>
          <w:p w:rsidR="000B5E2E" w:rsidRP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tc>
      </w:tr>
      <w:tr w:rsidR="000B5E2E" w:rsidRPr="000B5E2E" w:rsidTr="00814CFE">
        <w:tc>
          <w:tcPr>
            <w:tcW w:w="3062" w:type="dxa"/>
            <w:vAlign w:val="center"/>
            <w:hideMark/>
          </w:tcPr>
          <w:p w:rsidR="000B5E2E" w:rsidRPr="000B5E2E" w:rsidRDefault="000B5E2E" w:rsidP="00B21F09">
            <w:pPr>
              <w:tabs>
                <w:tab w:val="left" w:pos="720"/>
                <w:tab w:val="left" w:pos="2340"/>
                <w:tab w:val="left" w:pos="2410"/>
              </w:tabs>
              <w:spacing w:after="0" w:line="240" w:lineRule="auto"/>
              <w:rPr>
                <w:rFonts w:ascii="Times New Roman" w:eastAsia="Times New Roman" w:hAnsi="Times New Roman" w:cs="Times New Roman"/>
                <w:b/>
                <w:bCs/>
                <w:color w:val="000000"/>
                <w:sz w:val="28"/>
                <w:szCs w:val="28"/>
                <w:lang w:val="uk-UA" w:eastAsia="ru-RU"/>
              </w:rPr>
            </w:pPr>
            <w:r w:rsidRPr="000B5E2E">
              <w:rPr>
                <w:rFonts w:ascii="Times New Roman" w:eastAsia="Times New Roman" w:hAnsi="Times New Roman" w:cs="Times New Roman"/>
                <w:b/>
                <w:bCs/>
                <w:color w:val="000000"/>
                <w:sz w:val="28"/>
                <w:szCs w:val="28"/>
                <w:lang w:val="uk-UA" w:eastAsia="ru-RU"/>
              </w:rPr>
              <w:t>Обсяг ресурсів, усього, у тому числі:</w:t>
            </w:r>
          </w:p>
        </w:tc>
        <w:tc>
          <w:tcPr>
            <w:tcW w:w="1541" w:type="dxa"/>
            <w:vAlign w:val="center"/>
          </w:tcPr>
          <w:p w:rsidR="000B5E2E" w:rsidRPr="000B5E2E"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
                <w:bCs/>
                <w:color w:val="000000"/>
                <w:sz w:val="28"/>
                <w:szCs w:val="28"/>
                <w:lang w:val="uk-UA" w:eastAsia="ru-RU"/>
              </w:rPr>
            </w:pPr>
            <w:r w:rsidRPr="000B5E2E">
              <w:rPr>
                <w:rFonts w:ascii="Times New Roman" w:eastAsia="Times New Roman" w:hAnsi="Times New Roman" w:cs="Times New Roman"/>
                <w:b/>
                <w:bCs/>
                <w:color w:val="000000"/>
                <w:sz w:val="28"/>
                <w:szCs w:val="28"/>
                <w:lang w:val="uk-UA" w:eastAsia="ru-RU"/>
              </w:rPr>
              <w:t>1 296,7</w:t>
            </w:r>
          </w:p>
        </w:tc>
        <w:tc>
          <w:tcPr>
            <w:tcW w:w="1501" w:type="dxa"/>
            <w:vAlign w:val="center"/>
          </w:tcPr>
          <w:p w:rsidR="000B5E2E" w:rsidRPr="000B5E2E"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
                <w:bCs/>
                <w:color w:val="000000"/>
                <w:sz w:val="28"/>
                <w:szCs w:val="28"/>
                <w:lang w:val="uk-UA" w:eastAsia="ru-RU"/>
              </w:rPr>
            </w:pPr>
            <w:r w:rsidRPr="000B5E2E">
              <w:rPr>
                <w:rFonts w:ascii="Times New Roman" w:eastAsia="Times New Roman" w:hAnsi="Times New Roman" w:cs="Times New Roman"/>
                <w:b/>
                <w:bCs/>
                <w:color w:val="000000"/>
                <w:sz w:val="28"/>
                <w:szCs w:val="28"/>
                <w:lang w:val="uk-UA" w:eastAsia="ru-RU"/>
              </w:rPr>
              <w:t>1 537,7</w:t>
            </w:r>
          </w:p>
        </w:tc>
        <w:tc>
          <w:tcPr>
            <w:tcW w:w="1701" w:type="dxa"/>
            <w:vAlign w:val="center"/>
          </w:tcPr>
          <w:p w:rsidR="000B5E2E" w:rsidRPr="000B5E2E"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
                <w:bCs/>
                <w:color w:val="000000"/>
                <w:sz w:val="28"/>
                <w:szCs w:val="28"/>
                <w:lang w:val="uk-UA" w:eastAsia="ru-RU"/>
              </w:rPr>
            </w:pPr>
            <w:r w:rsidRPr="000B5E2E">
              <w:rPr>
                <w:rFonts w:ascii="Times New Roman" w:eastAsia="Times New Roman" w:hAnsi="Times New Roman" w:cs="Times New Roman"/>
                <w:b/>
                <w:bCs/>
                <w:color w:val="000000"/>
                <w:sz w:val="28"/>
                <w:szCs w:val="28"/>
                <w:lang w:val="uk-UA" w:eastAsia="ru-RU"/>
              </w:rPr>
              <w:t>1 559,7</w:t>
            </w:r>
          </w:p>
        </w:tc>
        <w:tc>
          <w:tcPr>
            <w:tcW w:w="1840" w:type="dxa"/>
            <w:vAlign w:val="center"/>
          </w:tcPr>
          <w:p w:rsidR="000B5E2E" w:rsidRPr="000B5E2E"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
                <w:bCs/>
                <w:color w:val="000000"/>
                <w:sz w:val="28"/>
                <w:szCs w:val="28"/>
                <w:lang w:val="uk-UA" w:eastAsia="ru-RU"/>
              </w:rPr>
            </w:pPr>
            <w:r w:rsidRPr="000B5E2E">
              <w:rPr>
                <w:rFonts w:ascii="Times New Roman" w:eastAsia="Times New Roman" w:hAnsi="Times New Roman" w:cs="Times New Roman"/>
                <w:b/>
                <w:bCs/>
                <w:color w:val="000000"/>
                <w:sz w:val="28"/>
                <w:szCs w:val="28"/>
                <w:lang w:val="uk-UA" w:eastAsia="ru-RU"/>
              </w:rPr>
              <w:t>4 394,1</w:t>
            </w:r>
          </w:p>
        </w:tc>
      </w:tr>
      <w:tr w:rsidR="000B5E2E" w:rsidRPr="000B5E2E" w:rsidTr="00814CFE">
        <w:tc>
          <w:tcPr>
            <w:tcW w:w="3062" w:type="dxa"/>
            <w:vAlign w:val="center"/>
            <w:hideMark/>
          </w:tcPr>
          <w:p w:rsidR="000B5E2E" w:rsidRPr="00B21F09" w:rsidRDefault="000B5E2E" w:rsidP="00B21F09">
            <w:pPr>
              <w:tabs>
                <w:tab w:val="left" w:pos="720"/>
                <w:tab w:val="left" w:pos="2340"/>
                <w:tab w:val="left" w:pos="2410"/>
              </w:tabs>
              <w:spacing w:after="0" w:line="240" w:lineRule="auto"/>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державний бюджет</w:t>
            </w:r>
          </w:p>
        </w:tc>
        <w:tc>
          <w:tcPr>
            <w:tcW w:w="1541"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w:t>
            </w:r>
          </w:p>
        </w:tc>
        <w:tc>
          <w:tcPr>
            <w:tcW w:w="1501"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w:t>
            </w:r>
          </w:p>
        </w:tc>
        <w:tc>
          <w:tcPr>
            <w:tcW w:w="1701"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w:t>
            </w:r>
          </w:p>
        </w:tc>
        <w:tc>
          <w:tcPr>
            <w:tcW w:w="1840"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w:t>
            </w:r>
          </w:p>
        </w:tc>
      </w:tr>
      <w:tr w:rsidR="000B5E2E" w:rsidRPr="000B5E2E" w:rsidTr="00814CFE">
        <w:tc>
          <w:tcPr>
            <w:tcW w:w="3062" w:type="dxa"/>
            <w:vAlign w:val="center"/>
            <w:hideMark/>
          </w:tcPr>
          <w:p w:rsidR="000B5E2E" w:rsidRPr="00B21F09" w:rsidRDefault="000B5E2E" w:rsidP="00B21F09">
            <w:pPr>
              <w:tabs>
                <w:tab w:val="left" w:pos="720"/>
                <w:tab w:val="left" w:pos="2340"/>
                <w:tab w:val="left" w:pos="2410"/>
              </w:tabs>
              <w:spacing w:after="0" w:line="240" w:lineRule="auto"/>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обласний бюджет</w:t>
            </w:r>
          </w:p>
        </w:tc>
        <w:tc>
          <w:tcPr>
            <w:tcW w:w="1541"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w:t>
            </w:r>
          </w:p>
        </w:tc>
        <w:tc>
          <w:tcPr>
            <w:tcW w:w="1501"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w:t>
            </w:r>
          </w:p>
        </w:tc>
        <w:tc>
          <w:tcPr>
            <w:tcW w:w="1701"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w:t>
            </w:r>
          </w:p>
        </w:tc>
        <w:tc>
          <w:tcPr>
            <w:tcW w:w="1840"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w:t>
            </w:r>
          </w:p>
        </w:tc>
      </w:tr>
      <w:tr w:rsidR="000B5E2E" w:rsidRPr="000B5E2E" w:rsidTr="00814CFE">
        <w:tc>
          <w:tcPr>
            <w:tcW w:w="3062" w:type="dxa"/>
            <w:vAlign w:val="center"/>
            <w:hideMark/>
          </w:tcPr>
          <w:p w:rsidR="000B5E2E" w:rsidRPr="00B21F09" w:rsidRDefault="000B5E2E" w:rsidP="00B21F09">
            <w:pPr>
              <w:tabs>
                <w:tab w:val="left" w:pos="720"/>
                <w:tab w:val="left" w:pos="2340"/>
                <w:tab w:val="left" w:pos="2410"/>
              </w:tabs>
              <w:spacing w:after="0" w:line="240" w:lineRule="auto"/>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бюджет СМТГ</w:t>
            </w:r>
          </w:p>
        </w:tc>
        <w:tc>
          <w:tcPr>
            <w:tcW w:w="1541"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1 296,7</w:t>
            </w:r>
          </w:p>
        </w:tc>
        <w:tc>
          <w:tcPr>
            <w:tcW w:w="1501"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1 537,7</w:t>
            </w:r>
          </w:p>
        </w:tc>
        <w:tc>
          <w:tcPr>
            <w:tcW w:w="1701"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1 559,7</w:t>
            </w:r>
          </w:p>
        </w:tc>
        <w:tc>
          <w:tcPr>
            <w:tcW w:w="1840"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4 394,1</w:t>
            </w:r>
          </w:p>
        </w:tc>
      </w:tr>
      <w:tr w:rsidR="000B5E2E" w:rsidRPr="000B5E2E" w:rsidTr="00814CFE">
        <w:tc>
          <w:tcPr>
            <w:tcW w:w="3062" w:type="dxa"/>
            <w:vAlign w:val="center"/>
            <w:hideMark/>
          </w:tcPr>
          <w:p w:rsidR="000B5E2E" w:rsidRPr="00B21F09" w:rsidRDefault="000B5E2E" w:rsidP="00B21F09">
            <w:pPr>
              <w:tabs>
                <w:tab w:val="left" w:pos="720"/>
                <w:tab w:val="left" w:pos="2340"/>
                <w:tab w:val="left" w:pos="2410"/>
              </w:tabs>
              <w:spacing w:after="0" w:line="240" w:lineRule="auto"/>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кошти інших джерел</w:t>
            </w:r>
          </w:p>
        </w:tc>
        <w:tc>
          <w:tcPr>
            <w:tcW w:w="1541"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w:t>
            </w:r>
          </w:p>
        </w:tc>
        <w:tc>
          <w:tcPr>
            <w:tcW w:w="1501"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w:t>
            </w:r>
          </w:p>
        </w:tc>
        <w:tc>
          <w:tcPr>
            <w:tcW w:w="1701"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w:t>
            </w:r>
          </w:p>
        </w:tc>
        <w:tc>
          <w:tcPr>
            <w:tcW w:w="1840" w:type="dxa"/>
            <w:vAlign w:val="center"/>
          </w:tcPr>
          <w:p w:rsidR="000B5E2E" w:rsidRPr="00B21F09" w:rsidRDefault="000B5E2E" w:rsidP="00B21F09">
            <w:pPr>
              <w:tabs>
                <w:tab w:val="left" w:pos="720"/>
                <w:tab w:val="left" w:pos="2340"/>
                <w:tab w:val="left" w:pos="2410"/>
              </w:tabs>
              <w:spacing w:after="0" w:line="240" w:lineRule="auto"/>
              <w:jc w:val="center"/>
              <w:rPr>
                <w:rFonts w:ascii="Times New Roman" w:eastAsia="Times New Roman" w:hAnsi="Times New Roman" w:cs="Times New Roman"/>
                <w:bCs/>
                <w:color w:val="000000"/>
                <w:sz w:val="28"/>
                <w:szCs w:val="28"/>
                <w:lang w:val="uk-UA" w:eastAsia="ru-RU"/>
              </w:rPr>
            </w:pPr>
            <w:r w:rsidRPr="00B21F09">
              <w:rPr>
                <w:rFonts w:ascii="Times New Roman" w:eastAsia="Times New Roman" w:hAnsi="Times New Roman" w:cs="Times New Roman"/>
                <w:bCs/>
                <w:color w:val="000000"/>
                <w:sz w:val="28"/>
                <w:szCs w:val="28"/>
                <w:lang w:val="uk-UA" w:eastAsia="ru-RU"/>
              </w:rPr>
              <w:t>-</w:t>
            </w:r>
          </w:p>
        </w:tc>
      </w:tr>
    </w:tbl>
    <w:p w:rsidR="000B5E2E" w:rsidRP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P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P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P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p>
    <w:p w:rsidR="000B5E2E" w:rsidRP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r w:rsidRPr="000B5E2E">
        <w:rPr>
          <w:rFonts w:ascii="Times New Roman" w:eastAsia="Times New Roman" w:hAnsi="Times New Roman" w:cs="Times New Roman"/>
          <w:b/>
          <w:bCs/>
          <w:color w:val="000000"/>
          <w:sz w:val="28"/>
          <w:szCs w:val="28"/>
          <w:lang w:val="uk-UA" w:eastAsia="ru-RU"/>
        </w:rPr>
        <w:t xml:space="preserve">В.о. директора Департаменту </w:t>
      </w:r>
    </w:p>
    <w:p w:rsidR="000B5E2E" w:rsidRPr="000B5E2E" w:rsidRDefault="000B5E2E" w:rsidP="000B5E2E">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r w:rsidRPr="000B5E2E">
        <w:rPr>
          <w:rFonts w:ascii="Times New Roman" w:eastAsia="Times New Roman" w:hAnsi="Times New Roman" w:cs="Times New Roman"/>
          <w:b/>
          <w:bCs/>
          <w:color w:val="000000"/>
          <w:sz w:val="28"/>
          <w:szCs w:val="28"/>
          <w:lang w:val="uk-UA" w:eastAsia="ru-RU"/>
        </w:rPr>
        <w:t>фінансів, економіки та інвестицій</w:t>
      </w:r>
    </w:p>
    <w:p w:rsidR="000B5E2E" w:rsidRPr="00B21F09" w:rsidRDefault="000B5E2E" w:rsidP="00B21F09">
      <w:pPr>
        <w:tabs>
          <w:tab w:val="left" w:pos="720"/>
          <w:tab w:val="left" w:pos="2340"/>
          <w:tab w:val="left" w:pos="2410"/>
        </w:tabs>
        <w:spacing w:after="0" w:line="240" w:lineRule="auto"/>
        <w:jc w:val="both"/>
        <w:rPr>
          <w:rFonts w:ascii="Times New Roman" w:eastAsia="Times New Roman" w:hAnsi="Times New Roman" w:cs="Times New Roman"/>
          <w:b/>
          <w:bCs/>
          <w:color w:val="000000"/>
          <w:sz w:val="28"/>
          <w:szCs w:val="28"/>
          <w:lang w:val="uk-UA" w:eastAsia="ru-RU"/>
        </w:rPr>
      </w:pPr>
      <w:r w:rsidRPr="000B5E2E">
        <w:rPr>
          <w:rFonts w:ascii="Times New Roman" w:eastAsia="Times New Roman" w:hAnsi="Times New Roman" w:cs="Times New Roman"/>
          <w:b/>
          <w:bCs/>
          <w:color w:val="000000"/>
          <w:sz w:val="28"/>
          <w:szCs w:val="28"/>
          <w:lang w:val="uk-UA" w:eastAsia="ru-RU"/>
        </w:rPr>
        <w:t>Сумської міської ради</w:t>
      </w:r>
      <w:r w:rsidRPr="000B5E2E">
        <w:rPr>
          <w:rFonts w:ascii="Times New Roman" w:eastAsia="Times New Roman" w:hAnsi="Times New Roman" w:cs="Times New Roman"/>
          <w:b/>
          <w:bCs/>
          <w:color w:val="000000"/>
          <w:sz w:val="28"/>
          <w:szCs w:val="28"/>
          <w:lang w:val="uk-UA" w:eastAsia="ru-RU"/>
        </w:rPr>
        <w:tab/>
      </w:r>
      <w:r w:rsidRPr="000B5E2E">
        <w:rPr>
          <w:rFonts w:ascii="Times New Roman" w:eastAsia="Times New Roman" w:hAnsi="Times New Roman" w:cs="Times New Roman"/>
          <w:b/>
          <w:bCs/>
          <w:color w:val="000000"/>
          <w:sz w:val="28"/>
          <w:szCs w:val="28"/>
          <w:lang w:val="uk-UA" w:eastAsia="ru-RU"/>
        </w:rPr>
        <w:tab/>
      </w:r>
      <w:r w:rsidRPr="000B5E2E">
        <w:rPr>
          <w:rFonts w:ascii="Times New Roman" w:eastAsia="Times New Roman" w:hAnsi="Times New Roman" w:cs="Times New Roman"/>
          <w:b/>
          <w:bCs/>
          <w:color w:val="000000"/>
          <w:sz w:val="28"/>
          <w:szCs w:val="28"/>
          <w:lang w:val="uk-UA" w:eastAsia="ru-RU"/>
        </w:rPr>
        <w:tab/>
      </w:r>
      <w:r w:rsidRPr="000B5E2E">
        <w:rPr>
          <w:rFonts w:ascii="Times New Roman" w:eastAsia="Times New Roman" w:hAnsi="Times New Roman" w:cs="Times New Roman"/>
          <w:b/>
          <w:bCs/>
          <w:color w:val="000000"/>
          <w:sz w:val="28"/>
          <w:szCs w:val="28"/>
          <w:lang w:val="uk-UA" w:eastAsia="ru-RU"/>
        </w:rPr>
        <w:tab/>
      </w:r>
      <w:r w:rsidRPr="000B5E2E">
        <w:rPr>
          <w:rFonts w:ascii="Times New Roman" w:eastAsia="Times New Roman" w:hAnsi="Times New Roman" w:cs="Times New Roman"/>
          <w:b/>
          <w:bCs/>
          <w:color w:val="000000"/>
          <w:sz w:val="28"/>
          <w:szCs w:val="28"/>
          <w:lang w:val="uk-UA" w:eastAsia="ru-RU"/>
        </w:rPr>
        <w:tab/>
        <w:t xml:space="preserve">             </w:t>
      </w:r>
      <w:r w:rsidR="00B21F09">
        <w:rPr>
          <w:rFonts w:ascii="Times New Roman" w:eastAsia="Times New Roman" w:hAnsi="Times New Roman" w:cs="Times New Roman"/>
          <w:b/>
          <w:bCs/>
          <w:color w:val="000000"/>
          <w:sz w:val="28"/>
          <w:szCs w:val="28"/>
          <w:lang w:val="uk-UA" w:eastAsia="ru-RU"/>
        </w:rPr>
        <w:t xml:space="preserve">        С.В. </w:t>
      </w:r>
      <w:proofErr w:type="spellStart"/>
      <w:r w:rsidR="00B21F09">
        <w:rPr>
          <w:rFonts w:ascii="Times New Roman" w:eastAsia="Times New Roman" w:hAnsi="Times New Roman" w:cs="Times New Roman"/>
          <w:b/>
          <w:bCs/>
          <w:color w:val="000000"/>
          <w:sz w:val="28"/>
          <w:szCs w:val="28"/>
          <w:lang w:val="uk-UA" w:eastAsia="ru-RU"/>
        </w:rPr>
        <w:t>Сукачева</w:t>
      </w:r>
      <w:proofErr w:type="spellEnd"/>
    </w:p>
    <w:p w:rsidR="000B5E2E" w:rsidRDefault="000B5E2E" w:rsidP="00A72A9F">
      <w:pPr>
        <w:suppressAutoHyphens/>
        <w:autoSpaceDE w:val="0"/>
        <w:autoSpaceDN w:val="0"/>
        <w:adjustRightInd w:val="0"/>
        <w:spacing w:after="0" w:line="240" w:lineRule="auto"/>
        <w:ind w:left="10348" w:firstLine="756"/>
        <w:rPr>
          <w:lang w:val="uk-UA"/>
        </w:rPr>
      </w:pPr>
    </w:p>
    <w:p w:rsidR="000B5E2E" w:rsidRDefault="000B5E2E" w:rsidP="00A72A9F">
      <w:pPr>
        <w:suppressAutoHyphens/>
        <w:autoSpaceDE w:val="0"/>
        <w:autoSpaceDN w:val="0"/>
        <w:adjustRightInd w:val="0"/>
        <w:spacing w:after="0" w:line="240" w:lineRule="auto"/>
        <w:ind w:left="10348" w:firstLine="756"/>
        <w:rPr>
          <w:lang w:val="uk-UA"/>
        </w:rPr>
      </w:pPr>
    </w:p>
    <w:p w:rsidR="000B5E2E" w:rsidRDefault="000B5E2E" w:rsidP="00A72A9F">
      <w:pPr>
        <w:suppressAutoHyphens/>
        <w:autoSpaceDE w:val="0"/>
        <w:autoSpaceDN w:val="0"/>
        <w:adjustRightInd w:val="0"/>
        <w:spacing w:after="0" w:line="240" w:lineRule="auto"/>
        <w:ind w:left="10348" w:firstLine="756"/>
        <w:rPr>
          <w:lang w:val="uk-UA"/>
        </w:rPr>
      </w:pPr>
    </w:p>
    <w:p w:rsidR="000B5E2E" w:rsidRDefault="000B5E2E" w:rsidP="00A72A9F">
      <w:pPr>
        <w:suppressAutoHyphens/>
        <w:autoSpaceDE w:val="0"/>
        <w:autoSpaceDN w:val="0"/>
        <w:adjustRightInd w:val="0"/>
        <w:spacing w:after="0" w:line="240" w:lineRule="auto"/>
        <w:ind w:left="10348" w:firstLine="756"/>
        <w:rPr>
          <w:lang w:val="uk-UA"/>
        </w:rPr>
      </w:pPr>
    </w:p>
    <w:p w:rsidR="000B5E2E" w:rsidRDefault="000B5E2E" w:rsidP="00A72A9F">
      <w:pPr>
        <w:suppressAutoHyphens/>
        <w:autoSpaceDE w:val="0"/>
        <w:autoSpaceDN w:val="0"/>
        <w:adjustRightInd w:val="0"/>
        <w:spacing w:after="0" w:line="240" w:lineRule="auto"/>
        <w:ind w:left="10348" w:firstLine="756"/>
        <w:rPr>
          <w:lang w:val="uk-UA"/>
        </w:rPr>
      </w:pPr>
    </w:p>
    <w:p w:rsidR="000B5E2E" w:rsidRDefault="000B5E2E" w:rsidP="00A72A9F">
      <w:pPr>
        <w:suppressAutoHyphens/>
        <w:autoSpaceDE w:val="0"/>
        <w:autoSpaceDN w:val="0"/>
        <w:adjustRightInd w:val="0"/>
        <w:spacing w:after="0" w:line="240" w:lineRule="auto"/>
        <w:ind w:left="10348" w:firstLine="756"/>
        <w:rPr>
          <w:lang w:val="uk-UA"/>
        </w:rPr>
      </w:pPr>
    </w:p>
    <w:p w:rsidR="000B5E2E" w:rsidRDefault="000B5E2E" w:rsidP="00A72A9F">
      <w:pPr>
        <w:suppressAutoHyphens/>
        <w:autoSpaceDE w:val="0"/>
        <w:autoSpaceDN w:val="0"/>
        <w:adjustRightInd w:val="0"/>
        <w:spacing w:after="0" w:line="240" w:lineRule="auto"/>
        <w:ind w:left="10348" w:firstLine="756"/>
        <w:rPr>
          <w:lang w:val="uk-UA"/>
        </w:rPr>
      </w:pPr>
    </w:p>
    <w:p w:rsidR="000B5E2E" w:rsidRDefault="000B5E2E" w:rsidP="00A72A9F">
      <w:pPr>
        <w:suppressAutoHyphens/>
        <w:autoSpaceDE w:val="0"/>
        <w:autoSpaceDN w:val="0"/>
        <w:adjustRightInd w:val="0"/>
        <w:spacing w:after="0" w:line="240" w:lineRule="auto"/>
        <w:ind w:left="10348" w:firstLine="756"/>
        <w:rPr>
          <w:lang w:val="uk-UA"/>
        </w:rPr>
      </w:pPr>
    </w:p>
    <w:p w:rsidR="000B5E2E" w:rsidRDefault="000B5E2E" w:rsidP="00A72A9F">
      <w:pPr>
        <w:suppressAutoHyphens/>
        <w:autoSpaceDE w:val="0"/>
        <w:autoSpaceDN w:val="0"/>
        <w:adjustRightInd w:val="0"/>
        <w:spacing w:after="0" w:line="240" w:lineRule="auto"/>
        <w:ind w:left="10348" w:firstLine="756"/>
        <w:rPr>
          <w:lang w:val="uk-UA"/>
        </w:rPr>
      </w:pPr>
    </w:p>
    <w:p w:rsidR="000B5E2E" w:rsidRPr="00E154FA" w:rsidRDefault="000B5E2E" w:rsidP="00A72A9F">
      <w:pPr>
        <w:suppressAutoHyphens/>
        <w:autoSpaceDE w:val="0"/>
        <w:autoSpaceDN w:val="0"/>
        <w:adjustRightInd w:val="0"/>
        <w:spacing w:after="0" w:line="240" w:lineRule="auto"/>
        <w:ind w:left="10348" w:firstLine="756"/>
        <w:rPr>
          <w:lang w:val="uk-UA"/>
        </w:rPr>
      </w:pPr>
    </w:p>
    <w:sectPr w:rsidR="000B5E2E" w:rsidRPr="00E154FA" w:rsidSect="00B653C2">
      <w:pgSz w:w="12240" w:h="15840" w:code="1"/>
      <w:pgMar w:top="1418" w:right="851"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71" w:rsidRDefault="00962271" w:rsidP="005115B3">
      <w:pPr>
        <w:spacing w:after="0" w:line="240" w:lineRule="auto"/>
      </w:pPr>
      <w:r>
        <w:separator/>
      </w:r>
    </w:p>
  </w:endnote>
  <w:endnote w:type="continuationSeparator" w:id="0">
    <w:p w:rsidR="00962271" w:rsidRDefault="00962271" w:rsidP="0051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71" w:rsidRDefault="00962271" w:rsidP="005115B3">
      <w:pPr>
        <w:spacing w:after="0" w:line="240" w:lineRule="auto"/>
      </w:pPr>
      <w:r>
        <w:separator/>
      </w:r>
    </w:p>
  </w:footnote>
  <w:footnote w:type="continuationSeparator" w:id="0">
    <w:p w:rsidR="00962271" w:rsidRDefault="00962271" w:rsidP="00511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68D30E"/>
    <w:lvl w:ilvl="0">
      <w:numFmt w:val="bullet"/>
      <w:lvlText w:val="*"/>
      <w:lvlJc w:val="left"/>
    </w:lvl>
  </w:abstractNum>
  <w:abstractNum w:abstractNumId="1" w15:restartNumberingAfterBreak="0">
    <w:nsid w:val="32826466"/>
    <w:multiLevelType w:val="hybridMultilevel"/>
    <w:tmpl w:val="DCC4CF54"/>
    <w:lvl w:ilvl="0" w:tplc="04190011">
      <w:start w:val="1"/>
      <w:numFmt w:val="decimal"/>
      <w:lvlText w:val="%1)"/>
      <w:lvlJc w:val="left"/>
      <w:pPr>
        <w:ind w:left="12180" w:hanging="360"/>
      </w:pPr>
    </w:lvl>
    <w:lvl w:ilvl="1" w:tplc="04190019" w:tentative="1">
      <w:start w:val="1"/>
      <w:numFmt w:val="lowerLetter"/>
      <w:lvlText w:val="%2."/>
      <w:lvlJc w:val="left"/>
      <w:pPr>
        <w:ind w:left="12900" w:hanging="360"/>
      </w:pPr>
    </w:lvl>
    <w:lvl w:ilvl="2" w:tplc="0419001B" w:tentative="1">
      <w:start w:val="1"/>
      <w:numFmt w:val="lowerRoman"/>
      <w:lvlText w:val="%3."/>
      <w:lvlJc w:val="right"/>
      <w:pPr>
        <w:ind w:left="13620" w:hanging="180"/>
      </w:pPr>
    </w:lvl>
    <w:lvl w:ilvl="3" w:tplc="0419000F" w:tentative="1">
      <w:start w:val="1"/>
      <w:numFmt w:val="decimal"/>
      <w:lvlText w:val="%4."/>
      <w:lvlJc w:val="left"/>
      <w:pPr>
        <w:ind w:left="14340" w:hanging="360"/>
      </w:pPr>
    </w:lvl>
    <w:lvl w:ilvl="4" w:tplc="04190019" w:tentative="1">
      <w:start w:val="1"/>
      <w:numFmt w:val="lowerLetter"/>
      <w:lvlText w:val="%5."/>
      <w:lvlJc w:val="left"/>
      <w:pPr>
        <w:ind w:left="15060" w:hanging="360"/>
      </w:pPr>
    </w:lvl>
    <w:lvl w:ilvl="5" w:tplc="0419001B" w:tentative="1">
      <w:start w:val="1"/>
      <w:numFmt w:val="lowerRoman"/>
      <w:lvlText w:val="%6."/>
      <w:lvlJc w:val="right"/>
      <w:pPr>
        <w:ind w:left="15780" w:hanging="180"/>
      </w:pPr>
    </w:lvl>
    <w:lvl w:ilvl="6" w:tplc="0419000F" w:tentative="1">
      <w:start w:val="1"/>
      <w:numFmt w:val="decimal"/>
      <w:lvlText w:val="%7."/>
      <w:lvlJc w:val="left"/>
      <w:pPr>
        <w:ind w:left="16500" w:hanging="360"/>
      </w:pPr>
    </w:lvl>
    <w:lvl w:ilvl="7" w:tplc="04190019" w:tentative="1">
      <w:start w:val="1"/>
      <w:numFmt w:val="lowerLetter"/>
      <w:lvlText w:val="%8."/>
      <w:lvlJc w:val="left"/>
      <w:pPr>
        <w:ind w:left="17220" w:hanging="360"/>
      </w:pPr>
    </w:lvl>
    <w:lvl w:ilvl="8" w:tplc="0419001B" w:tentative="1">
      <w:start w:val="1"/>
      <w:numFmt w:val="lowerRoman"/>
      <w:lvlText w:val="%9."/>
      <w:lvlJc w:val="right"/>
      <w:pPr>
        <w:ind w:left="17940" w:hanging="180"/>
      </w:pPr>
    </w:lvl>
  </w:abstractNum>
  <w:abstractNum w:abstractNumId="2" w15:restartNumberingAfterBreak="0">
    <w:nsid w:val="64D92680"/>
    <w:multiLevelType w:val="multilevel"/>
    <w:tmpl w:val="79BA565E"/>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FA"/>
    <w:rsid w:val="00026F55"/>
    <w:rsid w:val="00027F4D"/>
    <w:rsid w:val="0004302D"/>
    <w:rsid w:val="000B5E2E"/>
    <w:rsid w:val="001446DF"/>
    <w:rsid w:val="001C1554"/>
    <w:rsid w:val="001D5A40"/>
    <w:rsid w:val="002458AD"/>
    <w:rsid w:val="002A499F"/>
    <w:rsid w:val="003715C5"/>
    <w:rsid w:val="003B6305"/>
    <w:rsid w:val="00404A59"/>
    <w:rsid w:val="00484E9C"/>
    <w:rsid w:val="005115B3"/>
    <w:rsid w:val="00523D3A"/>
    <w:rsid w:val="005312C5"/>
    <w:rsid w:val="00531319"/>
    <w:rsid w:val="00594B82"/>
    <w:rsid w:val="005A3232"/>
    <w:rsid w:val="0066066F"/>
    <w:rsid w:val="006C6AA0"/>
    <w:rsid w:val="006D311D"/>
    <w:rsid w:val="006F3C90"/>
    <w:rsid w:val="00700CDC"/>
    <w:rsid w:val="00747F60"/>
    <w:rsid w:val="007912B2"/>
    <w:rsid w:val="00856B8A"/>
    <w:rsid w:val="008E621B"/>
    <w:rsid w:val="008E6EA3"/>
    <w:rsid w:val="008F4FEE"/>
    <w:rsid w:val="0090228E"/>
    <w:rsid w:val="009124EF"/>
    <w:rsid w:val="00926669"/>
    <w:rsid w:val="00927919"/>
    <w:rsid w:val="0093456C"/>
    <w:rsid w:val="00934CA7"/>
    <w:rsid w:val="009400AB"/>
    <w:rsid w:val="00962271"/>
    <w:rsid w:val="009D65FB"/>
    <w:rsid w:val="009D7B74"/>
    <w:rsid w:val="00A04B19"/>
    <w:rsid w:val="00A30C62"/>
    <w:rsid w:val="00A72A9F"/>
    <w:rsid w:val="00A83129"/>
    <w:rsid w:val="00AF666E"/>
    <w:rsid w:val="00B11B65"/>
    <w:rsid w:val="00B21F09"/>
    <w:rsid w:val="00B653C2"/>
    <w:rsid w:val="00BA17F6"/>
    <w:rsid w:val="00BE48BF"/>
    <w:rsid w:val="00C03062"/>
    <w:rsid w:val="00C23AFF"/>
    <w:rsid w:val="00C45B5A"/>
    <w:rsid w:val="00C72CB8"/>
    <w:rsid w:val="00CD519C"/>
    <w:rsid w:val="00D07072"/>
    <w:rsid w:val="00D5708B"/>
    <w:rsid w:val="00D84817"/>
    <w:rsid w:val="00DC0502"/>
    <w:rsid w:val="00DC64B0"/>
    <w:rsid w:val="00E154FA"/>
    <w:rsid w:val="00E20700"/>
    <w:rsid w:val="00E33AF1"/>
    <w:rsid w:val="00EB0CDC"/>
    <w:rsid w:val="00F12856"/>
    <w:rsid w:val="00F1343B"/>
    <w:rsid w:val="00F6608C"/>
    <w:rsid w:val="00F97EB8"/>
    <w:rsid w:val="00FB77C9"/>
    <w:rsid w:val="00FE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CCBA"/>
  <w15:docId w15:val="{66C1BF58-35DA-4625-9866-8D4DDD59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0A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5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5B3"/>
  </w:style>
  <w:style w:type="paragraph" w:styleId="a5">
    <w:name w:val="footer"/>
    <w:basedOn w:val="a"/>
    <w:link w:val="a6"/>
    <w:uiPriority w:val="99"/>
    <w:unhideWhenUsed/>
    <w:rsid w:val="005115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5B3"/>
  </w:style>
  <w:style w:type="paragraph" w:styleId="a7">
    <w:name w:val="Balloon Text"/>
    <w:basedOn w:val="a"/>
    <w:link w:val="a8"/>
    <w:uiPriority w:val="99"/>
    <w:semiHidden/>
    <w:unhideWhenUsed/>
    <w:rsid w:val="005115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15B3"/>
    <w:rPr>
      <w:rFonts w:ascii="Tahoma" w:hAnsi="Tahoma" w:cs="Tahoma"/>
      <w:sz w:val="16"/>
      <w:szCs w:val="16"/>
    </w:rPr>
  </w:style>
  <w:style w:type="paragraph" w:styleId="a9">
    <w:name w:val="Body Text Indent"/>
    <w:basedOn w:val="a"/>
    <w:link w:val="aa"/>
    <w:rsid w:val="003B6305"/>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4"/>
      <w:szCs w:val="20"/>
      <w:lang w:val="uk-UA" w:eastAsia="ru-RU"/>
    </w:rPr>
  </w:style>
  <w:style w:type="character" w:customStyle="1" w:styleId="aa">
    <w:name w:val="Основной текст с отступом Знак"/>
    <w:basedOn w:val="a0"/>
    <w:link w:val="a9"/>
    <w:rsid w:val="003B6305"/>
    <w:rPr>
      <w:rFonts w:ascii="Times New Roman" w:eastAsia="Times New Roman" w:hAnsi="Times New Roman" w:cs="Times New Roman"/>
      <w:color w:val="000000"/>
      <w:sz w:val="24"/>
      <w:szCs w:val="20"/>
      <w:shd w:val="clear" w:color="auto" w:fill="FFFFFF"/>
      <w:lang w:val="uk-UA" w:eastAsia="ru-RU"/>
    </w:rPr>
  </w:style>
  <w:style w:type="paragraph" w:styleId="2">
    <w:name w:val="Body Text Indent 2"/>
    <w:basedOn w:val="a"/>
    <w:link w:val="20"/>
    <w:uiPriority w:val="99"/>
    <w:semiHidden/>
    <w:unhideWhenUsed/>
    <w:rsid w:val="009D65FB"/>
    <w:pPr>
      <w:spacing w:after="120" w:line="480" w:lineRule="auto"/>
      <w:ind w:left="283"/>
    </w:pPr>
  </w:style>
  <w:style w:type="character" w:customStyle="1" w:styleId="20">
    <w:name w:val="Основной текст с отступом 2 Знак"/>
    <w:basedOn w:val="a0"/>
    <w:link w:val="2"/>
    <w:uiPriority w:val="99"/>
    <w:semiHidden/>
    <w:rsid w:val="009D65FB"/>
  </w:style>
  <w:style w:type="paragraph" w:styleId="ab">
    <w:name w:val="List Paragraph"/>
    <w:basedOn w:val="a"/>
    <w:uiPriority w:val="34"/>
    <w:qFormat/>
    <w:rsid w:val="00523D3A"/>
    <w:pPr>
      <w:ind w:left="720"/>
      <w:contextualSpacing/>
    </w:pPr>
  </w:style>
  <w:style w:type="paragraph" w:styleId="ac">
    <w:name w:val="No Spacing"/>
    <w:uiPriority w:val="1"/>
    <w:qFormat/>
    <w:rsid w:val="00523D3A"/>
    <w:pPr>
      <w:spacing w:after="0" w:line="240" w:lineRule="auto"/>
    </w:pPr>
  </w:style>
  <w:style w:type="paragraph" w:styleId="ad">
    <w:name w:val="Body Text"/>
    <w:basedOn w:val="a"/>
    <w:link w:val="ae"/>
    <w:uiPriority w:val="99"/>
    <w:semiHidden/>
    <w:unhideWhenUsed/>
    <w:rsid w:val="00C23AFF"/>
    <w:pPr>
      <w:spacing w:after="120"/>
    </w:pPr>
  </w:style>
  <w:style w:type="character" w:customStyle="1" w:styleId="ae">
    <w:name w:val="Основной текст Знак"/>
    <w:basedOn w:val="a0"/>
    <w:link w:val="ad"/>
    <w:uiPriority w:val="99"/>
    <w:semiHidden/>
    <w:rsid w:val="00C23AFF"/>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qFormat/>
    <w:rsid w:val="00C23AFF"/>
    <w:pPr>
      <w:spacing w:after="0" w:line="240" w:lineRule="auto"/>
    </w:pPr>
    <w:rPr>
      <w:rFonts w:ascii="Verdana" w:eastAsia="Times New Roman" w:hAnsi="Verdana" w:cs="Verdana"/>
      <w:sz w:val="20"/>
      <w:szCs w:val="20"/>
      <w:lang w:val="en-US"/>
    </w:rPr>
  </w:style>
  <w:style w:type="character" w:customStyle="1" w:styleId="rvts7">
    <w:name w:val="rvts7"/>
    <w:basedOn w:val="a0"/>
    <w:rsid w:val="00FB77C9"/>
  </w:style>
  <w:style w:type="paragraph" w:customStyle="1" w:styleId="rvps5">
    <w:name w:val="rvps5"/>
    <w:basedOn w:val="a"/>
    <w:uiPriority w:val="99"/>
    <w:rsid w:val="00FB77C9"/>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1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Рябоконь Наталія Вікторівна</cp:lastModifiedBy>
  <cp:revision>15</cp:revision>
  <cp:lastPrinted>2022-02-15T07:41:00Z</cp:lastPrinted>
  <dcterms:created xsi:type="dcterms:W3CDTF">2022-02-11T07:06:00Z</dcterms:created>
  <dcterms:modified xsi:type="dcterms:W3CDTF">2022-02-15T07:45:00Z</dcterms:modified>
</cp:coreProperties>
</file>