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86" w:rsidRPr="00974474" w:rsidRDefault="00650DEA">
      <w:pPr>
        <w:jc w:val="center"/>
        <w:rPr>
          <w:b/>
          <w:sz w:val="28"/>
          <w:szCs w:val="28"/>
          <w:lang w:val="uk-UA" w:eastAsia="uk-UA"/>
        </w:rPr>
      </w:pPr>
      <w:r w:rsidRPr="00974474">
        <w:rPr>
          <w:b/>
          <w:sz w:val="28"/>
          <w:szCs w:val="28"/>
          <w:lang w:val="uk-UA" w:eastAsia="uk-UA"/>
        </w:rPr>
        <w:t xml:space="preserve">Обґрунтування змін </w:t>
      </w:r>
    </w:p>
    <w:p w:rsidR="00C63286" w:rsidRPr="00974474" w:rsidRDefault="00650DEA">
      <w:pPr>
        <w:jc w:val="center"/>
        <w:rPr>
          <w:b/>
          <w:kern w:val="2"/>
          <w:sz w:val="28"/>
          <w:szCs w:val="28"/>
          <w:u w:val="single"/>
          <w:lang w:val="uk-UA"/>
        </w:rPr>
      </w:pPr>
      <w:r w:rsidRPr="00974474">
        <w:rPr>
          <w:b/>
          <w:sz w:val="28"/>
          <w:szCs w:val="28"/>
          <w:lang w:val="uk-UA" w:eastAsia="uk-UA"/>
        </w:rPr>
        <w:t>до б</w:t>
      </w:r>
      <w:r w:rsidRPr="00974474">
        <w:rPr>
          <w:b/>
          <w:sz w:val="28"/>
          <w:szCs w:val="28"/>
          <w:lang w:val="uk-UA"/>
        </w:rPr>
        <w:t xml:space="preserve">юджету Сумської міської територіальної громади </w:t>
      </w:r>
      <w:r w:rsidRPr="00974474">
        <w:rPr>
          <w:b/>
          <w:sz w:val="28"/>
          <w:lang w:val="uk-UA"/>
        </w:rPr>
        <w:t>на 202</w:t>
      </w:r>
      <w:r w:rsidR="008827C9">
        <w:rPr>
          <w:b/>
          <w:sz w:val="28"/>
          <w:lang w:val="uk-UA"/>
        </w:rPr>
        <w:t>3</w:t>
      </w:r>
      <w:r w:rsidRPr="00974474">
        <w:rPr>
          <w:b/>
          <w:sz w:val="28"/>
          <w:lang w:val="uk-UA"/>
        </w:rPr>
        <w:t xml:space="preserve"> рік </w:t>
      </w:r>
    </w:p>
    <w:p w:rsidR="00C63286" w:rsidRPr="00974474" w:rsidRDefault="00C63286">
      <w:pPr>
        <w:pStyle w:val="a7"/>
        <w:tabs>
          <w:tab w:val="left" w:pos="993"/>
        </w:tabs>
        <w:spacing w:after="0"/>
        <w:ind w:firstLine="709"/>
        <w:jc w:val="both"/>
        <w:rPr>
          <w:spacing w:val="-2"/>
          <w:sz w:val="28"/>
          <w:szCs w:val="28"/>
          <w:lang w:val="uk-UA"/>
        </w:rPr>
      </w:pPr>
    </w:p>
    <w:p w:rsidR="00C63286" w:rsidRDefault="00650DEA">
      <w:pPr>
        <w:pStyle w:val="a7"/>
        <w:tabs>
          <w:tab w:val="left" w:pos="993"/>
        </w:tabs>
        <w:spacing w:after="0"/>
        <w:ind w:firstLine="709"/>
        <w:jc w:val="both"/>
        <w:rPr>
          <w:spacing w:val="-2"/>
          <w:sz w:val="28"/>
          <w:szCs w:val="28"/>
          <w:lang w:val="uk-UA"/>
        </w:rPr>
      </w:pPr>
      <w:r w:rsidRPr="00974474">
        <w:rPr>
          <w:spacing w:val="-2"/>
          <w:sz w:val="28"/>
          <w:szCs w:val="28"/>
          <w:lang w:val="uk-UA"/>
        </w:rPr>
        <w:t>Внести зміни до бюджету Сумської міської територіальної громади на 202</w:t>
      </w:r>
      <w:r w:rsidR="008827C9">
        <w:rPr>
          <w:spacing w:val="-2"/>
          <w:sz w:val="28"/>
          <w:szCs w:val="28"/>
          <w:lang w:val="uk-UA"/>
        </w:rPr>
        <w:t>3</w:t>
      </w:r>
      <w:r w:rsidRPr="00974474">
        <w:rPr>
          <w:spacing w:val="-2"/>
          <w:sz w:val="28"/>
          <w:szCs w:val="28"/>
          <w:lang w:val="uk-UA"/>
        </w:rPr>
        <w:t xml:space="preserve"> рік, а саме:</w:t>
      </w:r>
    </w:p>
    <w:p w:rsidR="008827C9" w:rsidRDefault="008827C9">
      <w:pPr>
        <w:pStyle w:val="a7"/>
        <w:tabs>
          <w:tab w:val="left" w:pos="993"/>
        </w:tabs>
        <w:spacing w:after="0"/>
        <w:ind w:firstLine="709"/>
        <w:jc w:val="both"/>
        <w:rPr>
          <w:spacing w:val="-2"/>
          <w:sz w:val="12"/>
          <w:szCs w:val="12"/>
          <w:lang w:val="uk-UA"/>
        </w:rPr>
      </w:pPr>
    </w:p>
    <w:p w:rsidR="008974ED" w:rsidRPr="00974474" w:rsidRDefault="008974ED">
      <w:pPr>
        <w:pStyle w:val="a7"/>
        <w:tabs>
          <w:tab w:val="left" w:pos="993"/>
        </w:tabs>
        <w:spacing w:after="0"/>
        <w:ind w:firstLine="709"/>
        <w:jc w:val="both"/>
        <w:rPr>
          <w:b/>
          <w:spacing w:val="-2"/>
          <w:sz w:val="28"/>
          <w:szCs w:val="28"/>
          <w:lang w:val="uk-UA"/>
        </w:rPr>
      </w:pPr>
    </w:p>
    <w:p w:rsidR="00E505C5" w:rsidRPr="00A01058" w:rsidRDefault="00A01058" w:rsidP="00A01058">
      <w:pPr>
        <w:ind w:firstLine="709"/>
        <w:jc w:val="both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1. </w:t>
      </w:r>
      <w:r w:rsidR="00E505C5" w:rsidRPr="00A01058">
        <w:rPr>
          <w:spacing w:val="-2"/>
          <w:sz w:val="28"/>
          <w:szCs w:val="28"/>
          <w:lang w:val="uk-UA"/>
        </w:rPr>
        <w:t>Не змінюючи загального обсягу видатків загального фонду бюджету Сумської міської територіальної громади на 2023 рік,</w:t>
      </w:r>
      <w:r w:rsidR="00E505C5" w:rsidRPr="00A01058">
        <w:rPr>
          <w:b/>
          <w:spacing w:val="-2"/>
          <w:sz w:val="28"/>
          <w:szCs w:val="28"/>
          <w:lang w:val="uk-UA"/>
        </w:rPr>
        <w:t xml:space="preserve"> провести перерозподіл бюджетних призначень між головними розпорядниками бюджетних коштів</w:t>
      </w:r>
      <w:r>
        <w:rPr>
          <w:spacing w:val="-2"/>
          <w:sz w:val="28"/>
          <w:szCs w:val="28"/>
          <w:lang w:val="uk-UA"/>
        </w:rPr>
        <w:t>,</w:t>
      </w:r>
      <w:r w:rsidR="0030733A">
        <w:rPr>
          <w:spacing w:val="-2"/>
          <w:sz w:val="28"/>
          <w:szCs w:val="28"/>
          <w:lang w:val="uk-UA"/>
        </w:rPr>
        <w:t xml:space="preserve"> зокрема</w:t>
      </w:r>
      <w:r w:rsidR="00E505C5" w:rsidRPr="00A01058">
        <w:rPr>
          <w:spacing w:val="-2"/>
          <w:sz w:val="28"/>
          <w:szCs w:val="28"/>
          <w:lang w:val="uk-UA"/>
        </w:rPr>
        <w:t>:</w:t>
      </w:r>
    </w:p>
    <w:p w:rsidR="00E505C5" w:rsidRPr="00132C5C" w:rsidRDefault="00E505C5" w:rsidP="00E505C5">
      <w:pPr>
        <w:pStyle w:val="af9"/>
        <w:ind w:left="0" w:firstLine="11"/>
        <w:jc w:val="both"/>
        <w:rPr>
          <w:sz w:val="28"/>
          <w:szCs w:val="28"/>
          <w:lang w:val="uk-UA"/>
        </w:rPr>
      </w:pPr>
      <w:r w:rsidRPr="00E505C5">
        <w:rPr>
          <w:sz w:val="28"/>
          <w:szCs w:val="28"/>
          <w:lang w:val="uk-UA"/>
        </w:rPr>
        <w:t xml:space="preserve">           </w:t>
      </w:r>
      <w:r w:rsidRPr="00132C5C">
        <w:rPr>
          <w:sz w:val="28"/>
          <w:szCs w:val="28"/>
          <w:lang w:val="uk-UA"/>
        </w:rPr>
        <w:t xml:space="preserve">- </w:t>
      </w:r>
      <w:r w:rsidRPr="00132C5C">
        <w:rPr>
          <w:b/>
          <w:sz w:val="28"/>
          <w:szCs w:val="28"/>
          <w:lang w:val="uk-UA"/>
        </w:rPr>
        <w:t>зменшити обсяг видатків</w:t>
      </w:r>
      <w:r w:rsidRPr="00132C5C">
        <w:rPr>
          <w:sz w:val="28"/>
          <w:szCs w:val="28"/>
          <w:lang w:val="uk-UA"/>
        </w:rPr>
        <w:t xml:space="preserve"> по головному розпоряднику бюджетних коштів – </w:t>
      </w:r>
      <w:r w:rsidRPr="00132C5C">
        <w:rPr>
          <w:b/>
          <w:sz w:val="28"/>
          <w:szCs w:val="28"/>
          <w:lang w:val="uk-UA"/>
        </w:rPr>
        <w:t xml:space="preserve">Департамент фінансів, економіки та інвестицій Сумської міської ради на суму </w:t>
      </w:r>
      <w:r w:rsidRPr="00E505C5">
        <w:rPr>
          <w:b/>
          <w:sz w:val="28"/>
          <w:szCs w:val="28"/>
          <w:lang w:val="uk-UA"/>
        </w:rPr>
        <w:t>19</w:t>
      </w:r>
      <w:r w:rsidR="001D3EF9">
        <w:rPr>
          <w:b/>
          <w:sz w:val="28"/>
          <w:szCs w:val="28"/>
          <w:lang w:val="uk-UA"/>
        </w:rPr>
        <w:t>6</w:t>
      </w:r>
      <w:r w:rsidRPr="00132C5C">
        <w:rPr>
          <w:b/>
          <w:color w:val="000000"/>
          <w:sz w:val="28"/>
          <w:szCs w:val="28"/>
          <w:lang w:val="uk-UA"/>
        </w:rPr>
        <w:t> </w:t>
      </w:r>
      <w:r w:rsidRPr="00E505C5">
        <w:rPr>
          <w:b/>
          <w:color w:val="000000"/>
          <w:sz w:val="28"/>
          <w:szCs w:val="28"/>
          <w:lang w:val="uk-UA"/>
        </w:rPr>
        <w:t>000</w:t>
      </w:r>
      <w:r w:rsidRPr="00132C5C">
        <w:rPr>
          <w:b/>
          <w:color w:val="000000"/>
          <w:sz w:val="28"/>
          <w:szCs w:val="28"/>
          <w:lang w:val="uk-UA"/>
        </w:rPr>
        <w:t>,00</w:t>
      </w:r>
      <w:r w:rsidRPr="00132C5C">
        <w:rPr>
          <w:b/>
          <w:sz w:val="28"/>
          <w:szCs w:val="28"/>
          <w:lang w:val="uk-UA"/>
        </w:rPr>
        <w:t> гривень</w:t>
      </w:r>
      <w:r w:rsidRPr="00132C5C">
        <w:rPr>
          <w:sz w:val="28"/>
          <w:szCs w:val="28"/>
          <w:lang w:val="uk-UA"/>
        </w:rPr>
        <w:t xml:space="preserve"> за бюджетною програмою по КПКВК 3718710 «</w:t>
      </w:r>
      <w:r w:rsidRPr="00132C5C">
        <w:rPr>
          <w:b/>
          <w:i/>
          <w:sz w:val="28"/>
          <w:szCs w:val="28"/>
          <w:lang w:val="uk-UA"/>
        </w:rPr>
        <w:t>Резервний фонд місцевого бюджету</w:t>
      </w:r>
      <w:r w:rsidRPr="00132C5C">
        <w:rPr>
          <w:sz w:val="28"/>
          <w:szCs w:val="28"/>
          <w:lang w:val="uk-UA"/>
        </w:rPr>
        <w:t>»;</w:t>
      </w:r>
    </w:p>
    <w:p w:rsidR="00E505C5" w:rsidRPr="009F6003" w:rsidRDefault="00406BBE" w:rsidP="00E505C5">
      <w:pPr>
        <w:pStyle w:val="af9"/>
        <w:ind w:left="0" w:firstLine="360"/>
        <w:jc w:val="both"/>
        <w:rPr>
          <w:bCs/>
          <w:i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505C5" w:rsidRPr="00132C5C">
        <w:rPr>
          <w:sz w:val="28"/>
          <w:szCs w:val="28"/>
          <w:lang w:val="uk-UA"/>
        </w:rPr>
        <w:t xml:space="preserve">- </w:t>
      </w:r>
      <w:r w:rsidR="00E505C5" w:rsidRPr="00132C5C">
        <w:rPr>
          <w:b/>
          <w:sz w:val="28"/>
          <w:szCs w:val="28"/>
          <w:lang w:val="uk-UA"/>
        </w:rPr>
        <w:t>збільшити обсяг видатків</w:t>
      </w:r>
      <w:r w:rsidR="00E505C5" w:rsidRPr="00132C5C">
        <w:rPr>
          <w:sz w:val="28"/>
          <w:szCs w:val="28"/>
          <w:lang w:val="uk-UA"/>
        </w:rPr>
        <w:t xml:space="preserve"> по головному розпоряднику бюджетних коштів – </w:t>
      </w:r>
      <w:r w:rsidR="00E505C5" w:rsidRPr="003E4ACF">
        <w:rPr>
          <w:b/>
          <w:bCs/>
          <w:sz w:val="28"/>
          <w:szCs w:val="28"/>
          <w:lang w:val="uk-UA"/>
        </w:rPr>
        <w:t>Департамент соціального захисту населення</w:t>
      </w:r>
      <w:r w:rsidR="00E505C5" w:rsidRPr="003E4ACF">
        <w:rPr>
          <w:b/>
          <w:bCs/>
          <w:sz w:val="17"/>
          <w:szCs w:val="17"/>
          <w:lang w:val="uk-UA"/>
        </w:rPr>
        <w:t xml:space="preserve"> </w:t>
      </w:r>
      <w:r w:rsidR="00E505C5" w:rsidRPr="00132C5C">
        <w:rPr>
          <w:b/>
          <w:sz w:val="28"/>
          <w:szCs w:val="28"/>
          <w:lang w:val="uk-UA"/>
        </w:rPr>
        <w:t xml:space="preserve">Сумської міської ради на суму </w:t>
      </w:r>
      <w:r w:rsidR="00E505C5">
        <w:rPr>
          <w:b/>
          <w:color w:val="000000"/>
          <w:sz w:val="28"/>
          <w:szCs w:val="28"/>
          <w:lang w:val="uk-UA"/>
        </w:rPr>
        <w:t>1</w:t>
      </w:r>
      <w:r w:rsidR="00E505C5" w:rsidRPr="00E505C5">
        <w:rPr>
          <w:b/>
          <w:color w:val="000000"/>
          <w:sz w:val="28"/>
          <w:szCs w:val="28"/>
          <w:lang w:val="uk-UA"/>
        </w:rPr>
        <w:t>9</w:t>
      </w:r>
      <w:r w:rsidR="001D3EF9">
        <w:rPr>
          <w:b/>
          <w:color w:val="000000"/>
          <w:sz w:val="28"/>
          <w:szCs w:val="28"/>
          <w:lang w:val="uk-UA"/>
        </w:rPr>
        <w:t>6</w:t>
      </w:r>
      <w:r w:rsidR="00E505C5" w:rsidRPr="00132C5C">
        <w:rPr>
          <w:b/>
          <w:color w:val="000000"/>
          <w:sz w:val="28"/>
          <w:szCs w:val="28"/>
          <w:lang w:val="uk-UA"/>
        </w:rPr>
        <w:t> </w:t>
      </w:r>
      <w:r w:rsidR="00E505C5" w:rsidRPr="00E505C5">
        <w:rPr>
          <w:b/>
          <w:color w:val="000000"/>
          <w:sz w:val="28"/>
          <w:szCs w:val="28"/>
          <w:lang w:val="uk-UA"/>
        </w:rPr>
        <w:t>000</w:t>
      </w:r>
      <w:r w:rsidR="00E505C5" w:rsidRPr="00132C5C">
        <w:rPr>
          <w:b/>
          <w:color w:val="000000"/>
          <w:sz w:val="28"/>
          <w:szCs w:val="28"/>
          <w:lang w:val="uk-UA"/>
        </w:rPr>
        <w:t>,00</w:t>
      </w:r>
      <w:r w:rsidR="00E505C5" w:rsidRPr="00132C5C">
        <w:rPr>
          <w:b/>
          <w:sz w:val="28"/>
          <w:szCs w:val="28"/>
          <w:lang w:val="uk-UA"/>
        </w:rPr>
        <w:t> гривень</w:t>
      </w:r>
      <w:r w:rsidR="00E505C5" w:rsidRPr="00132C5C">
        <w:rPr>
          <w:sz w:val="28"/>
          <w:szCs w:val="28"/>
          <w:lang w:val="uk-UA"/>
        </w:rPr>
        <w:t xml:space="preserve"> за бюдж</w:t>
      </w:r>
      <w:r w:rsidR="00E505C5">
        <w:rPr>
          <w:sz w:val="28"/>
          <w:szCs w:val="28"/>
          <w:lang w:val="uk-UA"/>
        </w:rPr>
        <w:t xml:space="preserve">етною програмою по КПКВК </w:t>
      </w:r>
      <w:r w:rsidR="00E505C5" w:rsidRPr="00E505C5">
        <w:rPr>
          <w:sz w:val="28"/>
          <w:szCs w:val="28"/>
          <w:lang w:val="uk-UA"/>
        </w:rPr>
        <w:t>0813242 «</w:t>
      </w:r>
      <w:r w:rsidR="00E505C5" w:rsidRPr="003E4ACF">
        <w:rPr>
          <w:b/>
          <w:i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E505C5" w:rsidRPr="00E505C5">
        <w:rPr>
          <w:sz w:val="28"/>
          <w:szCs w:val="28"/>
          <w:lang w:val="uk-UA"/>
        </w:rPr>
        <w:t xml:space="preserve">» </w:t>
      </w:r>
      <w:r w:rsidR="00E505C5" w:rsidRPr="003E4ACF">
        <w:rPr>
          <w:sz w:val="28"/>
          <w:szCs w:val="28"/>
        </w:rPr>
        <w:t xml:space="preserve">на оплату послуг з </w:t>
      </w:r>
      <w:r w:rsidR="00E505C5" w:rsidRPr="003E4ACF">
        <w:rPr>
          <w:b/>
          <w:bCs/>
          <w:sz w:val="28"/>
          <w:szCs w:val="28"/>
        </w:rPr>
        <w:t>оренди нежитлового приміщення</w:t>
      </w:r>
      <w:r w:rsidR="00E505C5" w:rsidRPr="003E4ACF">
        <w:rPr>
          <w:sz w:val="28"/>
          <w:szCs w:val="28"/>
        </w:rPr>
        <w:t xml:space="preserve"> для тривалого зберігання продовольчих товарів</w:t>
      </w:r>
      <w:r w:rsidR="00DF36C8">
        <w:rPr>
          <w:sz w:val="28"/>
          <w:szCs w:val="28"/>
          <w:lang w:val="uk-UA"/>
        </w:rPr>
        <w:t xml:space="preserve"> в умовах воєнного стану</w:t>
      </w:r>
      <w:r w:rsidR="008205AC">
        <w:rPr>
          <w:sz w:val="28"/>
          <w:szCs w:val="28"/>
          <w:lang w:val="uk-UA"/>
        </w:rPr>
        <w:t xml:space="preserve"> (орієнтовний термін – січень-квітень 2023 року)</w:t>
      </w:r>
      <w:r w:rsidR="009F6003">
        <w:rPr>
          <w:sz w:val="28"/>
          <w:szCs w:val="28"/>
          <w:lang w:val="uk-UA"/>
        </w:rPr>
        <w:t xml:space="preserve"> – 96 000,00</w:t>
      </w:r>
      <w:r w:rsidR="008205AC">
        <w:rPr>
          <w:sz w:val="28"/>
          <w:szCs w:val="28"/>
          <w:lang w:val="uk-UA"/>
        </w:rPr>
        <w:t> </w:t>
      </w:r>
      <w:r w:rsidR="009F6003">
        <w:rPr>
          <w:sz w:val="28"/>
          <w:szCs w:val="28"/>
          <w:lang w:val="uk-UA"/>
        </w:rPr>
        <w:t>гривень</w:t>
      </w:r>
      <w:r w:rsidR="008205AC">
        <w:rPr>
          <w:sz w:val="28"/>
          <w:szCs w:val="28"/>
          <w:lang w:val="uk-UA"/>
        </w:rPr>
        <w:t xml:space="preserve">, </w:t>
      </w:r>
      <w:r w:rsidR="00E505C5" w:rsidRPr="003E4ACF">
        <w:rPr>
          <w:b/>
          <w:bCs/>
          <w:sz w:val="28"/>
          <w:szCs w:val="28"/>
        </w:rPr>
        <w:t>послуг з доставки</w:t>
      </w:r>
      <w:r w:rsidR="00E505C5" w:rsidRPr="003E4ACF">
        <w:rPr>
          <w:sz w:val="28"/>
          <w:szCs w:val="28"/>
        </w:rPr>
        <w:t xml:space="preserve"> гуманітарної допомоги</w:t>
      </w:r>
      <w:r w:rsidR="0030733A">
        <w:rPr>
          <w:sz w:val="28"/>
          <w:szCs w:val="28"/>
          <w:lang w:val="uk-UA"/>
        </w:rPr>
        <w:t xml:space="preserve"> та продовольчих товарів тривалого зберігання</w:t>
      </w:r>
      <w:r w:rsidR="009F6003">
        <w:rPr>
          <w:sz w:val="28"/>
          <w:szCs w:val="28"/>
          <w:lang w:val="uk-UA"/>
        </w:rPr>
        <w:t xml:space="preserve"> – 90 000,00 гривень</w:t>
      </w:r>
      <w:r w:rsidR="00E505C5" w:rsidRPr="003E4ACF">
        <w:rPr>
          <w:sz w:val="28"/>
          <w:szCs w:val="28"/>
        </w:rPr>
        <w:t xml:space="preserve">, </w:t>
      </w:r>
      <w:r w:rsidR="00E505C5" w:rsidRPr="003E4ACF">
        <w:rPr>
          <w:b/>
          <w:bCs/>
          <w:sz w:val="28"/>
          <w:szCs w:val="28"/>
        </w:rPr>
        <w:t>придбання пакетів</w:t>
      </w:r>
      <w:r w:rsidR="00E505C5" w:rsidRPr="003E4ACF">
        <w:rPr>
          <w:sz w:val="28"/>
          <w:szCs w:val="28"/>
        </w:rPr>
        <w:t xml:space="preserve"> для фасування гуманітарної допомоги</w:t>
      </w:r>
      <w:r w:rsidR="0030733A">
        <w:rPr>
          <w:sz w:val="28"/>
          <w:szCs w:val="28"/>
          <w:lang w:val="uk-UA"/>
        </w:rPr>
        <w:t xml:space="preserve"> та продовольчих товарів тривалого зберігання</w:t>
      </w:r>
      <w:r w:rsidR="001D3EF9">
        <w:rPr>
          <w:sz w:val="28"/>
          <w:szCs w:val="28"/>
          <w:lang w:val="uk-UA"/>
        </w:rPr>
        <w:t xml:space="preserve"> – 10</w:t>
      </w:r>
      <w:r w:rsidR="009F6003">
        <w:rPr>
          <w:sz w:val="28"/>
          <w:szCs w:val="28"/>
          <w:lang w:val="uk-UA"/>
        </w:rPr>
        <w:t> 000,00 гривень.</w:t>
      </w:r>
    </w:p>
    <w:p w:rsidR="001C619A" w:rsidRPr="00974474" w:rsidRDefault="00650DEA">
      <w:pPr>
        <w:pStyle w:val="a7"/>
        <w:tabs>
          <w:tab w:val="left" w:pos="993"/>
        </w:tabs>
        <w:spacing w:after="0"/>
        <w:ind w:firstLine="709"/>
        <w:jc w:val="both"/>
        <w:rPr>
          <w:spacing w:val="-2"/>
          <w:sz w:val="22"/>
          <w:szCs w:val="22"/>
          <w:lang w:val="uk-UA"/>
        </w:rPr>
      </w:pPr>
      <w:r w:rsidRPr="00974474">
        <w:rPr>
          <w:spacing w:val="-2"/>
          <w:sz w:val="22"/>
          <w:szCs w:val="22"/>
          <w:lang w:val="uk-UA"/>
        </w:rPr>
        <w:tab/>
      </w:r>
      <w:r w:rsidRPr="00974474">
        <w:rPr>
          <w:spacing w:val="-2"/>
          <w:sz w:val="22"/>
          <w:szCs w:val="22"/>
          <w:lang w:val="uk-UA"/>
        </w:rPr>
        <w:tab/>
      </w:r>
      <w:r w:rsidRPr="00974474">
        <w:rPr>
          <w:spacing w:val="-2"/>
          <w:sz w:val="22"/>
          <w:szCs w:val="22"/>
          <w:lang w:val="uk-UA"/>
        </w:rPr>
        <w:tab/>
      </w:r>
      <w:r w:rsidRPr="00974474">
        <w:rPr>
          <w:spacing w:val="-2"/>
          <w:sz w:val="22"/>
          <w:szCs w:val="22"/>
          <w:lang w:val="uk-UA"/>
        </w:rPr>
        <w:tab/>
      </w:r>
      <w:r w:rsidRPr="00974474">
        <w:rPr>
          <w:spacing w:val="-2"/>
          <w:sz w:val="22"/>
          <w:szCs w:val="22"/>
          <w:lang w:val="uk-UA"/>
        </w:rPr>
        <w:tab/>
      </w:r>
      <w:r w:rsidRPr="00974474">
        <w:rPr>
          <w:spacing w:val="-2"/>
          <w:sz w:val="22"/>
          <w:szCs w:val="22"/>
          <w:lang w:val="uk-UA"/>
        </w:rPr>
        <w:tab/>
      </w:r>
      <w:r w:rsidRPr="00974474">
        <w:rPr>
          <w:spacing w:val="-2"/>
          <w:sz w:val="22"/>
          <w:szCs w:val="22"/>
          <w:lang w:val="uk-UA"/>
        </w:rPr>
        <w:tab/>
      </w:r>
      <w:r w:rsidRPr="00974474">
        <w:rPr>
          <w:spacing w:val="-2"/>
          <w:sz w:val="22"/>
          <w:szCs w:val="22"/>
          <w:lang w:val="uk-UA"/>
        </w:rPr>
        <w:tab/>
      </w:r>
      <w:r w:rsidRPr="00974474">
        <w:rPr>
          <w:spacing w:val="-2"/>
          <w:sz w:val="22"/>
          <w:szCs w:val="22"/>
          <w:lang w:val="uk-UA"/>
        </w:rPr>
        <w:tab/>
      </w:r>
      <w:r w:rsidRPr="00974474">
        <w:rPr>
          <w:spacing w:val="-2"/>
          <w:sz w:val="22"/>
          <w:szCs w:val="22"/>
          <w:lang w:val="uk-UA"/>
        </w:rPr>
        <w:tab/>
      </w:r>
      <w:r w:rsidRPr="00974474">
        <w:rPr>
          <w:spacing w:val="-2"/>
          <w:sz w:val="22"/>
          <w:szCs w:val="22"/>
          <w:lang w:val="uk-UA"/>
        </w:rPr>
        <w:tab/>
      </w:r>
    </w:p>
    <w:p w:rsidR="003A7304" w:rsidRPr="00DD5C93" w:rsidRDefault="0032736E" w:rsidP="008205AC">
      <w:pPr>
        <w:jc w:val="both"/>
        <w:rPr>
          <w:bCs/>
          <w:kern w:val="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</w:r>
      <w:r w:rsidRPr="0032736E">
        <w:rPr>
          <w:b/>
          <w:spacing w:val="-2"/>
          <w:sz w:val="28"/>
          <w:szCs w:val="28"/>
          <w:lang w:val="uk-UA"/>
        </w:rPr>
        <w:t>2</w:t>
      </w:r>
      <w:r w:rsidRPr="0032736E">
        <w:rPr>
          <w:b/>
          <w:sz w:val="28"/>
          <w:szCs w:val="28"/>
          <w:lang w:val="uk-UA"/>
        </w:rPr>
        <w:t>.</w:t>
      </w:r>
      <w:r w:rsidRPr="00132C5C">
        <w:rPr>
          <w:sz w:val="28"/>
          <w:szCs w:val="28"/>
          <w:lang w:val="uk-UA"/>
        </w:rPr>
        <w:t xml:space="preserve"> </w:t>
      </w:r>
      <w:r w:rsidRPr="00132C5C">
        <w:rPr>
          <w:b/>
          <w:sz w:val="28"/>
          <w:szCs w:val="28"/>
          <w:lang w:val="uk-UA"/>
        </w:rPr>
        <w:t>В проєкті рішення враховано рішення Виконавчого комітету Сумської міської ради</w:t>
      </w:r>
      <w:r w:rsidR="003A7304">
        <w:rPr>
          <w:b/>
          <w:sz w:val="28"/>
          <w:szCs w:val="28"/>
          <w:lang w:val="uk-UA"/>
        </w:rPr>
        <w:t xml:space="preserve"> від 04.01.2023 №</w:t>
      </w:r>
      <w:r w:rsidR="00F26100">
        <w:rPr>
          <w:b/>
          <w:sz w:val="28"/>
          <w:szCs w:val="28"/>
          <w:lang w:val="uk-UA"/>
        </w:rPr>
        <w:t> 3</w:t>
      </w:r>
      <w:r w:rsidR="003A7304">
        <w:rPr>
          <w:b/>
          <w:sz w:val="28"/>
          <w:szCs w:val="28"/>
          <w:lang w:val="uk-UA"/>
        </w:rPr>
        <w:t xml:space="preserve"> «</w:t>
      </w:r>
      <w:r w:rsidR="003A7304" w:rsidRPr="00D649D4">
        <w:rPr>
          <w:b/>
          <w:spacing w:val="-4"/>
          <w:sz w:val="28"/>
          <w:szCs w:val="28"/>
          <w:lang w:val="uk-UA"/>
        </w:rPr>
        <w:t xml:space="preserve">Про </w:t>
      </w:r>
      <w:r w:rsidR="003A7304">
        <w:rPr>
          <w:b/>
          <w:spacing w:val="-4"/>
          <w:sz w:val="28"/>
          <w:szCs w:val="28"/>
          <w:lang w:val="uk-UA"/>
        </w:rPr>
        <w:t xml:space="preserve">внесення змін до бюджету Сумської міської територіальної громади на 2023 рік», </w:t>
      </w:r>
      <w:r w:rsidR="008205AC" w:rsidRPr="008205AC">
        <w:rPr>
          <w:spacing w:val="-4"/>
          <w:sz w:val="28"/>
          <w:szCs w:val="28"/>
          <w:lang w:val="uk-UA"/>
        </w:rPr>
        <w:t>а саме</w:t>
      </w:r>
      <w:r w:rsidR="008205AC">
        <w:rPr>
          <w:b/>
          <w:spacing w:val="-4"/>
          <w:sz w:val="28"/>
          <w:szCs w:val="28"/>
          <w:lang w:val="uk-UA"/>
        </w:rPr>
        <w:t xml:space="preserve"> </w:t>
      </w:r>
      <w:r w:rsidR="00DF36C8">
        <w:rPr>
          <w:bCs/>
          <w:kern w:val="2"/>
          <w:sz w:val="28"/>
          <w:szCs w:val="28"/>
          <w:lang w:val="uk-UA"/>
        </w:rPr>
        <w:t>збільшено</w:t>
      </w:r>
      <w:r w:rsidR="003A7304" w:rsidRPr="00DD5C93">
        <w:rPr>
          <w:bCs/>
          <w:kern w:val="2"/>
          <w:sz w:val="28"/>
          <w:szCs w:val="28"/>
          <w:lang w:val="uk-UA"/>
        </w:rPr>
        <w:t xml:space="preserve"> обсяг загального фонду бюджету:</w:t>
      </w:r>
    </w:p>
    <w:p w:rsidR="003A7304" w:rsidRPr="008205AC" w:rsidRDefault="000B56AA" w:rsidP="003A73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kern w:val="2"/>
          <w:sz w:val="28"/>
          <w:szCs w:val="28"/>
          <w:lang w:val="uk-UA"/>
        </w:rPr>
      </w:pPr>
      <w:r>
        <w:rPr>
          <w:b/>
          <w:bCs/>
          <w:i/>
          <w:kern w:val="2"/>
          <w:sz w:val="28"/>
          <w:szCs w:val="28"/>
          <w:lang w:val="uk-UA"/>
        </w:rPr>
        <w:t>2</w:t>
      </w:r>
      <w:r w:rsidR="003A7304" w:rsidRPr="008205AC">
        <w:rPr>
          <w:b/>
          <w:bCs/>
          <w:i/>
          <w:kern w:val="2"/>
          <w:sz w:val="28"/>
          <w:szCs w:val="28"/>
          <w:lang w:val="uk-UA"/>
        </w:rPr>
        <w:t>.1. Дохідної частини на суму 3 552 680 гривень по кодам доходів:</w:t>
      </w:r>
    </w:p>
    <w:p w:rsidR="003A7304" w:rsidRDefault="003A7304" w:rsidP="003A73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val="uk-UA"/>
        </w:rPr>
      </w:pPr>
      <w:r w:rsidRPr="00DD5C93">
        <w:rPr>
          <w:bCs/>
          <w:kern w:val="2"/>
          <w:sz w:val="28"/>
          <w:szCs w:val="28"/>
          <w:lang w:val="uk-UA"/>
        </w:rPr>
        <w:t>ККД 41051000 «Субвенція з місцевого бюджету на здійснення переданих видатків  у сфері освіти за рахунок коштів освітньої субвенції»</w:t>
      </w:r>
      <w:r>
        <w:rPr>
          <w:bCs/>
          <w:kern w:val="2"/>
          <w:sz w:val="28"/>
          <w:szCs w:val="28"/>
          <w:lang w:val="uk-UA"/>
        </w:rPr>
        <w:t xml:space="preserve"> </w:t>
      </w:r>
      <w:r w:rsidR="008205AC">
        <w:rPr>
          <w:bCs/>
          <w:kern w:val="2"/>
          <w:sz w:val="28"/>
          <w:szCs w:val="28"/>
          <w:lang w:val="uk-UA"/>
        </w:rPr>
        <w:t>–</w:t>
      </w:r>
      <w:r>
        <w:rPr>
          <w:bCs/>
          <w:kern w:val="2"/>
          <w:sz w:val="28"/>
          <w:szCs w:val="28"/>
          <w:lang w:val="uk-UA"/>
        </w:rPr>
        <w:t xml:space="preserve"> 3 526 580 </w:t>
      </w:r>
      <w:r w:rsidRPr="00DD5C93">
        <w:rPr>
          <w:bCs/>
          <w:kern w:val="2"/>
          <w:sz w:val="28"/>
          <w:szCs w:val="28"/>
          <w:lang w:val="uk-UA"/>
        </w:rPr>
        <w:t>гривень</w:t>
      </w:r>
      <w:r>
        <w:rPr>
          <w:bCs/>
          <w:kern w:val="2"/>
          <w:sz w:val="28"/>
          <w:szCs w:val="28"/>
          <w:lang w:val="uk-UA"/>
        </w:rPr>
        <w:t>;</w:t>
      </w:r>
    </w:p>
    <w:p w:rsidR="003A7304" w:rsidRPr="00DD5C93" w:rsidRDefault="003A7304" w:rsidP="003A73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bCs/>
          <w:kern w:val="2"/>
          <w:sz w:val="28"/>
          <w:szCs w:val="28"/>
          <w:lang w:val="uk-UA"/>
        </w:rPr>
        <w:t xml:space="preserve">ККД </w:t>
      </w:r>
      <w:r w:rsidRPr="00171BD4">
        <w:rPr>
          <w:bCs/>
          <w:kern w:val="2"/>
          <w:sz w:val="28"/>
          <w:szCs w:val="28"/>
          <w:lang w:val="uk-UA"/>
        </w:rPr>
        <w:t>41033900</w:t>
      </w:r>
      <w:r>
        <w:rPr>
          <w:bCs/>
          <w:kern w:val="2"/>
          <w:sz w:val="28"/>
          <w:szCs w:val="28"/>
          <w:lang w:val="uk-UA"/>
        </w:rPr>
        <w:t xml:space="preserve"> «</w:t>
      </w:r>
      <w:r w:rsidRPr="00171BD4">
        <w:rPr>
          <w:bCs/>
          <w:kern w:val="2"/>
          <w:sz w:val="28"/>
          <w:szCs w:val="28"/>
          <w:lang w:val="uk-UA"/>
        </w:rPr>
        <w:t>Освітня субвенція з державного бюджету місцевим бюджетам</w:t>
      </w:r>
      <w:r>
        <w:rPr>
          <w:bCs/>
          <w:kern w:val="2"/>
          <w:sz w:val="28"/>
          <w:szCs w:val="28"/>
          <w:lang w:val="uk-UA"/>
        </w:rPr>
        <w:t>» - 26 100 гривень.</w:t>
      </w:r>
    </w:p>
    <w:p w:rsidR="003A7304" w:rsidRPr="008205AC" w:rsidRDefault="000B56AA" w:rsidP="003A73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  <w:kern w:val="2"/>
          <w:sz w:val="28"/>
          <w:szCs w:val="28"/>
          <w:lang w:val="uk-UA"/>
        </w:rPr>
      </w:pPr>
      <w:r>
        <w:rPr>
          <w:b/>
          <w:bCs/>
          <w:i/>
          <w:kern w:val="2"/>
          <w:sz w:val="28"/>
          <w:szCs w:val="28"/>
          <w:lang w:val="uk-UA"/>
        </w:rPr>
        <w:t>2</w:t>
      </w:r>
      <w:bookmarkStart w:id="0" w:name="_GoBack"/>
      <w:bookmarkEnd w:id="0"/>
      <w:r w:rsidR="003A7304" w:rsidRPr="008205AC">
        <w:rPr>
          <w:b/>
          <w:bCs/>
          <w:i/>
          <w:kern w:val="2"/>
          <w:sz w:val="28"/>
          <w:szCs w:val="28"/>
          <w:lang w:val="uk-UA"/>
        </w:rPr>
        <w:t>.2. Видаткової частини на суму 3 552 680 гривень по головному розпоряднику бюджетних коштів – Управлінню освіти і науки Сумської міської ради за бюджетними програмами по:</w:t>
      </w:r>
    </w:p>
    <w:p w:rsidR="003A7304" w:rsidRPr="00F26100" w:rsidRDefault="003A7304" w:rsidP="003A73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D5C93">
        <w:rPr>
          <w:bCs/>
          <w:kern w:val="2"/>
          <w:sz w:val="28"/>
          <w:szCs w:val="28"/>
          <w:lang w:val="uk-UA"/>
        </w:rPr>
        <w:t>КПКВК 0611031 «</w:t>
      </w:r>
      <w:r w:rsidRPr="0097522B">
        <w:rPr>
          <w:sz w:val="28"/>
          <w:szCs w:val="28"/>
          <w:lang w:val="uk-UA"/>
        </w:rPr>
        <w:t>Надання загальної середньої освіти закладами загальної середньої освіти за рахунок освітньої субвенції</w:t>
      </w:r>
      <w:r>
        <w:rPr>
          <w:bCs/>
          <w:kern w:val="2"/>
          <w:sz w:val="28"/>
          <w:szCs w:val="28"/>
          <w:lang w:val="uk-UA"/>
        </w:rPr>
        <w:t xml:space="preserve">» </w:t>
      </w:r>
      <w:r w:rsidR="008205AC">
        <w:rPr>
          <w:bCs/>
          <w:kern w:val="2"/>
          <w:sz w:val="28"/>
          <w:szCs w:val="28"/>
          <w:lang w:val="uk-UA"/>
        </w:rPr>
        <w:t>– 1 809 120 гривень (</w:t>
      </w:r>
      <w:r>
        <w:rPr>
          <w:bCs/>
          <w:kern w:val="2"/>
          <w:sz w:val="28"/>
          <w:szCs w:val="28"/>
          <w:lang w:val="uk-UA"/>
        </w:rPr>
        <w:t xml:space="preserve">в т. ч. «оплата праці» - 26 100 гривень), з них на оплату праці педагогічним працівникам закладів загальної середньої освіти – 26 100 гривень та оплату праці з </w:t>
      </w:r>
      <w:r w:rsidRPr="00F26100">
        <w:rPr>
          <w:bCs/>
          <w:kern w:val="2"/>
          <w:sz w:val="28"/>
          <w:szCs w:val="28"/>
          <w:lang w:val="uk-UA"/>
        </w:rPr>
        <w:t>нарахуваннями педагогічних працівників приватного закладу загальної середньої освіти - 1 783 020 гривень;</w:t>
      </w:r>
    </w:p>
    <w:p w:rsidR="003A7304" w:rsidRPr="00F26100" w:rsidRDefault="003A7304" w:rsidP="003A7304">
      <w:pPr>
        <w:pStyle w:val="a7"/>
        <w:tabs>
          <w:tab w:val="left" w:pos="1276"/>
        </w:tabs>
        <w:ind w:firstLine="709"/>
        <w:rPr>
          <w:sz w:val="28"/>
          <w:szCs w:val="28"/>
          <w:lang w:val="uk-UA"/>
        </w:rPr>
      </w:pPr>
      <w:r w:rsidRPr="00F26100">
        <w:rPr>
          <w:sz w:val="28"/>
          <w:szCs w:val="28"/>
          <w:lang w:val="uk-UA"/>
        </w:rPr>
        <w:lastRenderedPageBreak/>
        <w:t>КПКВК 0611152 «</w:t>
      </w:r>
      <w:r w:rsidRPr="00F26100">
        <w:rPr>
          <w:iCs/>
          <w:sz w:val="28"/>
          <w:szCs w:val="28"/>
          <w:shd w:val="clear" w:color="auto" w:fill="FFFFFF"/>
          <w:lang w:val="uk-UA"/>
        </w:rPr>
        <w:t>Забезпечення діяльності інклюзивно-ресурсних центрів за рахунок освітньої субвенції</w:t>
      </w:r>
      <w:r w:rsidRPr="00F26100">
        <w:rPr>
          <w:sz w:val="28"/>
          <w:szCs w:val="28"/>
          <w:lang w:val="uk-UA"/>
        </w:rPr>
        <w:t xml:space="preserve">» - 1 743 560 гривень </w:t>
      </w:r>
      <w:r w:rsidRPr="00F26100">
        <w:rPr>
          <w:bCs/>
          <w:kern w:val="2"/>
          <w:sz w:val="28"/>
          <w:szCs w:val="28"/>
          <w:lang w:val="uk-UA"/>
        </w:rPr>
        <w:t>(в т. ч. «оплата праці» - 1 429 160 гривень) на оплату праці з нарахуваннями педагогічних працівників інклюзивно-ресурсного центру</w:t>
      </w:r>
      <w:r w:rsidRPr="00F26100">
        <w:rPr>
          <w:sz w:val="28"/>
          <w:szCs w:val="28"/>
          <w:lang w:val="uk-UA"/>
        </w:rPr>
        <w:t>.</w:t>
      </w:r>
    </w:p>
    <w:p w:rsidR="003A7304" w:rsidRDefault="003A7304">
      <w:pPr>
        <w:rPr>
          <w:b/>
          <w:spacing w:val="-4"/>
          <w:sz w:val="28"/>
          <w:szCs w:val="28"/>
          <w:lang w:val="uk-UA"/>
        </w:rPr>
      </w:pPr>
    </w:p>
    <w:p w:rsidR="003A7304" w:rsidRDefault="003A7304">
      <w:pPr>
        <w:rPr>
          <w:spacing w:val="-2"/>
          <w:sz w:val="28"/>
          <w:szCs w:val="28"/>
          <w:lang w:val="uk-UA"/>
        </w:rPr>
      </w:pPr>
    </w:p>
    <w:p w:rsidR="000B11A5" w:rsidRDefault="000B11A5">
      <w:pPr>
        <w:rPr>
          <w:spacing w:val="-2"/>
          <w:sz w:val="28"/>
          <w:szCs w:val="28"/>
          <w:lang w:val="uk-UA"/>
        </w:rPr>
      </w:pPr>
    </w:p>
    <w:p w:rsidR="002C5612" w:rsidRDefault="002C5612">
      <w:pPr>
        <w:rPr>
          <w:spacing w:val="-2"/>
          <w:sz w:val="28"/>
          <w:szCs w:val="28"/>
          <w:lang w:val="uk-UA"/>
        </w:rPr>
      </w:pPr>
    </w:p>
    <w:p w:rsidR="00C63286" w:rsidRPr="00974474" w:rsidRDefault="001C619A">
      <w:pPr>
        <w:tabs>
          <w:tab w:val="left" w:pos="1134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д</w:t>
      </w:r>
      <w:r w:rsidR="00650DEA" w:rsidRPr="00974474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650DEA" w:rsidRPr="00974474">
        <w:rPr>
          <w:b/>
          <w:bCs/>
          <w:sz w:val="28"/>
          <w:szCs w:val="28"/>
          <w:lang w:val="uk-UA"/>
        </w:rPr>
        <w:t xml:space="preserve"> Департаменту фінансів, </w:t>
      </w:r>
    </w:p>
    <w:p w:rsidR="00C63286" w:rsidRPr="00974474" w:rsidRDefault="00650DEA">
      <w:pPr>
        <w:tabs>
          <w:tab w:val="left" w:pos="1134"/>
        </w:tabs>
        <w:jc w:val="both"/>
        <w:rPr>
          <w:sz w:val="18"/>
          <w:lang w:val="uk-UA"/>
        </w:rPr>
      </w:pPr>
      <w:r w:rsidRPr="00974474">
        <w:rPr>
          <w:b/>
          <w:bCs/>
          <w:sz w:val="28"/>
          <w:szCs w:val="28"/>
          <w:lang w:val="uk-UA"/>
        </w:rPr>
        <w:t>економіки та інвестицій</w:t>
      </w:r>
      <w:r w:rsidR="001C619A">
        <w:rPr>
          <w:b/>
          <w:bCs/>
          <w:sz w:val="28"/>
          <w:szCs w:val="28"/>
          <w:lang w:val="uk-UA"/>
        </w:rPr>
        <w:t xml:space="preserve"> Сумської міської ради</w:t>
      </w:r>
      <w:r w:rsidR="001C619A">
        <w:rPr>
          <w:b/>
          <w:bCs/>
          <w:sz w:val="28"/>
          <w:szCs w:val="28"/>
          <w:lang w:val="uk-UA"/>
        </w:rPr>
        <w:tab/>
        <w:t xml:space="preserve">  </w:t>
      </w:r>
      <w:r w:rsidR="001C619A">
        <w:rPr>
          <w:b/>
          <w:bCs/>
          <w:sz w:val="28"/>
          <w:szCs w:val="28"/>
          <w:lang w:val="uk-UA"/>
        </w:rPr>
        <w:tab/>
      </w:r>
      <w:r w:rsidR="001C619A">
        <w:rPr>
          <w:b/>
          <w:bCs/>
          <w:sz w:val="28"/>
          <w:szCs w:val="28"/>
          <w:lang w:val="uk-UA"/>
        </w:rPr>
        <w:tab/>
      </w:r>
      <w:r w:rsidR="001C619A">
        <w:rPr>
          <w:b/>
          <w:bCs/>
          <w:sz w:val="28"/>
          <w:szCs w:val="28"/>
          <w:lang w:val="uk-UA"/>
        </w:rPr>
        <w:tab/>
      </w:r>
      <w:r w:rsidR="001C619A">
        <w:rPr>
          <w:b/>
          <w:bCs/>
          <w:sz w:val="28"/>
          <w:szCs w:val="28"/>
          <w:lang w:val="uk-UA"/>
        </w:rPr>
        <w:tab/>
      </w:r>
      <w:r w:rsidR="001C619A">
        <w:rPr>
          <w:b/>
          <w:bCs/>
          <w:sz w:val="28"/>
          <w:szCs w:val="28"/>
          <w:lang w:val="uk-UA"/>
        </w:rPr>
        <w:tab/>
      </w:r>
      <w:r w:rsidR="001C619A">
        <w:rPr>
          <w:b/>
          <w:bCs/>
          <w:sz w:val="28"/>
          <w:szCs w:val="28"/>
          <w:lang w:val="uk-UA"/>
        </w:rPr>
        <w:tab/>
        <w:t>Любов</w:t>
      </w:r>
      <w:r w:rsidR="00B257EC">
        <w:rPr>
          <w:b/>
          <w:bCs/>
          <w:sz w:val="28"/>
          <w:szCs w:val="28"/>
          <w:lang w:val="uk-UA"/>
        </w:rPr>
        <w:t xml:space="preserve"> </w:t>
      </w:r>
      <w:r w:rsidR="001C619A">
        <w:rPr>
          <w:b/>
          <w:bCs/>
          <w:sz w:val="28"/>
          <w:szCs w:val="28"/>
          <w:lang w:val="uk-UA"/>
        </w:rPr>
        <w:t>СПІВАК</w:t>
      </w:r>
      <w:r w:rsidR="00B257EC">
        <w:rPr>
          <w:b/>
          <w:bCs/>
          <w:sz w:val="28"/>
          <w:szCs w:val="28"/>
          <w:lang w:val="uk-UA"/>
        </w:rPr>
        <w:t>ОВА</w:t>
      </w:r>
    </w:p>
    <w:sectPr w:rsidR="00C63286" w:rsidRPr="00974474" w:rsidSect="000B11A5">
      <w:footerReference w:type="default" r:id="rId8"/>
      <w:pgSz w:w="15840" w:h="12240" w:orient="landscape"/>
      <w:pgMar w:top="1134" w:right="851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7F" w:rsidRDefault="00FF757F">
      <w:r>
        <w:separator/>
      </w:r>
    </w:p>
  </w:endnote>
  <w:endnote w:type="continuationSeparator" w:id="0">
    <w:p w:rsidR="00FF757F" w:rsidRDefault="00F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233057"/>
      <w:docPartObj>
        <w:docPartGallery w:val="Page Numbers (Bottom of Page)"/>
        <w:docPartUnique/>
      </w:docPartObj>
    </w:sdtPr>
    <w:sdtEndPr/>
    <w:sdtContent>
      <w:p w:rsidR="00C63286" w:rsidRDefault="00650DEA">
        <w:pPr>
          <w:pStyle w:val="ac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0B56AA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C63286" w:rsidRDefault="00C6328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7F" w:rsidRDefault="00FF757F">
      <w:r>
        <w:separator/>
      </w:r>
    </w:p>
  </w:footnote>
  <w:footnote w:type="continuationSeparator" w:id="0">
    <w:p w:rsidR="00FF757F" w:rsidRDefault="00FF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DAC"/>
    <w:multiLevelType w:val="hybridMultilevel"/>
    <w:tmpl w:val="621AD644"/>
    <w:lvl w:ilvl="0" w:tplc="7534B38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301A05"/>
    <w:multiLevelType w:val="hybridMultilevel"/>
    <w:tmpl w:val="23609726"/>
    <w:lvl w:ilvl="0" w:tplc="E0FA87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70D32"/>
    <w:multiLevelType w:val="hybridMultilevel"/>
    <w:tmpl w:val="85DE0DB4"/>
    <w:lvl w:ilvl="0" w:tplc="CF8CA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286"/>
    <w:rsid w:val="00034199"/>
    <w:rsid w:val="00067787"/>
    <w:rsid w:val="0007783C"/>
    <w:rsid w:val="000A4B78"/>
    <w:rsid w:val="000A6907"/>
    <w:rsid w:val="000B11A5"/>
    <w:rsid w:val="000B56AA"/>
    <w:rsid w:val="000E245F"/>
    <w:rsid w:val="00102DDC"/>
    <w:rsid w:val="00172582"/>
    <w:rsid w:val="001862A0"/>
    <w:rsid w:val="001B3E50"/>
    <w:rsid w:val="001C619A"/>
    <w:rsid w:val="001D3EF9"/>
    <w:rsid w:val="001D7ABF"/>
    <w:rsid w:val="00211414"/>
    <w:rsid w:val="002137B0"/>
    <w:rsid w:val="00215439"/>
    <w:rsid w:val="0024773E"/>
    <w:rsid w:val="00257EDC"/>
    <w:rsid w:val="00263E2C"/>
    <w:rsid w:val="002806A4"/>
    <w:rsid w:val="002900AA"/>
    <w:rsid w:val="00292ACE"/>
    <w:rsid w:val="002B597D"/>
    <w:rsid w:val="002C5612"/>
    <w:rsid w:val="002E533B"/>
    <w:rsid w:val="0030733A"/>
    <w:rsid w:val="00313E34"/>
    <w:rsid w:val="0032736E"/>
    <w:rsid w:val="0036010A"/>
    <w:rsid w:val="003A7304"/>
    <w:rsid w:val="003C398D"/>
    <w:rsid w:val="003E4ACF"/>
    <w:rsid w:val="003F1D07"/>
    <w:rsid w:val="00406BBE"/>
    <w:rsid w:val="00435CEB"/>
    <w:rsid w:val="0044025D"/>
    <w:rsid w:val="004A5512"/>
    <w:rsid w:val="004C76CD"/>
    <w:rsid w:val="004D0135"/>
    <w:rsid w:val="004E18C6"/>
    <w:rsid w:val="004E4EB8"/>
    <w:rsid w:val="005011CC"/>
    <w:rsid w:val="00520C7F"/>
    <w:rsid w:val="00522F22"/>
    <w:rsid w:val="005D7B17"/>
    <w:rsid w:val="006035BB"/>
    <w:rsid w:val="00650DEA"/>
    <w:rsid w:val="00683B89"/>
    <w:rsid w:val="00690AD8"/>
    <w:rsid w:val="006D3587"/>
    <w:rsid w:val="006F06E5"/>
    <w:rsid w:val="00722EDC"/>
    <w:rsid w:val="00755615"/>
    <w:rsid w:val="00761787"/>
    <w:rsid w:val="0076747A"/>
    <w:rsid w:val="008205AC"/>
    <w:rsid w:val="008711C4"/>
    <w:rsid w:val="008827C9"/>
    <w:rsid w:val="008974ED"/>
    <w:rsid w:val="008B43E0"/>
    <w:rsid w:val="008C1506"/>
    <w:rsid w:val="00910AE8"/>
    <w:rsid w:val="00974474"/>
    <w:rsid w:val="009823EF"/>
    <w:rsid w:val="009E561A"/>
    <w:rsid w:val="009F6003"/>
    <w:rsid w:val="00A01058"/>
    <w:rsid w:val="00A4214A"/>
    <w:rsid w:val="00A65E1B"/>
    <w:rsid w:val="00AB4AC1"/>
    <w:rsid w:val="00B0698F"/>
    <w:rsid w:val="00B257EC"/>
    <w:rsid w:val="00BA48EF"/>
    <w:rsid w:val="00BD202C"/>
    <w:rsid w:val="00BF4725"/>
    <w:rsid w:val="00C41950"/>
    <w:rsid w:val="00C46EFE"/>
    <w:rsid w:val="00C63286"/>
    <w:rsid w:val="00CA04E8"/>
    <w:rsid w:val="00CE6342"/>
    <w:rsid w:val="00D01E71"/>
    <w:rsid w:val="00D03CA1"/>
    <w:rsid w:val="00D44388"/>
    <w:rsid w:val="00D73CF5"/>
    <w:rsid w:val="00DC00FB"/>
    <w:rsid w:val="00DF36C8"/>
    <w:rsid w:val="00E20DB0"/>
    <w:rsid w:val="00E46BD2"/>
    <w:rsid w:val="00E502B6"/>
    <w:rsid w:val="00E505C5"/>
    <w:rsid w:val="00E74B93"/>
    <w:rsid w:val="00E7763C"/>
    <w:rsid w:val="00EA2D3D"/>
    <w:rsid w:val="00EA2F19"/>
    <w:rsid w:val="00EB2AC9"/>
    <w:rsid w:val="00EB69B3"/>
    <w:rsid w:val="00ED5D2D"/>
    <w:rsid w:val="00ED64F7"/>
    <w:rsid w:val="00F1342E"/>
    <w:rsid w:val="00F26100"/>
    <w:rsid w:val="00F861EA"/>
    <w:rsid w:val="00F90502"/>
    <w:rsid w:val="00FA28A2"/>
    <w:rsid w:val="00FE238C"/>
    <w:rsid w:val="00FE6E61"/>
    <w:rsid w:val="00FF0EB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77B5"/>
  <w15:docId w15:val="{6B5410B4-D2B9-466E-800D-554FAE42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B5B95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08645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Strong"/>
    <w:basedOn w:val="a0"/>
    <w:uiPriority w:val="22"/>
    <w:qFormat/>
    <w:rsid w:val="00660861"/>
    <w:rPr>
      <w:b/>
      <w:bCs/>
    </w:rPr>
  </w:style>
  <w:style w:type="character" w:customStyle="1" w:styleId="a6">
    <w:name w:val="Основной текст Знак"/>
    <w:basedOn w:val="a0"/>
    <w:link w:val="a7"/>
    <w:qFormat/>
    <w:rsid w:val="006F5A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qFormat/>
    <w:locked/>
    <w:rsid w:val="006F5AD3"/>
    <w:rPr>
      <w:spacing w:val="2"/>
      <w:sz w:val="25"/>
      <w:szCs w:val="25"/>
      <w:lang w:bidi="ar-SA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A53B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c"/>
    <w:uiPriority w:val="99"/>
    <w:qFormat/>
    <w:rsid w:val="00A53B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11">
    <w:name w:val="rvts11"/>
    <w:basedOn w:val="a0"/>
    <w:qFormat/>
    <w:rsid w:val="00347161"/>
  </w:style>
  <w:style w:type="character" w:styleId="ad">
    <w:name w:val="annotation reference"/>
    <w:basedOn w:val="a0"/>
    <w:uiPriority w:val="99"/>
    <w:semiHidden/>
    <w:unhideWhenUsed/>
    <w:qFormat/>
    <w:rsid w:val="00FE42C1"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qFormat/>
    <w:rsid w:val="00FE42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qFormat/>
    <w:rsid w:val="00FE42C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2">
    <w:name w:val="Посещённая гиперссылка"/>
    <w:basedOn w:val="a0"/>
    <w:uiPriority w:val="99"/>
    <w:semiHidden/>
    <w:unhideWhenUsed/>
    <w:rsid w:val="00846867"/>
    <w:rPr>
      <w:color w:val="954F72"/>
      <w:u w:val="single"/>
    </w:rPr>
  </w:style>
  <w:style w:type="character" w:customStyle="1" w:styleId="af3">
    <w:name w:val="Основной текст с отступом Знак"/>
    <w:basedOn w:val="a0"/>
    <w:link w:val="af4"/>
    <w:qFormat/>
    <w:rsid w:val="00FE64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link w:val="a6"/>
    <w:uiPriority w:val="99"/>
    <w:unhideWhenUsed/>
    <w:rsid w:val="006F5AD3"/>
    <w:pPr>
      <w:spacing w:after="120"/>
    </w:pPr>
    <w:rPr>
      <w:sz w:val="24"/>
      <w:szCs w:val="24"/>
    </w:rPr>
  </w:style>
  <w:style w:type="paragraph" w:styleId="af6">
    <w:name w:val="List"/>
    <w:basedOn w:val="a7"/>
    <w:rPr>
      <w:rFonts w:cs="Lohit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086454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DF0EA4"/>
    <w:pPr>
      <w:ind w:left="720"/>
      <w:contextualSpacing/>
    </w:pPr>
  </w:style>
  <w:style w:type="paragraph" w:customStyle="1" w:styleId="afa">
    <w:name w:val="Колонтитул"/>
    <w:basedOn w:val="a"/>
    <w:qFormat/>
  </w:style>
  <w:style w:type="paragraph" w:styleId="aa">
    <w:name w:val="header"/>
    <w:basedOn w:val="a"/>
    <w:link w:val="a9"/>
    <w:uiPriority w:val="99"/>
    <w:unhideWhenUsed/>
    <w:rsid w:val="00A53B53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b"/>
    <w:uiPriority w:val="99"/>
    <w:unhideWhenUsed/>
    <w:rsid w:val="00A53B53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qFormat/>
    <w:rsid w:val="002856A3"/>
    <w:rPr>
      <w:rFonts w:ascii="Verdana" w:hAnsi="Verdana" w:cs="Verdana"/>
      <w:lang w:val="en-US" w:eastAsia="en-US"/>
    </w:rPr>
  </w:style>
  <w:style w:type="paragraph" w:customStyle="1" w:styleId="rvps14">
    <w:name w:val="rvps14"/>
    <w:basedOn w:val="a"/>
    <w:qFormat/>
    <w:rsid w:val="00347161"/>
    <w:pPr>
      <w:spacing w:beforeAutospacing="1" w:afterAutospacing="1"/>
    </w:pPr>
    <w:rPr>
      <w:sz w:val="24"/>
      <w:szCs w:val="24"/>
    </w:rPr>
  </w:style>
  <w:style w:type="paragraph" w:customStyle="1" w:styleId="afb">
    <w:name w:val="Знак Знак Знак Знак"/>
    <w:basedOn w:val="a"/>
    <w:qFormat/>
    <w:rsid w:val="00D740BF"/>
    <w:rPr>
      <w:lang w:val="en-US" w:eastAsia="en-US"/>
    </w:rPr>
  </w:style>
  <w:style w:type="paragraph" w:styleId="af">
    <w:name w:val="annotation text"/>
    <w:basedOn w:val="a"/>
    <w:link w:val="ae"/>
    <w:uiPriority w:val="99"/>
    <w:semiHidden/>
    <w:unhideWhenUsed/>
    <w:qFormat/>
    <w:rsid w:val="00FE42C1"/>
  </w:style>
  <w:style w:type="paragraph" w:styleId="af1">
    <w:name w:val="annotation subject"/>
    <w:basedOn w:val="af"/>
    <w:next w:val="af"/>
    <w:link w:val="af0"/>
    <w:uiPriority w:val="99"/>
    <w:semiHidden/>
    <w:unhideWhenUsed/>
    <w:qFormat/>
    <w:rsid w:val="00FE42C1"/>
    <w:rPr>
      <w:b/>
      <w:bCs/>
    </w:rPr>
  </w:style>
  <w:style w:type="paragraph" w:customStyle="1" w:styleId="msonormal0">
    <w:name w:val="msonormal"/>
    <w:basedOn w:val="a"/>
    <w:qFormat/>
    <w:rsid w:val="00846867"/>
    <w:pPr>
      <w:spacing w:beforeAutospacing="1" w:afterAutospacing="1"/>
    </w:pPr>
    <w:rPr>
      <w:sz w:val="24"/>
      <w:szCs w:val="24"/>
    </w:rPr>
  </w:style>
  <w:style w:type="paragraph" w:customStyle="1" w:styleId="font5">
    <w:name w:val="font5"/>
    <w:basedOn w:val="a"/>
    <w:qFormat/>
    <w:rsid w:val="00846867"/>
    <w:pPr>
      <w:spacing w:beforeAutospacing="1" w:afterAutospacing="1"/>
    </w:pPr>
    <w:rPr>
      <w:b/>
      <w:bCs/>
      <w:sz w:val="17"/>
      <w:szCs w:val="17"/>
    </w:rPr>
  </w:style>
  <w:style w:type="paragraph" w:customStyle="1" w:styleId="font6">
    <w:name w:val="font6"/>
    <w:basedOn w:val="a"/>
    <w:qFormat/>
    <w:rsid w:val="00846867"/>
    <w:pPr>
      <w:spacing w:beforeAutospacing="1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qFormat/>
    <w:rsid w:val="00846867"/>
    <w:pPr>
      <w:spacing w:beforeAutospacing="1" w:afterAutospacing="1"/>
    </w:pPr>
    <w:rPr>
      <w:b/>
      <w:bCs/>
      <w:color w:val="000000"/>
      <w:sz w:val="17"/>
      <w:szCs w:val="17"/>
    </w:rPr>
  </w:style>
  <w:style w:type="paragraph" w:customStyle="1" w:styleId="font8">
    <w:name w:val="font8"/>
    <w:basedOn w:val="a"/>
    <w:qFormat/>
    <w:rsid w:val="00846867"/>
    <w:pPr>
      <w:spacing w:beforeAutospacing="1" w:afterAutospacing="1"/>
    </w:pPr>
    <w:rPr>
      <w:sz w:val="17"/>
      <w:szCs w:val="17"/>
    </w:rPr>
  </w:style>
  <w:style w:type="paragraph" w:customStyle="1" w:styleId="font9">
    <w:name w:val="font9"/>
    <w:basedOn w:val="a"/>
    <w:qFormat/>
    <w:rsid w:val="00846867"/>
    <w:pPr>
      <w:spacing w:beforeAutospacing="1" w:afterAutospacing="1"/>
    </w:pPr>
    <w:rPr>
      <w:b/>
      <w:bCs/>
      <w:i/>
      <w:iCs/>
      <w:sz w:val="17"/>
      <w:szCs w:val="17"/>
    </w:rPr>
  </w:style>
  <w:style w:type="paragraph" w:customStyle="1" w:styleId="font10">
    <w:name w:val="font10"/>
    <w:basedOn w:val="a"/>
    <w:qFormat/>
    <w:rsid w:val="00846867"/>
    <w:pPr>
      <w:spacing w:beforeAutospacing="1" w:afterAutospacing="1"/>
    </w:pPr>
    <w:rPr>
      <w:i/>
      <w:iCs/>
      <w:sz w:val="17"/>
      <w:szCs w:val="17"/>
    </w:rPr>
  </w:style>
  <w:style w:type="paragraph" w:customStyle="1" w:styleId="font11">
    <w:name w:val="font11"/>
    <w:basedOn w:val="a"/>
    <w:qFormat/>
    <w:rsid w:val="00846867"/>
    <w:pPr>
      <w:spacing w:beforeAutospacing="1" w:afterAutospacing="1"/>
    </w:pPr>
    <w:rPr>
      <w:color w:val="FF0000"/>
      <w:sz w:val="17"/>
      <w:szCs w:val="17"/>
    </w:rPr>
  </w:style>
  <w:style w:type="paragraph" w:customStyle="1" w:styleId="font12">
    <w:name w:val="font12"/>
    <w:basedOn w:val="a"/>
    <w:qFormat/>
    <w:rsid w:val="00846867"/>
    <w:pPr>
      <w:spacing w:beforeAutospacing="1" w:afterAutospacing="1"/>
    </w:pPr>
    <w:rPr>
      <w:b/>
      <w:bCs/>
      <w:i/>
      <w:iCs/>
      <w:color w:val="FF0000"/>
      <w:sz w:val="17"/>
      <w:szCs w:val="17"/>
      <w:u w:val="single"/>
    </w:rPr>
  </w:style>
  <w:style w:type="paragraph" w:customStyle="1" w:styleId="font13">
    <w:name w:val="font13"/>
    <w:basedOn w:val="a"/>
    <w:qFormat/>
    <w:rsid w:val="00846867"/>
    <w:pPr>
      <w:spacing w:beforeAutospacing="1" w:afterAutospacing="1"/>
    </w:pPr>
    <w:rPr>
      <w:i/>
      <w:iCs/>
      <w:color w:val="FF0000"/>
      <w:sz w:val="17"/>
      <w:szCs w:val="17"/>
    </w:rPr>
  </w:style>
  <w:style w:type="paragraph" w:customStyle="1" w:styleId="xl63">
    <w:name w:val="xl63"/>
    <w:basedOn w:val="a"/>
    <w:qFormat/>
    <w:rsid w:val="00846867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846867"/>
    <w:pPr>
      <w:spacing w:beforeAutospacing="1" w:afterAutospacing="1"/>
      <w:jc w:val="center"/>
      <w:textAlignment w:val="center"/>
    </w:pPr>
    <w:rPr>
      <w:sz w:val="17"/>
      <w:szCs w:val="17"/>
    </w:rPr>
  </w:style>
  <w:style w:type="paragraph" w:customStyle="1" w:styleId="xl65">
    <w:name w:val="xl65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7"/>
      <w:szCs w:val="17"/>
    </w:rPr>
  </w:style>
  <w:style w:type="paragraph" w:customStyle="1" w:styleId="xl66">
    <w:name w:val="xl66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8">
    <w:name w:val="xl68"/>
    <w:basedOn w:val="a"/>
    <w:qFormat/>
    <w:rsid w:val="00846867"/>
    <w:pPr>
      <w:spacing w:beforeAutospacing="1" w:afterAutospacing="1"/>
      <w:jc w:val="center"/>
      <w:textAlignment w:val="center"/>
    </w:pPr>
    <w:rPr>
      <w:sz w:val="17"/>
      <w:szCs w:val="17"/>
    </w:rPr>
  </w:style>
  <w:style w:type="paragraph" w:customStyle="1" w:styleId="xl69">
    <w:name w:val="xl69"/>
    <w:basedOn w:val="a"/>
    <w:qFormat/>
    <w:rsid w:val="00846867"/>
    <w:pPr>
      <w:spacing w:beforeAutospacing="1" w:afterAutospacing="1"/>
      <w:textAlignment w:val="center"/>
    </w:pPr>
    <w:rPr>
      <w:sz w:val="17"/>
      <w:szCs w:val="17"/>
    </w:rPr>
  </w:style>
  <w:style w:type="paragraph" w:customStyle="1" w:styleId="xl70">
    <w:name w:val="xl70"/>
    <w:basedOn w:val="a"/>
    <w:qFormat/>
    <w:rsid w:val="00846867"/>
    <w:pP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"/>
    <w:qFormat/>
    <w:rsid w:val="00846867"/>
    <w:pPr>
      <w:spacing w:beforeAutospacing="1" w:afterAutospacing="1"/>
      <w:jc w:val="center"/>
      <w:textAlignment w:val="center"/>
    </w:pPr>
  </w:style>
  <w:style w:type="paragraph" w:customStyle="1" w:styleId="xl74">
    <w:name w:val="xl74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7"/>
      <w:szCs w:val="17"/>
    </w:rPr>
  </w:style>
  <w:style w:type="paragraph" w:customStyle="1" w:styleId="xl75">
    <w:name w:val="xl75"/>
    <w:basedOn w:val="a"/>
    <w:qFormat/>
    <w:rsid w:val="008468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qFormat/>
    <w:rsid w:val="008468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7"/>
      <w:szCs w:val="17"/>
    </w:rPr>
  </w:style>
  <w:style w:type="paragraph" w:customStyle="1" w:styleId="xl77">
    <w:name w:val="xl77"/>
    <w:basedOn w:val="a"/>
    <w:qFormat/>
    <w:rsid w:val="008468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"/>
    <w:qFormat/>
    <w:rsid w:val="008468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7"/>
      <w:szCs w:val="17"/>
    </w:rPr>
  </w:style>
  <w:style w:type="paragraph" w:customStyle="1" w:styleId="xl81">
    <w:name w:val="xl81"/>
    <w:basedOn w:val="a"/>
    <w:qFormat/>
    <w:rsid w:val="008468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7"/>
      <w:szCs w:val="17"/>
    </w:rPr>
  </w:style>
  <w:style w:type="paragraph" w:customStyle="1" w:styleId="xl82">
    <w:name w:val="xl82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17"/>
      <w:szCs w:val="17"/>
    </w:rPr>
  </w:style>
  <w:style w:type="paragraph" w:customStyle="1" w:styleId="xl86">
    <w:name w:val="xl86"/>
    <w:basedOn w:val="a"/>
    <w:qFormat/>
    <w:rsid w:val="008468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i/>
      <w:iCs/>
      <w:sz w:val="17"/>
      <w:szCs w:val="17"/>
    </w:rPr>
  </w:style>
  <w:style w:type="paragraph" w:customStyle="1" w:styleId="xl87">
    <w:name w:val="xl87"/>
    <w:basedOn w:val="a"/>
    <w:qFormat/>
    <w:rsid w:val="00846867"/>
    <w:pPr>
      <w:spacing w:beforeAutospacing="1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7"/>
      <w:szCs w:val="17"/>
    </w:rPr>
  </w:style>
  <w:style w:type="paragraph" w:customStyle="1" w:styleId="xl89">
    <w:name w:val="xl89"/>
    <w:basedOn w:val="a"/>
    <w:qFormat/>
    <w:rsid w:val="008468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7"/>
      <w:szCs w:val="17"/>
    </w:rPr>
  </w:style>
  <w:style w:type="paragraph" w:customStyle="1" w:styleId="xl90">
    <w:name w:val="xl90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7"/>
      <w:szCs w:val="17"/>
    </w:rPr>
  </w:style>
  <w:style w:type="paragraph" w:customStyle="1" w:styleId="xl91">
    <w:name w:val="xl91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7"/>
      <w:szCs w:val="17"/>
    </w:rPr>
  </w:style>
  <w:style w:type="paragraph" w:customStyle="1" w:styleId="xl92">
    <w:name w:val="xl92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7"/>
      <w:szCs w:val="17"/>
    </w:rPr>
  </w:style>
  <w:style w:type="paragraph" w:customStyle="1" w:styleId="xl93">
    <w:name w:val="xl93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5">
    <w:name w:val="xl95"/>
    <w:basedOn w:val="a"/>
    <w:qFormat/>
    <w:rsid w:val="0084686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"/>
    <w:qFormat/>
    <w:rsid w:val="0084686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"/>
    <w:qFormat/>
    <w:rsid w:val="008468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"/>
    <w:qFormat/>
    <w:rsid w:val="00846867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qFormat/>
    <w:rsid w:val="008468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"/>
    <w:qFormat/>
    <w:rsid w:val="0084686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2">
    <w:name w:val="xl102"/>
    <w:basedOn w:val="a"/>
    <w:qFormat/>
    <w:rsid w:val="0084686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"/>
    <w:qFormat/>
    <w:rsid w:val="0084686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"/>
    <w:qFormat/>
    <w:rsid w:val="008468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"/>
    <w:qFormat/>
    <w:rsid w:val="008468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6">
    <w:name w:val="xl106"/>
    <w:basedOn w:val="a"/>
    <w:qFormat/>
    <w:rsid w:val="008468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7"/>
      <w:szCs w:val="17"/>
    </w:rPr>
  </w:style>
  <w:style w:type="paragraph" w:customStyle="1" w:styleId="xl107">
    <w:name w:val="xl107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i/>
      <w:iCs/>
      <w:sz w:val="17"/>
      <w:szCs w:val="17"/>
    </w:rPr>
  </w:style>
  <w:style w:type="paragraph" w:customStyle="1" w:styleId="xl108">
    <w:name w:val="xl108"/>
    <w:basedOn w:val="a"/>
    <w:qFormat/>
    <w:rsid w:val="00846867"/>
    <w:pPr>
      <w:pBdr>
        <w:top w:val="single" w:sz="4" w:space="0" w:color="000000"/>
        <w:bottom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i/>
      <w:iCs/>
      <w:sz w:val="17"/>
      <w:szCs w:val="17"/>
    </w:rPr>
  </w:style>
  <w:style w:type="paragraph" w:customStyle="1" w:styleId="xl109">
    <w:name w:val="xl109"/>
    <w:basedOn w:val="a"/>
    <w:qFormat/>
    <w:rsid w:val="008468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/>
      <w:jc w:val="center"/>
      <w:textAlignment w:val="center"/>
    </w:pPr>
    <w:rPr>
      <w:b/>
      <w:bCs/>
      <w:i/>
      <w:iCs/>
      <w:sz w:val="17"/>
      <w:szCs w:val="17"/>
    </w:rPr>
  </w:style>
  <w:style w:type="paragraph" w:customStyle="1" w:styleId="xl110">
    <w:name w:val="xl110"/>
    <w:basedOn w:val="a"/>
    <w:qFormat/>
    <w:rsid w:val="0084686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1">
    <w:name w:val="xl111"/>
    <w:basedOn w:val="a"/>
    <w:qFormat/>
    <w:rsid w:val="00846867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7"/>
      <w:szCs w:val="17"/>
    </w:rPr>
  </w:style>
  <w:style w:type="paragraph" w:customStyle="1" w:styleId="xl112">
    <w:name w:val="xl112"/>
    <w:basedOn w:val="a"/>
    <w:qFormat/>
    <w:rsid w:val="008468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7"/>
      <w:szCs w:val="17"/>
    </w:rPr>
  </w:style>
  <w:style w:type="paragraph" w:customStyle="1" w:styleId="xl113">
    <w:name w:val="xl113"/>
    <w:basedOn w:val="a"/>
    <w:qFormat/>
    <w:rsid w:val="00846867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7"/>
      <w:szCs w:val="17"/>
    </w:rPr>
  </w:style>
  <w:style w:type="paragraph" w:customStyle="1" w:styleId="xl114">
    <w:name w:val="xl114"/>
    <w:basedOn w:val="a"/>
    <w:qFormat/>
    <w:rsid w:val="008468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7"/>
      <w:szCs w:val="17"/>
    </w:rPr>
  </w:style>
  <w:style w:type="paragraph" w:customStyle="1" w:styleId="xl115">
    <w:name w:val="xl115"/>
    <w:basedOn w:val="a"/>
    <w:qFormat/>
    <w:rsid w:val="0084686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7"/>
      <w:szCs w:val="17"/>
    </w:rPr>
  </w:style>
  <w:style w:type="paragraph" w:customStyle="1" w:styleId="xl116">
    <w:name w:val="xl116"/>
    <w:basedOn w:val="a"/>
    <w:qFormat/>
    <w:rsid w:val="008468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17"/>
      <w:szCs w:val="17"/>
    </w:rPr>
  </w:style>
  <w:style w:type="paragraph" w:customStyle="1" w:styleId="xl117">
    <w:name w:val="xl117"/>
    <w:basedOn w:val="a"/>
    <w:qFormat/>
    <w:rsid w:val="008468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17"/>
      <w:szCs w:val="17"/>
    </w:rPr>
  </w:style>
  <w:style w:type="paragraph" w:customStyle="1" w:styleId="xl118">
    <w:name w:val="xl118"/>
    <w:basedOn w:val="a"/>
    <w:qFormat/>
    <w:rsid w:val="008468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7"/>
      <w:szCs w:val="17"/>
    </w:rPr>
  </w:style>
  <w:style w:type="paragraph" w:customStyle="1" w:styleId="xl119">
    <w:name w:val="xl119"/>
    <w:basedOn w:val="a"/>
    <w:qFormat/>
    <w:rsid w:val="008468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17"/>
      <w:szCs w:val="17"/>
    </w:rPr>
  </w:style>
  <w:style w:type="paragraph" w:customStyle="1" w:styleId="xl121">
    <w:name w:val="xl121"/>
    <w:basedOn w:val="a"/>
    <w:qFormat/>
    <w:rsid w:val="008468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2">
    <w:name w:val="xl122"/>
    <w:basedOn w:val="a"/>
    <w:qFormat/>
    <w:rsid w:val="00846867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qFormat/>
    <w:rsid w:val="008468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qFormat/>
    <w:rsid w:val="00417C3E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25">
    <w:name w:val="xl125"/>
    <w:basedOn w:val="a"/>
    <w:qFormat/>
    <w:rsid w:val="00CC4E6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qFormat/>
    <w:rsid w:val="00CC4E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4">
    <w:name w:val="Body Text Indent"/>
    <w:basedOn w:val="a"/>
    <w:link w:val="af3"/>
    <w:rsid w:val="00FE645E"/>
    <w:pPr>
      <w:suppressAutoHyphens w:val="0"/>
      <w:spacing w:after="120"/>
      <w:ind w:left="283"/>
    </w:pPr>
    <w:rPr>
      <w:sz w:val="24"/>
      <w:szCs w:val="24"/>
      <w:lang w:val="uk-UA"/>
    </w:rPr>
  </w:style>
  <w:style w:type="table" w:styleId="afe">
    <w:name w:val="Table Grid"/>
    <w:basedOn w:val="a1"/>
    <w:uiPriority w:val="39"/>
    <w:rsid w:val="00D2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8C91-61AB-4F8D-BDD3-7A18ED43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Куцомеля Наталія Олексіївна</dc:creator>
  <dc:description/>
  <cp:lastModifiedBy>Кравченко Марина Анатоліївна</cp:lastModifiedBy>
  <cp:revision>109</cp:revision>
  <cp:lastPrinted>2023-01-11T11:15:00Z</cp:lastPrinted>
  <dcterms:created xsi:type="dcterms:W3CDTF">2022-12-07T07:57:00Z</dcterms:created>
  <dcterms:modified xsi:type="dcterms:W3CDTF">2023-01-11T12:34:00Z</dcterms:modified>
  <dc:language>ru-RU</dc:language>
</cp:coreProperties>
</file>