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9708" w:type="dxa"/>
        <w:tblLook w:val="01E0" w:firstRow="1" w:lastRow="1" w:firstColumn="1" w:lastColumn="1" w:noHBand="0" w:noVBand="0"/>
      </w:tblPr>
      <w:tblGrid>
        <w:gridCol w:w="4188"/>
        <w:gridCol w:w="1200"/>
        <w:gridCol w:w="4320"/>
      </w:tblGrid>
      <w:tr w:rsidR="00D231DE" w:rsidRPr="000655C6" w:rsidTr="001B4129">
        <w:trPr>
          <w:trHeight w:val="1141"/>
        </w:trPr>
        <w:tc>
          <w:tcPr>
            <w:tcW w:w="4188" w:type="dxa"/>
          </w:tcPr>
          <w:p w:rsidR="00214070" w:rsidRPr="000655C6" w:rsidRDefault="00214070" w:rsidP="001B412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655C6">
              <w:rPr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41910</wp:posOffset>
                  </wp:positionV>
                  <wp:extent cx="581025" cy="685800"/>
                  <wp:effectExtent l="0" t="0" r="9525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214070" w:rsidRPr="000655C6" w:rsidRDefault="00214070" w:rsidP="001B4129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14070" w:rsidRPr="000655C6" w:rsidRDefault="001B4129" w:rsidP="00D231DE">
            <w:pPr>
              <w:jc w:val="right"/>
            </w:pPr>
            <w:r w:rsidRPr="000655C6">
              <w:t xml:space="preserve"> </w:t>
            </w:r>
            <w:r w:rsidR="00D231DE" w:rsidRPr="000655C6">
              <w:t>Проє</w:t>
            </w:r>
            <w:r w:rsidR="00214070" w:rsidRPr="000655C6">
              <w:t>кт</w:t>
            </w:r>
          </w:p>
          <w:p w:rsidR="00214070" w:rsidRPr="000655C6" w:rsidRDefault="001B4129" w:rsidP="00D231DE">
            <w:pPr>
              <w:jc w:val="right"/>
            </w:pPr>
            <w:r w:rsidRPr="000655C6">
              <w:t xml:space="preserve"> </w:t>
            </w:r>
            <w:r w:rsidR="00214070" w:rsidRPr="000655C6">
              <w:t>оприлюднено</w:t>
            </w:r>
          </w:p>
          <w:p w:rsidR="00214070" w:rsidRPr="000655C6" w:rsidRDefault="00214070" w:rsidP="00D231DE">
            <w:pPr>
              <w:jc w:val="right"/>
            </w:pPr>
            <w:r w:rsidRPr="000655C6">
              <w:t xml:space="preserve"> «____»__________20___р.</w:t>
            </w:r>
          </w:p>
        </w:tc>
      </w:tr>
    </w:tbl>
    <w:p w:rsidR="00214070" w:rsidRPr="000655C6" w:rsidRDefault="00214070" w:rsidP="00214070">
      <w:pPr>
        <w:jc w:val="center"/>
        <w:rPr>
          <w:sz w:val="32"/>
          <w:szCs w:val="32"/>
        </w:rPr>
      </w:pPr>
      <w:r w:rsidRPr="000655C6">
        <w:rPr>
          <w:sz w:val="32"/>
          <w:szCs w:val="32"/>
        </w:rPr>
        <w:t>СУМСЬКА МІСЬКА РАДА</w:t>
      </w:r>
    </w:p>
    <w:p w:rsidR="00214070" w:rsidRPr="000655C6" w:rsidRDefault="00214070" w:rsidP="00214070">
      <w:pPr>
        <w:jc w:val="center"/>
        <w:rPr>
          <w:sz w:val="28"/>
          <w:szCs w:val="28"/>
        </w:rPr>
      </w:pPr>
      <w:r w:rsidRPr="000655C6">
        <w:rPr>
          <w:sz w:val="28"/>
          <w:szCs w:val="28"/>
        </w:rPr>
        <w:t>VIІ СКЛИКАННЯ</w:t>
      </w:r>
      <w:r w:rsidR="001B4129" w:rsidRPr="000655C6">
        <w:rPr>
          <w:sz w:val="28"/>
          <w:szCs w:val="28"/>
        </w:rPr>
        <w:t xml:space="preserve"> </w:t>
      </w:r>
      <w:r w:rsidR="00BD7F0D">
        <w:rPr>
          <w:sz w:val="28"/>
          <w:szCs w:val="28"/>
        </w:rPr>
        <w:t xml:space="preserve">              </w:t>
      </w:r>
      <w:r w:rsidRPr="000655C6">
        <w:rPr>
          <w:sz w:val="28"/>
          <w:szCs w:val="28"/>
        </w:rPr>
        <w:t>СЕСІЯ</w:t>
      </w:r>
    </w:p>
    <w:p w:rsidR="00214070" w:rsidRPr="000655C6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РІШЕННЯ</w:t>
      </w:r>
    </w:p>
    <w:p w:rsidR="00214070" w:rsidRPr="000655C6" w:rsidRDefault="00214070" w:rsidP="00214070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D231DE" w:rsidRPr="000655C6" w:rsidTr="001B4129">
        <w:tc>
          <w:tcPr>
            <w:tcW w:w="5268" w:type="dxa"/>
          </w:tcPr>
          <w:p w:rsidR="00214070" w:rsidRPr="000655C6" w:rsidRDefault="00214070" w:rsidP="001B4129">
            <w:pPr>
              <w:snapToGrid w:val="0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від _____________ 2023 року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Pr="000655C6">
              <w:rPr>
                <w:sz w:val="28"/>
                <w:szCs w:val="28"/>
              </w:rPr>
              <w:t>№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="00BD7F0D">
              <w:rPr>
                <w:sz w:val="28"/>
                <w:szCs w:val="28"/>
              </w:rPr>
              <w:t xml:space="preserve">         </w:t>
            </w:r>
            <w:r w:rsidRPr="000655C6">
              <w:rPr>
                <w:sz w:val="28"/>
                <w:szCs w:val="28"/>
              </w:rPr>
              <w:t>-МР</w:t>
            </w:r>
          </w:p>
          <w:p w:rsidR="00214070" w:rsidRPr="000655C6" w:rsidRDefault="00214070" w:rsidP="001B4129">
            <w:pPr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м. Суми</w:t>
            </w:r>
          </w:p>
        </w:tc>
      </w:tr>
      <w:tr w:rsidR="00D231DE" w:rsidRPr="000655C6" w:rsidTr="001B4129">
        <w:tc>
          <w:tcPr>
            <w:tcW w:w="5268" w:type="dxa"/>
          </w:tcPr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</w:p>
        </w:tc>
      </w:tr>
      <w:tr w:rsidR="00214070" w:rsidRPr="000655C6" w:rsidTr="001B4129">
        <w:tc>
          <w:tcPr>
            <w:tcW w:w="5268" w:type="dxa"/>
          </w:tcPr>
          <w:p w:rsidR="00214070" w:rsidRPr="000655C6" w:rsidRDefault="00D231DE" w:rsidP="001B412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Про затвердження Положення про В</w:t>
            </w:r>
            <w:r w:rsidR="00214070" w:rsidRPr="000655C6">
              <w:rPr>
                <w:sz w:val="28"/>
                <w:szCs w:val="28"/>
              </w:rPr>
              <w:t>ідділ з охорони праці Сумської міської ради</w:t>
            </w:r>
          </w:p>
        </w:tc>
      </w:tr>
    </w:tbl>
    <w:p w:rsidR="00214070" w:rsidRPr="000655C6" w:rsidRDefault="00214070" w:rsidP="00214070">
      <w:pPr>
        <w:jc w:val="both"/>
        <w:rPr>
          <w:sz w:val="28"/>
          <w:szCs w:val="28"/>
        </w:rPr>
      </w:pPr>
    </w:p>
    <w:p w:rsidR="00214070" w:rsidRPr="000655C6" w:rsidRDefault="00214070" w:rsidP="00214070">
      <w:pPr>
        <w:ind w:firstLine="600"/>
        <w:jc w:val="both"/>
        <w:rPr>
          <w:b/>
          <w:sz w:val="28"/>
          <w:szCs w:val="28"/>
        </w:rPr>
      </w:pPr>
      <w:r w:rsidRPr="000655C6">
        <w:rPr>
          <w:sz w:val="28"/>
          <w:szCs w:val="28"/>
        </w:rPr>
        <w:t>Враховуючи рішення Сумської міської ради від 03 листопада 2022 року № 3173–МР «Про затвердження структури апарату та виконавчих органів Сумської міської ради, їх загальної штатної чисельності»</w:t>
      </w:r>
      <w:r w:rsidR="00BD7F0D">
        <w:rPr>
          <w:sz w:val="28"/>
          <w:szCs w:val="28"/>
        </w:rPr>
        <w:t xml:space="preserve"> (зі змінами)</w:t>
      </w:r>
      <w:r w:rsidRPr="000655C6">
        <w:rPr>
          <w:sz w:val="28"/>
          <w:szCs w:val="28"/>
        </w:rPr>
        <w:t xml:space="preserve">, відповідно до частини четвертої статті 54 та керуючись статтею 25 Закону України «Про місцеве самоврядування в України», </w:t>
      </w:r>
      <w:r w:rsidRPr="000655C6">
        <w:rPr>
          <w:b/>
          <w:sz w:val="28"/>
          <w:szCs w:val="28"/>
        </w:rPr>
        <w:t>Сумська міська рада</w:t>
      </w:r>
    </w:p>
    <w:p w:rsidR="00214070" w:rsidRPr="000655C6" w:rsidRDefault="00214070" w:rsidP="00214070">
      <w:pPr>
        <w:ind w:firstLine="600"/>
        <w:jc w:val="both"/>
        <w:rPr>
          <w:sz w:val="20"/>
          <w:szCs w:val="20"/>
        </w:rPr>
      </w:pPr>
    </w:p>
    <w:p w:rsidR="00214070" w:rsidRPr="000655C6" w:rsidRDefault="00214070" w:rsidP="00D231DE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ВИРІШИЛА:</w:t>
      </w:r>
    </w:p>
    <w:p w:rsidR="00214070" w:rsidRPr="000655C6" w:rsidRDefault="00214070" w:rsidP="00D231DE">
      <w:pPr>
        <w:ind w:firstLine="600"/>
        <w:jc w:val="center"/>
        <w:rPr>
          <w:sz w:val="20"/>
          <w:szCs w:val="20"/>
        </w:rPr>
      </w:pPr>
    </w:p>
    <w:p w:rsidR="00214070" w:rsidRPr="000655C6" w:rsidRDefault="00BD7F0D" w:rsidP="00D231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070" w:rsidRPr="000655C6">
        <w:rPr>
          <w:sz w:val="28"/>
          <w:szCs w:val="28"/>
        </w:rPr>
        <w:t xml:space="preserve">Затвердити Положення про </w:t>
      </w:r>
      <w:r w:rsidR="00D231DE" w:rsidRPr="000655C6">
        <w:rPr>
          <w:sz w:val="28"/>
          <w:szCs w:val="28"/>
        </w:rPr>
        <w:t>В</w:t>
      </w:r>
      <w:r w:rsidR="00214070" w:rsidRPr="000655C6">
        <w:rPr>
          <w:sz w:val="28"/>
          <w:szCs w:val="28"/>
        </w:rPr>
        <w:t>ідділ з охорони праці Сумської міської ради (додається).</w:t>
      </w:r>
    </w:p>
    <w:p w:rsidR="00214070" w:rsidRPr="000655C6" w:rsidRDefault="00214070" w:rsidP="00D231DE">
      <w:pPr>
        <w:ind w:firstLine="60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2. Вважати таким</w:t>
      </w:r>
      <w:r w:rsidR="00C52073">
        <w:rPr>
          <w:sz w:val="28"/>
          <w:szCs w:val="28"/>
        </w:rPr>
        <w:t>и,</w:t>
      </w:r>
      <w:r w:rsidRPr="000655C6">
        <w:rPr>
          <w:sz w:val="28"/>
          <w:szCs w:val="28"/>
        </w:rPr>
        <w:t xml:space="preserve"> що втратили чинність рі</w:t>
      </w:r>
      <w:r w:rsidR="00D231DE" w:rsidRPr="000655C6">
        <w:rPr>
          <w:sz w:val="28"/>
          <w:szCs w:val="28"/>
        </w:rPr>
        <w:t xml:space="preserve">шення Сумської міської ради від </w:t>
      </w:r>
      <w:r w:rsidRPr="000655C6">
        <w:rPr>
          <w:sz w:val="28"/>
          <w:szCs w:val="28"/>
        </w:rPr>
        <w:t>26 липня 2017 року № 2381-МР «Про Положення про управління з питань праці Сумської міської рад</w:t>
      </w:r>
      <w:r w:rsidR="00D231DE" w:rsidRPr="000655C6">
        <w:rPr>
          <w:sz w:val="28"/>
          <w:szCs w:val="28"/>
        </w:rPr>
        <w:t xml:space="preserve">и» та від 27 квітня 2016 року № </w:t>
      </w:r>
      <w:r w:rsidRPr="000655C6">
        <w:rPr>
          <w:sz w:val="28"/>
          <w:szCs w:val="28"/>
        </w:rPr>
        <w:t>665-МР «Про затвердження Положення про відділ з охорони праці Сумської міської ради».</w:t>
      </w:r>
    </w:p>
    <w:p w:rsidR="004245AA" w:rsidRPr="00FE4327" w:rsidRDefault="00214070" w:rsidP="00D231DE">
      <w:pPr>
        <w:ind w:firstLine="600"/>
        <w:jc w:val="both"/>
        <w:rPr>
          <w:sz w:val="28"/>
          <w:szCs w:val="28"/>
        </w:rPr>
      </w:pPr>
      <w:r w:rsidRPr="00FE4327">
        <w:rPr>
          <w:sz w:val="28"/>
          <w:szCs w:val="28"/>
        </w:rPr>
        <w:t xml:space="preserve">3. Це рішення набирає чинності з </w:t>
      </w:r>
      <w:r w:rsidR="00C83204" w:rsidRPr="00FE4327">
        <w:rPr>
          <w:sz w:val="28"/>
          <w:szCs w:val="28"/>
        </w:rPr>
        <w:t>дня його прийняття та вводиться в дію з 12 січня 2023 року</w:t>
      </w:r>
    </w:p>
    <w:p w:rsidR="00214070" w:rsidRPr="000655C6" w:rsidRDefault="00214070" w:rsidP="00D231DE">
      <w:pPr>
        <w:ind w:firstLine="60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 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14070" w:rsidRDefault="00214070" w:rsidP="00D231DE">
      <w:pPr>
        <w:rPr>
          <w:sz w:val="28"/>
          <w:szCs w:val="28"/>
        </w:rPr>
      </w:pPr>
    </w:p>
    <w:p w:rsidR="00BD7F0D" w:rsidRDefault="00BD7F0D" w:rsidP="00D231DE">
      <w:pPr>
        <w:rPr>
          <w:sz w:val="28"/>
          <w:szCs w:val="28"/>
        </w:rPr>
      </w:pPr>
    </w:p>
    <w:p w:rsidR="00BD7F0D" w:rsidRPr="000655C6" w:rsidRDefault="00BD7F0D" w:rsidP="00D231DE">
      <w:pPr>
        <w:rPr>
          <w:sz w:val="28"/>
          <w:szCs w:val="28"/>
        </w:rPr>
      </w:pPr>
    </w:p>
    <w:p w:rsidR="00214070" w:rsidRPr="000655C6" w:rsidRDefault="00214070" w:rsidP="00D231DE">
      <w:pPr>
        <w:rPr>
          <w:bCs/>
          <w:sz w:val="28"/>
          <w:szCs w:val="28"/>
        </w:rPr>
      </w:pPr>
      <w:r w:rsidRPr="000655C6">
        <w:rPr>
          <w:sz w:val="28"/>
          <w:szCs w:val="28"/>
        </w:rPr>
        <w:t>Міський голова</w:t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Pr="000655C6">
        <w:rPr>
          <w:sz w:val="28"/>
          <w:szCs w:val="28"/>
        </w:rPr>
        <w:tab/>
      </w:r>
      <w:r w:rsidR="001B4129" w:rsidRPr="000655C6">
        <w:rPr>
          <w:sz w:val="28"/>
          <w:szCs w:val="28"/>
        </w:rPr>
        <w:t xml:space="preserve"> </w:t>
      </w:r>
      <w:r w:rsidRPr="000655C6">
        <w:rPr>
          <w:bCs/>
          <w:sz w:val="28"/>
          <w:szCs w:val="28"/>
        </w:rPr>
        <w:t>Олександр ЛИСЕНКО</w:t>
      </w:r>
    </w:p>
    <w:p w:rsidR="00214070" w:rsidRDefault="00214070" w:rsidP="00D231DE">
      <w:pPr>
        <w:rPr>
          <w:sz w:val="28"/>
          <w:szCs w:val="28"/>
        </w:rPr>
      </w:pPr>
    </w:p>
    <w:p w:rsidR="00BD7F0D" w:rsidRDefault="00BD7F0D" w:rsidP="00D231DE">
      <w:pPr>
        <w:rPr>
          <w:sz w:val="28"/>
          <w:szCs w:val="28"/>
        </w:rPr>
      </w:pPr>
    </w:p>
    <w:p w:rsidR="00BD7F0D" w:rsidRPr="000655C6" w:rsidRDefault="00BD7F0D" w:rsidP="00D231DE">
      <w:pPr>
        <w:rPr>
          <w:sz w:val="28"/>
          <w:szCs w:val="28"/>
        </w:rPr>
      </w:pPr>
    </w:p>
    <w:p w:rsidR="00214070" w:rsidRPr="000655C6" w:rsidRDefault="00214070" w:rsidP="00D231DE">
      <w:r w:rsidRPr="000655C6">
        <w:t>Виконавець: Супрун Ірина</w:t>
      </w:r>
    </w:p>
    <w:p w:rsidR="00214070" w:rsidRPr="000655C6" w:rsidRDefault="00214070" w:rsidP="00D231DE">
      <w:r w:rsidRPr="000655C6">
        <w:t>_____________________</w:t>
      </w:r>
    </w:p>
    <w:p w:rsidR="00214070" w:rsidRPr="000655C6" w:rsidRDefault="001B4129" w:rsidP="00D231DE">
      <w:pPr>
        <w:tabs>
          <w:tab w:val="left" w:pos="1560"/>
        </w:tabs>
        <w:jc w:val="both"/>
      </w:pPr>
      <w:r w:rsidRPr="000655C6">
        <w:t xml:space="preserve"> </w:t>
      </w:r>
      <w:r w:rsidR="00214070" w:rsidRPr="000655C6">
        <w:t>(підпис і дата виконання)</w:t>
      </w:r>
    </w:p>
    <w:p w:rsidR="00214070" w:rsidRDefault="00214070" w:rsidP="00D231DE">
      <w:pPr>
        <w:jc w:val="both"/>
        <w:rPr>
          <w:sz w:val="16"/>
          <w:szCs w:val="16"/>
        </w:rPr>
      </w:pPr>
    </w:p>
    <w:p w:rsidR="00BD7F0D" w:rsidRDefault="00BD7F0D" w:rsidP="00D231DE">
      <w:pPr>
        <w:jc w:val="both"/>
        <w:rPr>
          <w:sz w:val="16"/>
          <w:szCs w:val="16"/>
        </w:rPr>
      </w:pPr>
    </w:p>
    <w:p w:rsidR="00BD7F0D" w:rsidRDefault="00BD7F0D" w:rsidP="00D231DE">
      <w:pPr>
        <w:jc w:val="both"/>
        <w:rPr>
          <w:sz w:val="16"/>
          <w:szCs w:val="16"/>
        </w:rPr>
      </w:pPr>
    </w:p>
    <w:p w:rsidR="00BD7F0D" w:rsidRPr="000655C6" w:rsidRDefault="00BD7F0D" w:rsidP="00D231DE">
      <w:pPr>
        <w:jc w:val="both"/>
        <w:rPr>
          <w:sz w:val="16"/>
          <w:szCs w:val="16"/>
        </w:rPr>
      </w:pPr>
    </w:p>
    <w:p w:rsidR="00214070" w:rsidRPr="000655C6" w:rsidRDefault="00214070" w:rsidP="00D231DE">
      <w:r w:rsidRPr="000655C6">
        <w:t xml:space="preserve">Ініціатор розгляду питання – </w:t>
      </w:r>
      <w:r w:rsidRPr="000655C6">
        <w:rPr>
          <w:lang w:eastAsia="uk-UA"/>
        </w:rPr>
        <w:t>Сумський міський голова Олександр ЛИСЕНКО</w:t>
      </w:r>
      <w:r w:rsidRPr="000655C6">
        <w:t>.</w:t>
      </w:r>
    </w:p>
    <w:p w:rsidR="00214070" w:rsidRPr="000655C6" w:rsidRDefault="00214070" w:rsidP="00D231DE">
      <w:pPr>
        <w:jc w:val="both"/>
      </w:pPr>
      <w:r w:rsidRPr="000655C6">
        <w:t>Проект рішення підготовлено відділом з охорони праці Сумської міської ради.</w:t>
      </w:r>
    </w:p>
    <w:p w:rsidR="00214070" w:rsidRPr="000655C6" w:rsidRDefault="00214070" w:rsidP="00D231DE">
      <w:r w:rsidRPr="000655C6">
        <w:rPr>
          <w:lang w:eastAsia="uk-UA"/>
        </w:rPr>
        <w:t xml:space="preserve">Доповідач: </w:t>
      </w:r>
      <w:r w:rsidRPr="000655C6">
        <w:t xml:space="preserve">начальник відділу з охорони праці Сумської міської ради </w:t>
      </w:r>
      <w:r w:rsidRPr="000655C6">
        <w:rPr>
          <w:lang w:eastAsia="uk-UA"/>
        </w:rPr>
        <w:t>Супрун І.В.</w:t>
      </w:r>
      <w:r w:rsidRPr="000655C6">
        <w:br w:type="page"/>
      </w:r>
    </w:p>
    <w:tbl>
      <w:tblPr>
        <w:tblpPr w:leftFromText="180" w:rightFromText="180" w:vertAnchor="text" w:horzAnchor="margin" w:tblpXSpec="right" w:tblpY="-178"/>
        <w:tblOverlap w:val="never"/>
        <w:tblW w:w="4788" w:type="dxa"/>
        <w:tblLook w:val="0000" w:firstRow="0" w:lastRow="0" w:firstColumn="0" w:lastColumn="0" w:noHBand="0" w:noVBand="0"/>
      </w:tblPr>
      <w:tblGrid>
        <w:gridCol w:w="4788"/>
      </w:tblGrid>
      <w:tr w:rsidR="00D231DE" w:rsidRPr="000655C6" w:rsidTr="001B4129">
        <w:trPr>
          <w:trHeight w:val="2336"/>
        </w:trPr>
        <w:tc>
          <w:tcPr>
            <w:tcW w:w="4788" w:type="dxa"/>
          </w:tcPr>
          <w:p w:rsidR="00214070" w:rsidRPr="000655C6" w:rsidRDefault="00214070" w:rsidP="001B4129">
            <w:pPr>
              <w:snapToGrid w:val="0"/>
              <w:jc w:val="center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lastRenderedPageBreak/>
              <w:br w:type="page"/>
              <w:t>Додаток</w:t>
            </w:r>
          </w:p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до рішення Сумської міської ради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Pr="000655C6">
              <w:rPr>
                <w:sz w:val="28"/>
                <w:szCs w:val="28"/>
              </w:rPr>
              <w:t>«Про затвердження Положення про відділ з охорони праці Сумської міської ради»</w:t>
            </w:r>
          </w:p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</w:p>
          <w:p w:rsidR="00214070" w:rsidRPr="000655C6" w:rsidRDefault="00214070" w:rsidP="001B4129">
            <w:pPr>
              <w:jc w:val="both"/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від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="00834AE5" w:rsidRPr="000655C6">
              <w:rPr>
                <w:sz w:val="28"/>
                <w:szCs w:val="28"/>
              </w:rPr>
              <w:t xml:space="preserve">«    »                  </w:t>
            </w:r>
            <w:r w:rsidRPr="000655C6">
              <w:rPr>
                <w:sz w:val="28"/>
                <w:szCs w:val="28"/>
              </w:rPr>
              <w:t>2023 року №</w:t>
            </w:r>
            <w:r w:rsidR="001B4129" w:rsidRPr="000655C6">
              <w:rPr>
                <w:sz w:val="28"/>
                <w:szCs w:val="28"/>
              </w:rPr>
              <w:t xml:space="preserve"> </w:t>
            </w:r>
            <w:r w:rsidR="00834AE5" w:rsidRPr="000655C6">
              <w:rPr>
                <w:sz w:val="28"/>
                <w:szCs w:val="28"/>
              </w:rPr>
              <w:t xml:space="preserve">     </w:t>
            </w:r>
            <w:r w:rsidRPr="000655C6">
              <w:rPr>
                <w:sz w:val="28"/>
                <w:szCs w:val="28"/>
              </w:rPr>
              <w:t>-МР</w:t>
            </w:r>
          </w:p>
        </w:tc>
      </w:tr>
    </w:tbl>
    <w:p w:rsidR="00214070" w:rsidRPr="000655C6" w:rsidRDefault="00214070" w:rsidP="00214070">
      <w:pPr>
        <w:ind w:left="4395" w:right="-766"/>
        <w:jc w:val="both"/>
        <w:rPr>
          <w:sz w:val="28"/>
          <w:szCs w:val="28"/>
        </w:rPr>
      </w:pPr>
    </w:p>
    <w:p w:rsidR="00214070" w:rsidRPr="000655C6" w:rsidRDefault="00214070" w:rsidP="00214070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ПОЛОЖЕННЯ</w:t>
      </w:r>
    </w:p>
    <w:p w:rsidR="00214070" w:rsidRPr="000655C6" w:rsidRDefault="00D231DE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про В</w:t>
      </w:r>
      <w:r w:rsidR="00214070" w:rsidRPr="000655C6">
        <w:rPr>
          <w:b/>
          <w:sz w:val="28"/>
          <w:szCs w:val="28"/>
        </w:rPr>
        <w:t>ідділ з охорони праці Сумської міської ради</w:t>
      </w:r>
    </w:p>
    <w:p w:rsidR="00214070" w:rsidRPr="000655C6" w:rsidRDefault="00214070" w:rsidP="00214070">
      <w:pPr>
        <w:jc w:val="center"/>
        <w:rPr>
          <w:b/>
          <w:sz w:val="28"/>
          <w:szCs w:val="28"/>
        </w:rPr>
      </w:pPr>
    </w:p>
    <w:p w:rsidR="00214070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І. ЗАГАЛЬНІ ПОЛОЖЕННЯ</w:t>
      </w:r>
    </w:p>
    <w:p w:rsidR="008B0BE4" w:rsidRPr="000655C6" w:rsidRDefault="008B0BE4" w:rsidP="00214070">
      <w:pPr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 з охорони праці Сумської міської ради (далі – Відділ) є виконавчим органом Сумської міської ради.</w:t>
      </w:r>
    </w:p>
    <w:p w:rsidR="00214070" w:rsidRPr="00FE4327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1.2.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Відділ утворюється Сумською міською радою, їй підзвітний і підконтрольний, підпорядкований </w:t>
      </w:r>
      <w:r w:rsidRPr="00FE4327">
        <w:rPr>
          <w:sz w:val="28"/>
          <w:szCs w:val="28"/>
        </w:rPr>
        <w:t xml:space="preserve">Виконавчому комітету Сумської міської ради, </w:t>
      </w:r>
      <w:r w:rsidR="00C83204" w:rsidRPr="00FE4327">
        <w:rPr>
          <w:sz w:val="28"/>
          <w:szCs w:val="28"/>
        </w:rPr>
        <w:t>Сумському міському г</w:t>
      </w:r>
      <w:r w:rsidRPr="00FE4327">
        <w:rPr>
          <w:sz w:val="28"/>
          <w:szCs w:val="28"/>
        </w:rPr>
        <w:t xml:space="preserve">олові, заступнику </w:t>
      </w:r>
      <w:r w:rsidR="00C83204" w:rsidRPr="00FE4327">
        <w:rPr>
          <w:sz w:val="28"/>
          <w:szCs w:val="28"/>
        </w:rPr>
        <w:t xml:space="preserve">Сумського </w:t>
      </w:r>
      <w:r w:rsidRPr="00FE4327">
        <w:rPr>
          <w:sz w:val="28"/>
          <w:szCs w:val="28"/>
        </w:rPr>
        <w:t>міського голови згідно з розподілом обов’язків.</w:t>
      </w:r>
    </w:p>
    <w:p w:rsidR="00214070" w:rsidRPr="00FE4327" w:rsidRDefault="00214070" w:rsidP="00214070">
      <w:pPr>
        <w:ind w:firstLine="708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1.3.</w:t>
      </w:r>
      <w:r w:rsidR="00B12D1D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 xml:space="preserve">У своїй діяльності Відділ керується Конституцією України, Законами України «Про місцеве самоврядування в Україні», «Про охорону праці», іншими законами України, указами і розпорядженнями Президента України, постановами і розпорядженнями Кабінету Міністрів України, типовим положенням Про службу охорони праці, рішеннями Сумської міської ради та Виконавчого комітету Сумської міської ради, розпорядженнями та дорученнями </w:t>
      </w:r>
      <w:r w:rsidR="00F946F4" w:rsidRPr="00FE4327">
        <w:rPr>
          <w:sz w:val="28"/>
          <w:szCs w:val="28"/>
        </w:rPr>
        <w:t xml:space="preserve">Сумського </w:t>
      </w:r>
      <w:r w:rsidRPr="00FE4327">
        <w:rPr>
          <w:sz w:val="28"/>
          <w:szCs w:val="28"/>
        </w:rPr>
        <w:t>міського голови,</w:t>
      </w:r>
      <w:r w:rsidR="001B4129" w:rsidRPr="00FE4327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>вимогами міжнародного та національного стандартів ISO серії 9001, а також цим Положенням.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1.4.</w:t>
      </w:r>
      <w:r w:rsidR="00B12D1D">
        <w:rPr>
          <w:sz w:val="28"/>
          <w:szCs w:val="28"/>
        </w:rPr>
        <w:t xml:space="preserve"> </w:t>
      </w:r>
      <w:r w:rsidRPr="00FE4327">
        <w:rPr>
          <w:sz w:val="28"/>
          <w:szCs w:val="28"/>
        </w:rPr>
        <w:t>Відділ під час виконання покладених на нього завдань взаємодіє з іншими структурними підрозділами Сумської міської ради, орган</w:t>
      </w:r>
      <w:r w:rsidR="00E32212" w:rsidRPr="00FE4327">
        <w:rPr>
          <w:sz w:val="28"/>
          <w:szCs w:val="28"/>
        </w:rPr>
        <w:t>ами</w:t>
      </w:r>
      <w:r w:rsidRPr="00FE4327">
        <w:rPr>
          <w:sz w:val="28"/>
          <w:szCs w:val="28"/>
        </w:rPr>
        <w:t xml:space="preserve"> місцевого самоврядування, місцевими органами виконавчої влади,</w:t>
      </w:r>
      <w:r w:rsidRPr="000655C6">
        <w:rPr>
          <w:sz w:val="28"/>
          <w:szCs w:val="28"/>
        </w:rPr>
        <w:t xml:space="preserve"> територіальним органам виконавчої влади, що забезпечує формування державної політики у сфері охорони праці, фондами, аварійно - рятувальними формуваннями, суб’єктами господарювання, об’єднаннями громадян і громадянами.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1.5.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Працівники Відділу утримуються за рахунок коштів міського бюджету.</w:t>
      </w:r>
    </w:p>
    <w:p w:rsidR="00214070" w:rsidRPr="000655C6" w:rsidRDefault="00214070" w:rsidP="00214070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0655C6">
        <w:rPr>
          <w:sz w:val="28"/>
          <w:szCs w:val="28"/>
          <w:lang w:val="uk-UA"/>
        </w:rPr>
        <w:t>1.6.</w:t>
      </w:r>
      <w:r w:rsidR="00B12D1D">
        <w:rPr>
          <w:sz w:val="28"/>
          <w:szCs w:val="28"/>
          <w:lang w:val="uk-UA"/>
        </w:rPr>
        <w:t xml:space="preserve"> </w:t>
      </w:r>
      <w:r w:rsidRPr="000655C6">
        <w:rPr>
          <w:sz w:val="28"/>
          <w:szCs w:val="28"/>
          <w:lang w:val="uk-UA"/>
        </w:rPr>
        <w:t>Положення про Відділ затверджується Сумською міською радою.</w:t>
      </w:r>
    </w:p>
    <w:p w:rsidR="00214070" w:rsidRPr="000655C6" w:rsidRDefault="00214070" w:rsidP="0021407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0655C6">
        <w:rPr>
          <w:sz w:val="28"/>
          <w:szCs w:val="28"/>
          <w:lang w:val="uk-UA"/>
        </w:rPr>
        <w:t>1.7.</w:t>
      </w:r>
      <w:r w:rsidR="00B12D1D">
        <w:rPr>
          <w:sz w:val="28"/>
          <w:szCs w:val="28"/>
          <w:lang w:val="uk-UA"/>
        </w:rPr>
        <w:t xml:space="preserve"> </w:t>
      </w:r>
      <w:r w:rsidR="00E32212" w:rsidRPr="00FE4327">
        <w:rPr>
          <w:sz w:val="28"/>
          <w:szCs w:val="28"/>
          <w:lang w:val="uk-UA"/>
        </w:rPr>
        <w:t>Ш</w:t>
      </w:r>
      <w:r w:rsidRPr="00FE4327">
        <w:rPr>
          <w:sz w:val="28"/>
          <w:szCs w:val="28"/>
          <w:lang w:val="uk-UA"/>
        </w:rPr>
        <w:t xml:space="preserve">татний розпис </w:t>
      </w:r>
      <w:r w:rsidR="00E32212" w:rsidRPr="00FE4327">
        <w:rPr>
          <w:sz w:val="28"/>
          <w:szCs w:val="28"/>
          <w:lang w:val="uk-UA"/>
        </w:rPr>
        <w:t xml:space="preserve">Відділу </w:t>
      </w:r>
      <w:r w:rsidRPr="00FE4327">
        <w:rPr>
          <w:sz w:val="28"/>
          <w:szCs w:val="28"/>
          <w:lang w:val="uk-UA"/>
        </w:rPr>
        <w:t xml:space="preserve">затверджуються </w:t>
      </w:r>
      <w:r w:rsidR="00F946F4" w:rsidRPr="00FE4327">
        <w:rPr>
          <w:sz w:val="28"/>
          <w:szCs w:val="28"/>
          <w:lang w:val="uk-UA"/>
        </w:rPr>
        <w:t xml:space="preserve">Сумським </w:t>
      </w:r>
      <w:r w:rsidRPr="00FE4327">
        <w:rPr>
          <w:sz w:val="28"/>
          <w:szCs w:val="28"/>
          <w:lang w:val="uk-UA"/>
        </w:rPr>
        <w:t>міським головою.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1.8.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На працівників Відділу поширюється дія Закону України «Про службу в органах місцевого самоврядування».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1.9.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Відділ, за належністю, забезпечує організацію здійснення власних повноважень виконавчих органів міських рад, визначених підпунктом 1 пункту «а» статті 27 та делегованих повноважень органів виконавчої влади, визначених підпунктом 2 пункту «б» статті 30, підпунктами 1, 8 пункту «б» частини 1 статті 34 Закону України «Про місцеве самоврядування в Україні».</w:t>
      </w: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1.10.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Для організації виконання правових, організаційно-технічних, санітарно-гігієнічних, соціально-економічних і лікувально-профілактичних </w:t>
      </w:r>
      <w:r w:rsidRPr="000655C6">
        <w:rPr>
          <w:sz w:val="28"/>
          <w:szCs w:val="28"/>
        </w:rPr>
        <w:lastRenderedPageBreak/>
        <w:t xml:space="preserve">заходів, спрямованих на запобігання нещасним випадкам, професійним захворюванням і аваріям у процесі трудової діяльності, повноваження служби з охорони праці апарату та виконавчих органів Сумської міської ради, які не мають статусу юридичної особи </w:t>
      </w:r>
      <w:r w:rsidR="007607A0" w:rsidRPr="000655C6">
        <w:rPr>
          <w:sz w:val="28"/>
          <w:szCs w:val="28"/>
        </w:rPr>
        <w:t xml:space="preserve">(далі по тексту – Служба з охорони праці) </w:t>
      </w:r>
      <w:r w:rsidRPr="000655C6">
        <w:rPr>
          <w:sz w:val="28"/>
          <w:szCs w:val="28"/>
        </w:rPr>
        <w:t>покладаються на Відділ.</w:t>
      </w:r>
      <w:r w:rsidR="0091673B" w:rsidRPr="000655C6">
        <w:rPr>
          <w:sz w:val="28"/>
          <w:szCs w:val="28"/>
        </w:rPr>
        <w:t xml:space="preserve"> </w:t>
      </w:r>
      <w:r w:rsidR="0091673B" w:rsidRPr="000655C6">
        <w:rPr>
          <w:sz w:val="28"/>
          <w:szCs w:val="28"/>
          <w:shd w:val="clear" w:color="auto" w:fill="FFFFFF"/>
        </w:rPr>
        <w:t xml:space="preserve">Служба з охорони праці </w:t>
      </w:r>
      <w:r w:rsidR="0091673B" w:rsidRPr="000655C6">
        <w:rPr>
          <w:sz w:val="28"/>
          <w:szCs w:val="28"/>
        </w:rPr>
        <w:t>апарату та виконавчих органів Сумської міської ради, які не мають статусу юридичної особи,</w:t>
      </w:r>
      <w:r w:rsidR="0091673B" w:rsidRPr="000655C6">
        <w:rPr>
          <w:sz w:val="28"/>
          <w:szCs w:val="28"/>
          <w:shd w:val="clear" w:color="auto" w:fill="FFFFFF"/>
        </w:rPr>
        <w:t xml:space="preserve"> підпорядковується безпосередньо роботодавцю – Сумському міському голові.</w:t>
      </w:r>
    </w:p>
    <w:p w:rsidR="00214070" w:rsidRPr="000655C6" w:rsidRDefault="00214070" w:rsidP="00214070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1.11.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Відділ має бланк, круглу печатку зі своїм найменуванням та штампи для ведення діловодства.</w:t>
      </w:r>
    </w:p>
    <w:p w:rsidR="00214070" w:rsidRPr="000655C6" w:rsidRDefault="00214070" w:rsidP="00214070">
      <w:pPr>
        <w:ind w:firstLine="720"/>
        <w:jc w:val="both"/>
        <w:rPr>
          <w:sz w:val="28"/>
          <w:szCs w:val="28"/>
        </w:rPr>
      </w:pPr>
    </w:p>
    <w:p w:rsidR="00214070" w:rsidRDefault="00214070" w:rsidP="00214070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II. СТРУКТУРА ТА ОРГАНІЗАЦІЯ РОБОТИ ВІДДІЛУ</w:t>
      </w:r>
    </w:p>
    <w:p w:rsidR="008B0BE4" w:rsidRPr="000655C6" w:rsidRDefault="008B0BE4" w:rsidP="00214070">
      <w:pPr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Структура відділу затверджується Сумською міською радою.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Посадова інструкція начальника Відділу погоджується </w:t>
      </w:r>
      <w:r w:rsidRPr="00180471">
        <w:rPr>
          <w:sz w:val="28"/>
          <w:szCs w:val="28"/>
        </w:rPr>
        <w:t xml:space="preserve">заступником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 xml:space="preserve">міського голови, який координує діяльність Відділу та затверджується </w:t>
      </w:r>
      <w:r w:rsidR="00F946F4" w:rsidRPr="00180471">
        <w:rPr>
          <w:sz w:val="28"/>
          <w:szCs w:val="28"/>
        </w:rPr>
        <w:t xml:space="preserve">Сумським </w:t>
      </w:r>
      <w:r w:rsidRPr="00180471">
        <w:rPr>
          <w:sz w:val="28"/>
          <w:szCs w:val="28"/>
        </w:rPr>
        <w:t>міським головою, а посадові інструкції працівників Відділу затверджуються начальником Відділу.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Відділ очолює начальник, який здійснює керівництво роботою Відділу та несе персональну відповідальність за виконання покладених на нього обов’язків, відповідно до посадової інструкції.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У разі відсутності начальника Відділу його обов’язки виконує головний спеціаліст Відділу відповідно до розпорядження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Начальник Відділу призначається на посаду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 xml:space="preserve">міського голови за рекомендацією конкурсної комісії чи за іншою процедурою, передбаченою законодавством України, та звільняється з посади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відповідно до чинного законодавства України.</w:t>
      </w:r>
    </w:p>
    <w:p w:rsidR="00214070" w:rsidRPr="00180471" w:rsidRDefault="00214070" w:rsidP="00214070">
      <w:pPr>
        <w:tabs>
          <w:tab w:val="left" w:pos="1276"/>
          <w:tab w:val="left" w:pos="3695"/>
        </w:tabs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Працівники Відділу призначаються на посаду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за</w:t>
      </w:r>
      <w:r w:rsidRPr="000655C6">
        <w:rPr>
          <w:sz w:val="28"/>
          <w:szCs w:val="28"/>
        </w:rPr>
        <w:t xml:space="preserve"> рекомендацією конкурсної комісії чи за іншою процедурою, </w:t>
      </w:r>
      <w:r w:rsidRPr="00180471">
        <w:rPr>
          <w:sz w:val="28"/>
          <w:szCs w:val="28"/>
        </w:rPr>
        <w:t xml:space="preserve">передбаченою законодавством України, та звільняються з посади розпорядженням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 відповідно до чинного законодавства України.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Відділ комплектується фахівцями, що мають вищу освіту і стаж роботи в галузі охорони праці не менше трьох років.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Спеціалісти Відділу після призначенням на посаду, а також один раз на три роки повинні проходити в установленому законодавством порядку навчання та перевірку знань з питань охорони праці.</w:t>
      </w:r>
    </w:p>
    <w:p w:rsidR="00214070" w:rsidRPr="00180471" w:rsidRDefault="00214070" w:rsidP="0021407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 xml:space="preserve">Робота Відділу здійснюється відповідно до планів роботи та графіків обстежень, затверджених заступником </w:t>
      </w:r>
      <w:r w:rsidR="00F946F4" w:rsidRPr="00180471">
        <w:rPr>
          <w:sz w:val="28"/>
          <w:szCs w:val="28"/>
        </w:rPr>
        <w:t xml:space="preserve">Сумського </w:t>
      </w:r>
      <w:r w:rsidRPr="00180471">
        <w:rPr>
          <w:sz w:val="28"/>
          <w:szCs w:val="28"/>
        </w:rPr>
        <w:t>міського голови, який координує діяльність Відділу.</w:t>
      </w:r>
    </w:p>
    <w:p w:rsidR="001B4129" w:rsidRPr="000655C6" w:rsidRDefault="001B4129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</w:p>
    <w:p w:rsidR="00214070" w:rsidRDefault="00214070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ІІІ. ЗАВДАННЯ ТА ФУНКЦІЇ ВІДДІЛУ</w:t>
      </w:r>
    </w:p>
    <w:p w:rsidR="008B0BE4" w:rsidRPr="000655C6" w:rsidRDefault="008B0BE4" w:rsidP="00214070">
      <w:pPr>
        <w:tabs>
          <w:tab w:val="left" w:pos="1440"/>
        </w:tabs>
        <w:ind w:left="709"/>
        <w:jc w:val="center"/>
        <w:rPr>
          <w:b/>
          <w:sz w:val="28"/>
          <w:szCs w:val="28"/>
        </w:rPr>
      </w:pPr>
    </w:p>
    <w:p w:rsidR="00214070" w:rsidRPr="000655C6" w:rsidRDefault="00214070" w:rsidP="00214070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Основними завданнями Відділу є:</w:t>
      </w:r>
    </w:p>
    <w:p w:rsidR="00671F4E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3.1.1. Забезпечення у межах Сумської міської територіальної громади </w:t>
      </w:r>
      <w:r w:rsidR="009E777F" w:rsidRPr="000655C6">
        <w:rPr>
          <w:sz w:val="28"/>
          <w:szCs w:val="28"/>
        </w:rPr>
        <w:t>належного утримання, ефективної і безпечної експлуатації</w:t>
      </w:r>
      <w:r w:rsidRPr="000655C6">
        <w:rPr>
          <w:sz w:val="28"/>
          <w:szCs w:val="28"/>
        </w:rPr>
        <w:t xml:space="preserve"> об'єктів житлово-</w:t>
      </w:r>
      <w:r w:rsidRPr="000655C6">
        <w:rPr>
          <w:sz w:val="28"/>
          <w:szCs w:val="28"/>
        </w:rPr>
        <w:lastRenderedPageBreak/>
        <w:t xml:space="preserve">комунального господарства, побутового, торговельного обслуговування, транспорту і зв'язку, що перебувають у комунальній власності </w:t>
      </w:r>
      <w:r w:rsidR="00120099" w:rsidRPr="000655C6">
        <w:rPr>
          <w:sz w:val="28"/>
          <w:szCs w:val="28"/>
        </w:rPr>
        <w:t>Сумської міської територіальної громади</w:t>
      </w:r>
      <w:r w:rsidRPr="000655C6">
        <w:rPr>
          <w:sz w:val="28"/>
          <w:szCs w:val="28"/>
        </w:rPr>
        <w:t>, додержання вимог щодо охорони праці працівників, зайнятих на цих об'єктах.</w:t>
      </w:r>
    </w:p>
    <w:p w:rsidR="00180471" w:rsidRDefault="004E4141" w:rsidP="00A00BAA">
      <w:pPr>
        <w:ind w:firstLine="709"/>
        <w:jc w:val="both"/>
        <w:rPr>
          <w:sz w:val="28"/>
          <w:szCs w:val="28"/>
          <w:shd w:val="clear" w:color="auto" w:fill="FFFFFF"/>
        </w:rPr>
      </w:pPr>
      <w:r w:rsidRPr="00180471">
        <w:rPr>
          <w:sz w:val="28"/>
          <w:szCs w:val="28"/>
          <w:shd w:val="clear" w:color="auto" w:fill="FFFFFF"/>
        </w:rPr>
        <w:t xml:space="preserve">3.1.2. </w:t>
      </w:r>
      <w:r w:rsidRPr="00180471">
        <w:rPr>
          <w:sz w:val="28"/>
          <w:szCs w:val="28"/>
        </w:rPr>
        <w:t xml:space="preserve">Здійснення у межах Сумської міської територіальної громади </w:t>
      </w:r>
      <w:r w:rsidRPr="00180471">
        <w:rPr>
          <w:sz w:val="28"/>
          <w:szCs w:val="28"/>
          <w:shd w:val="clear" w:color="auto" w:fill="FFFFFF"/>
        </w:rPr>
        <w:t xml:space="preserve">контролю за належними, безпечними і здоровими умовами праці </w:t>
      </w:r>
      <w:r w:rsidR="00BB4C44" w:rsidRPr="00180471">
        <w:rPr>
          <w:sz w:val="28"/>
          <w:szCs w:val="28"/>
          <w:shd w:val="clear" w:color="auto" w:fill="FFFFFF"/>
        </w:rPr>
        <w:t>на підприємствах</w:t>
      </w:r>
      <w:r w:rsidRPr="00180471">
        <w:rPr>
          <w:sz w:val="28"/>
          <w:szCs w:val="28"/>
          <w:shd w:val="clear" w:color="auto" w:fill="FFFFFF"/>
        </w:rPr>
        <w:t xml:space="preserve"> житлово-комунального господарства, торгівлі та громадського харчування, побутового обслуговування, транспорту, зв'язку, </w:t>
      </w:r>
      <w:r w:rsidR="00BB4C44" w:rsidRPr="00180471">
        <w:rPr>
          <w:sz w:val="28"/>
          <w:szCs w:val="28"/>
          <w:shd w:val="clear" w:color="auto" w:fill="FFFFFF"/>
        </w:rPr>
        <w:t>усіх форм власності.</w:t>
      </w:r>
      <w:r w:rsidR="00A00BAA" w:rsidRPr="000655C6">
        <w:rPr>
          <w:sz w:val="28"/>
          <w:szCs w:val="28"/>
          <w:shd w:val="clear" w:color="auto" w:fill="FFFFFF"/>
        </w:rPr>
        <w:t xml:space="preserve"> </w:t>
      </w:r>
    </w:p>
    <w:p w:rsidR="00E03F10" w:rsidRPr="000655C6" w:rsidRDefault="00A00BAA" w:rsidP="00A00BAA">
      <w:pPr>
        <w:ind w:firstLine="709"/>
        <w:jc w:val="both"/>
        <w:rPr>
          <w:sz w:val="28"/>
          <w:szCs w:val="28"/>
          <w:shd w:val="clear" w:color="auto" w:fill="FFFFFF"/>
        </w:rPr>
      </w:pPr>
      <w:r w:rsidRPr="000655C6">
        <w:rPr>
          <w:sz w:val="28"/>
          <w:szCs w:val="28"/>
          <w:shd w:val="clear" w:color="auto" w:fill="FFFFFF"/>
        </w:rPr>
        <w:t>3.1.3. З</w:t>
      </w:r>
      <w:r w:rsidR="00E03F10" w:rsidRPr="000655C6">
        <w:rPr>
          <w:sz w:val="28"/>
          <w:szCs w:val="28"/>
          <w:shd w:val="clear" w:color="auto" w:fill="FFFFFF"/>
        </w:rPr>
        <w:t>дійснення контролю за охороною праці</w:t>
      </w:r>
      <w:r w:rsidRPr="000655C6">
        <w:rPr>
          <w:sz w:val="28"/>
          <w:szCs w:val="28"/>
          <w:shd w:val="clear" w:color="auto" w:fill="FFFFFF"/>
        </w:rPr>
        <w:t xml:space="preserve"> на території Сумської міської територіальної громади</w:t>
      </w:r>
      <w:r w:rsidR="00E03F10" w:rsidRPr="000655C6">
        <w:rPr>
          <w:sz w:val="28"/>
          <w:szCs w:val="28"/>
          <w:shd w:val="clear" w:color="auto" w:fill="FFFFFF"/>
        </w:rPr>
        <w:t>, за якістю проведення атестації робочих місць щодо їх відповідності нормативно-пр</w:t>
      </w:r>
      <w:r w:rsidRPr="000655C6">
        <w:rPr>
          <w:sz w:val="28"/>
          <w:szCs w:val="28"/>
          <w:shd w:val="clear" w:color="auto" w:fill="FFFFFF"/>
        </w:rPr>
        <w:t xml:space="preserve">авовим актам про охорону праці. </w:t>
      </w:r>
    </w:p>
    <w:p w:rsidR="00180471" w:rsidRDefault="006F294F" w:rsidP="00214070">
      <w:pPr>
        <w:ind w:firstLine="720"/>
        <w:jc w:val="both"/>
        <w:rPr>
          <w:sz w:val="28"/>
          <w:szCs w:val="28"/>
          <w:shd w:val="clear" w:color="auto" w:fill="FFFFFF"/>
        </w:rPr>
      </w:pPr>
      <w:r w:rsidRPr="000655C6">
        <w:rPr>
          <w:sz w:val="28"/>
          <w:szCs w:val="28"/>
        </w:rPr>
        <w:t>3.1.4</w:t>
      </w:r>
      <w:r w:rsidR="00671F4E" w:rsidRPr="000655C6">
        <w:rPr>
          <w:sz w:val="28"/>
          <w:szCs w:val="28"/>
        </w:rPr>
        <w:t xml:space="preserve">. Здійснення </w:t>
      </w:r>
      <w:r w:rsidR="00671F4E" w:rsidRPr="000655C6">
        <w:rPr>
          <w:sz w:val="28"/>
          <w:szCs w:val="28"/>
          <w:shd w:val="clear" w:color="auto" w:fill="FFFFFF"/>
        </w:rPr>
        <w:t xml:space="preserve">контролю за додержанням законодавства про </w:t>
      </w:r>
      <w:r w:rsidR="00A00BAA" w:rsidRPr="000655C6">
        <w:rPr>
          <w:sz w:val="28"/>
          <w:szCs w:val="28"/>
          <w:shd w:val="clear" w:color="auto" w:fill="FFFFFF"/>
        </w:rPr>
        <w:t>охорону праці</w:t>
      </w:r>
      <w:r w:rsidR="00671F4E" w:rsidRPr="000655C6">
        <w:rPr>
          <w:sz w:val="28"/>
          <w:szCs w:val="28"/>
          <w:shd w:val="clear" w:color="auto" w:fill="FFFFFF"/>
        </w:rPr>
        <w:t xml:space="preserve"> на підприємствах, в установах та організаціях, що перебувають у комунальній власності </w:t>
      </w:r>
      <w:r w:rsidR="00120099" w:rsidRPr="000655C6">
        <w:rPr>
          <w:sz w:val="28"/>
          <w:szCs w:val="28"/>
        </w:rPr>
        <w:t>Сумської міської територіальної громади</w:t>
      </w:r>
      <w:r w:rsidR="00671F4E" w:rsidRPr="000655C6">
        <w:rPr>
          <w:sz w:val="28"/>
          <w:szCs w:val="28"/>
          <w:shd w:val="clear" w:color="auto" w:fill="FFFFFF"/>
        </w:rPr>
        <w:t>.</w:t>
      </w:r>
      <w:r w:rsidR="006045BE" w:rsidRPr="000655C6">
        <w:rPr>
          <w:sz w:val="28"/>
          <w:szCs w:val="28"/>
          <w:shd w:val="clear" w:color="auto" w:fill="FFFFFF"/>
        </w:rPr>
        <w:t xml:space="preserve"> </w:t>
      </w:r>
    </w:p>
    <w:p w:rsidR="00180471" w:rsidRPr="000655C6" w:rsidRDefault="00436D19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</w:t>
      </w:r>
      <w:r w:rsidR="006F294F" w:rsidRPr="000655C6">
        <w:rPr>
          <w:sz w:val="28"/>
          <w:szCs w:val="28"/>
        </w:rPr>
        <w:t>5</w:t>
      </w:r>
      <w:r w:rsidR="00860A9F" w:rsidRPr="000655C6">
        <w:rPr>
          <w:sz w:val="28"/>
          <w:szCs w:val="28"/>
        </w:rPr>
        <w:t>. Виконання функцій С</w:t>
      </w:r>
      <w:r w:rsidRPr="000655C6">
        <w:rPr>
          <w:sz w:val="28"/>
          <w:szCs w:val="28"/>
        </w:rPr>
        <w:t>лужби з охорони праці апарату та виконавчих органів Сумської міської ради, які н</w:t>
      </w:r>
      <w:r w:rsidR="001C1A1F" w:rsidRPr="000655C6">
        <w:rPr>
          <w:sz w:val="28"/>
          <w:szCs w:val="28"/>
        </w:rPr>
        <w:t>е мають статусу юридичної особи</w:t>
      </w:r>
      <w:r w:rsidR="00180471">
        <w:rPr>
          <w:sz w:val="28"/>
          <w:szCs w:val="28"/>
        </w:rPr>
        <w:t>.</w:t>
      </w:r>
    </w:p>
    <w:p w:rsidR="00214070" w:rsidRPr="000655C6" w:rsidRDefault="006F294F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3.1.6</w:t>
      </w:r>
      <w:r w:rsidR="00214070" w:rsidRPr="000655C6">
        <w:rPr>
          <w:sz w:val="28"/>
          <w:szCs w:val="28"/>
        </w:rPr>
        <w:t xml:space="preserve">. </w:t>
      </w:r>
      <w:r w:rsidR="009E777F" w:rsidRPr="000655C6">
        <w:rPr>
          <w:sz w:val="28"/>
          <w:szCs w:val="28"/>
        </w:rPr>
        <w:t xml:space="preserve">Забезпечення </w:t>
      </w:r>
      <w:r w:rsidR="00214070" w:rsidRPr="000655C6">
        <w:rPr>
          <w:sz w:val="28"/>
          <w:szCs w:val="28"/>
        </w:rPr>
        <w:t>дотримання вимог законодавства України про охорону праці, указів Президента України, постанов Кабінету Міністрів України, рішень органів державного нагляду за охороною праці.</w:t>
      </w:r>
    </w:p>
    <w:p w:rsidR="00671F4E" w:rsidRPr="000655C6" w:rsidRDefault="006F294F" w:rsidP="00671F4E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3.1.7</w:t>
      </w:r>
      <w:r w:rsidR="006045BE" w:rsidRPr="000655C6">
        <w:rPr>
          <w:sz w:val="28"/>
          <w:szCs w:val="28"/>
        </w:rPr>
        <w:t xml:space="preserve">. </w:t>
      </w:r>
      <w:r w:rsidR="009E777F" w:rsidRPr="000655C6">
        <w:rPr>
          <w:sz w:val="28"/>
          <w:szCs w:val="28"/>
        </w:rPr>
        <w:t>Розробка, п</w:t>
      </w:r>
      <w:r w:rsidR="00214070" w:rsidRPr="000655C6">
        <w:rPr>
          <w:sz w:val="28"/>
          <w:szCs w:val="28"/>
        </w:rPr>
        <w:t xml:space="preserve">ланування </w:t>
      </w:r>
      <w:r w:rsidR="00671F4E" w:rsidRPr="000655C6">
        <w:rPr>
          <w:sz w:val="28"/>
          <w:szCs w:val="28"/>
        </w:rPr>
        <w:t xml:space="preserve">заходів з охорони праці </w:t>
      </w:r>
      <w:r w:rsidR="00214070" w:rsidRPr="000655C6">
        <w:rPr>
          <w:sz w:val="28"/>
          <w:szCs w:val="28"/>
        </w:rPr>
        <w:t xml:space="preserve">та контроль за </w:t>
      </w:r>
      <w:r w:rsidR="00671F4E" w:rsidRPr="000655C6">
        <w:rPr>
          <w:sz w:val="28"/>
          <w:szCs w:val="28"/>
        </w:rPr>
        <w:t xml:space="preserve">їх </w:t>
      </w:r>
      <w:r w:rsidR="00214070" w:rsidRPr="000655C6">
        <w:rPr>
          <w:sz w:val="28"/>
          <w:szCs w:val="28"/>
        </w:rPr>
        <w:t>виконанням. Аналіз їх ефективності, розробка</w:t>
      </w:r>
      <w:r w:rsidR="00D33255" w:rsidRPr="000655C6">
        <w:rPr>
          <w:sz w:val="28"/>
          <w:szCs w:val="28"/>
        </w:rPr>
        <w:t>,</w:t>
      </w:r>
      <w:r w:rsidR="00214070" w:rsidRPr="000655C6">
        <w:rPr>
          <w:sz w:val="28"/>
          <w:szCs w:val="28"/>
        </w:rPr>
        <w:t xml:space="preserve"> в разі необхідності, коригувальних заходів та пропозицій щодо стимулювання роботи з охорони праці</w:t>
      </w:r>
      <w:r w:rsidR="006D69D4" w:rsidRPr="000655C6">
        <w:rPr>
          <w:sz w:val="28"/>
          <w:szCs w:val="28"/>
        </w:rPr>
        <w:t>.</w:t>
      </w:r>
    </w:p>
    <w:p w:rsidR="00214070" w:rsidRPr="00180471" w:rsidRDefault="00214070" w:rsidP="00214070">
      <w:pPr>
        <w:ind w:firstLine="709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 Відповідно до завдань Відділ виконує наступні функції:</w:t>
      </w:r>
    </w:p>
    <w:p w:rsidR="006D69D4" w:rsidRPr="000655C6" w:rsidRDefault="00214070" w:rsidP="00214070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3.2.1 Готує і подає </w:t>
      </w:r>
      <w:r w:rsidR="00E03F10" w:rsidRPr="000655C6">
        <w:rPr>
          <w:sz w:val="28"/>
          <w:szCs w:val="28"/>
        </w:rPr>
        <w:t xml:space="preserve">пропозиції до </w:t>
      </w:r>
      <w:r w:rsidRPr="000655C6">
        <w:rPr>
          <w:sz w:val="28"/>
          <w:szCs w:val="28"/>
        </w:rPr>
        <w:t>проє</w:t>
      </w:r>
      <w:r w:rsidR="00E03F10" w:rsidRPr="000655C6">
        <w:rPr>
          <w:sz w:val="28"/>
          <w:szCs w:val="28"/>
        </w:rPr>
        <w:t>ктів</w:t>
      </w:r>
      <w:r w:rsidRPr="000655C6">
        <w:rPr>
          <w:sz w:val="28"/>
          <w:szCs w:val="28"/>
        </w:rPr>
        <w:t xml:space="preserve"> цільових міських програм </w:t>
      </w:r>
      <w:r w:rsidR="006D69D4" w:rsidRPr="000655C6">
        <w:rPr>
          <w:sz w:val="28"/>
          <w:szCs w:val="28"/>
        </w:rPr>
        <w:t xml:space="preserve">поліпшення стану безпеки, умов </w:t>
      </w:r>
      <w:r w:rsidR="005E3333" w:rsidRPr="000655C6">
        <w:rPr>
          <w:sz w:val="28"/>
          <w:szCs w:val="28"/>
        </w:rPr>
        <w:t>праці та виробничого середовища.</w:t>
      </w:r>
    </w:p>
    <w:p w:rsidR="00120099" w:rsidRPr="000655C6" w:rsidRDefault="00671F4E" w:rsidP="00120099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</w:t>
      </w:r>
      <w:r w:rsidR="006D69D4" w:rsidRPr="000655C6">
        <w:rPr>
          <w:sz w:val="28"/>
          <w:szCs w:val="28"/>
        </w:rPr>
        <w:t>. Розробляє та впроваджує заходи з охорони праці у складі програм соціально-економічного і культурного розвитку Сумської міської територіальної громади</w:t>
      </w:r>
      <w:r w:rsidR="005E3333" w:rsidRPr="000655C6">
        <w:rPr>
          <w:sz w:val="28"/>
          <w:szCs w:val="28"/>
        </w:rPr>
        <w:t>.</w:t>
      </w:r>
    </w:p>
    <w:p w:rsidR="00120099" w:rsidRPr="000655C6" w:rsidRDefault="00671F4E" w:rsidP="00120099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3.2.3. </w:t>
      </w:r>
      <w:r w:rsidR="00120099" w:rsidRPr="000655C6">
        <w:rPr>
          <w:sz w:val="28"/>
          <w:szCs w:val="28"/>
        </w:rPr>
        <w:t xml:space="preserve">Надає пропозиції до цільових регіональних програм поліпшення стану безпеки, гігієни праці та </w:t>
      </w:r>
      <w:r w:rsidR="00D33255" w:rsidRPr="000655C6">
        <w:rPr>
          <w:sz w:val="28"/>
          <w:szCs w:val="28"/>
        </w:rPr>
        <w:t>виробничого середовища</w:t>
      </w:r>
      <w:r w:rsidR="00120099" w:rsidRPr="000655C6">
        <w:rPr>
          <w:sz w:val="28"/>
          <w:szCs w:val="28"/>
        </w:rPr>
        <w:t>.</w:t>
      </w:r>
    </w:p>
    <w:p w:rsidR="00120099" w:rsidRPr="000655C6" w:rsidRDefault="00120099" w:rsidP="00120099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3.2.4. </w:t>
      </w:r>
      <w:r w:rsidR="009B0323" w:rsidRPr="000655C6">
        <w:rPr>
          <w:sz w:val="28"/>
          <w:szCs w:val="28"/>
        </w:rPr>
        <w:t>Надає пропозиції щодо розміру бюджетних асигнувань для виконання програм і здійснення заходів, спрямованих на поліпшення охорони праці.</w:t>
      </w:r>
    </w:p>
    <w:p w:rsidR="00180471" w:rsidRDefault="006F7101" w:rsidP="006D69D4">
      <w:pPr>
        <w:ind w:firstLine="709"/>
        <w:jc w:val="both"/>
        <w:rPr>
          <w:sz w:val="28"/>
          <w:szCs w:val="28"/>
          <w:shd w:val="clear" w:color="auto" w:fill="FFFFFF"/>
        </w:rPr>
      </w:pPr>
      <w:r w:rsidRPr="00180471">
        <w:rPr>
          <w:sz w:val="28"/>
          <w:szCs w:val="28"/>
          <w:shd w:val="clear" w:color="auto" w:fill="FFFFFF"/>
        </w:rPr>
        <w:t>3.2.5</w:t>
      </w:r>
      <w:r w:rsidR="00120099" w:rsidRPr="00180471">
        <w:rPr>
          <w:sz w:val="28"/>
          <w:szCs w:val="28"/>
          <w:shd w:val="clear" w:color="auto" w:fill="FFFFFF"/>
        </w:rPr>
        <w:t>. Проводить перевірки</w:t>
      </w:r>
      <w:r w:rsidR="00CD63BC" w:rsidRPr="00180471">
        <w:rPr>
          <w:sz w:val="28"/>
          <w:szCs w:val="28"/>
          <w:shd w:val="clear" w:color="auto" w:fill="FFFFFF"/>
        </w:rPr>
        <w:t xml:space="preserve"> за додержанням законодавства про </w:t>
      </w:r>
      <w:r w:rsidR="003421B7" w:rsidRPr="00180471">
        <w:rPr>
          <w:sz w:val="28"/>
          <w:szCs w:val="28"/>
          <w:shd w:val="clear" w:color="auto" w:fill="FFFFFF"/>
        </w:rPr>
        <w:t>охорону праці</w:t>
      </w:r>
      <w:r w:rsidR="00671F4E" w:rsidRPr="00180471">
        <w:rPr>
          <w:sz w:val="28"/>
          <w:szCs w:val="28"/>
          <w:shd w:val="clear" w:color="auto" w:fill="FFFFFF"/>
        </w:rPr>
        <w:t xml:space="preserve">, які не належать до заходів державного нагляду (контролю), на підприємствах, в установах та організаціях, що перебувають у комунальній власності </w:t>
      </w:r>
      <w:r w:rsidR="00120099" w:rsidRPr="00180471">
        <w:rPr>
          <w:sz w:val="28"/>
          <w:szCs w:val="28"/>
        </w:rPr>
        <w:t>Сумської міської територіальної громади</w:t>
      </w:r>
      <w:r w:rsidR="00671F4E" w:rsidRPr="00180471">
        <w:rPr>
          <w:sz w:val="28"/>
          <w:szCs w:val="28"/>
          <w:shd w:val="clear" w:color="auto" w:fill="FFFFFF"/>
        </w:rPr>
        <w:t>.</w:t>
      </w:r>
      <w:r w:rsidR="006045BE" w:rsidRPr="00180471">
        <w:rPr>
          <w:sz w:val="28"/>
          <w:szCs w:val="28"/>
          <w:shd w:val="clear" w:color="auto" w:fill="FFFFFF"/>
        </w:rPr>
        <w:t xml:space="preserve"> </w:t>
      </w:r>
    </w:p>
    <w:p w:rsidR="005E3333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3.2.6</w:t>
      </w:r>
      <w:r w:rsidR="005E3333" w:rsidRPr="000655C6">
        <w:rPr>
          <w:sz w:val="28"/>
          <w:szCs w:val="28"/>
        </w:rPr>
        <w:t>. Підготовка пропозицій щодо необхідності (доцільності) створення комунальних аварійно-рятувальних служб для обслуговування відповідних територій та об'єктів комунальної власності</w:t>
      </w:r>
      <w:r w:rsidR="00120099" w:rsidRPr="000655C6">
        <w:rPr>
          <w:sz w:val="28"/>
          <w:szCs w:val="28"/>
        </w:rPr>
        <w:t xml:space="preserve"> Сумської міської територіальної громади</w:t>
      </w:r>
      <w:r w:rsidR="005E3333" w:rsidRPr="000655C6">
        <w:rPr>
          <w:sz w:val="28"/>
          <w:szCs w:val="28"/>
        </w:rPr>
        <w:t>.</w:t>
      </w:r>
      <w:r w:rsidR="006045BE" w:rsidRPr="000655C6">
        <w:rPr>
          <w:sz w:val="28"/>
          <w:szCs w:val="28"/>
        </w:rPr>
        <w:t xml:space="preserve"> </w:t>
      </w:r>
    </w:p>
    <w:p w:rsidR="005E3333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3.2.7</w:t>
      </w:r>
      <w:r w:rsidR="005E3333" w:rsidRPr="000655C6">
        <w:rPr>
          <w:sz w:val="28"/>
          <w:szCs w:val="28"/>
        </w:rPr>
        <w:t xml:space="preserve">. </w:t>
      </w:r>
      <w:r w:rsidR="00D1443E" w:rsidRPr="000655C6">
        <w:rPr>
          <w:sz w:val="28"/>
          <w:szCs w:val="28"/>
        </w:rPr>
        <w:t>Ініціює</w:t>
      </w:r>
      <w:r w:rsidR="00120099" w:rsidRPr="000655C6">
        <w:rPr>
          <w:sz w:val="28"/>
          <w:szCs w:val="28"/>
        </w:rPr>
        <w:t xml:space="preserve"> </w:t>
      </w:r>
      <w:r w:rsidR="00D1443E" w:rsidRPr="000655C6">
        <w:rPr>
          <w:sz w:val="28"/>
          <w:szCs w:val="28"/>
        </w:rPr>
        <w:t xml:space="preserve">проведення </w:t>
      </w:r>
      <w:r w:rsidR="00120099" w:rsidRPr="000655C6">
        <w:rPr>
          <w:sz w:val="28"/>
          <w:szCs w:val="28"/>
        </w:rPr>
        <w:t xml:space="preserve">перевірок щодо здійснення заходів державного нагляду (контролю) на підприємствах, в установах та організаціях, що не перебувають у комунальній власності, а також стосовно фізичних осіб - </w:t>
      </w:r>
      <w:r w:rsidR="00120099" w:rsidRPr="000655C6">
        <w:rPr>
          <w:sz w:val="28"/>
          <w:szCs w:val="28"/>
        </w:rPr>
        <w:lastRenderedPageBreak/>
        <w:t>підприємців, які використовують працю найманих працівників, шляхом подання відповідного звернення з питань здійснення делегованих повно</w:t>
      </w:r>
      <w:r w:rsidR="00D1443E" w:rsidRPr="000655C6">
        <w:rPr>
          <w:sz w:val="28"/>
          <w:szCs w:val="28"/>
        </w:rPr>
        <w:t>важень органів виконавчої влади.</w:t>
      </w:r>
    </w:p>
    <w:p w:rsidR="004E4141" w:rsidRPr="000655C6" w:rsidRDefault="006F7101" w:rsidP="006D69D4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  <w:shd w:val="clear" w:color="auto" w:fill="FFFFFF"/>
        </w:rPr>
        <w:t>3.2.8</w:t>
      </w:r>
      <w:r w:rsidR="004E4141" w:rsidRPr="000655C6">
        <w:rPr>
          <w:sz w:val="28"/>
          <w:szCs w:val="28"/>
          <w:shd w:val="clear" w:color="auto" w:fill="FFFFFF"/>
        </w:rPr>
        <w:t xml:space="preserve">. </w:t>
      </w:r>
      <w:r w:rsidR="004F3A11" w:rsidRPr="000655C6">
        <w:rPr>
          <w:sz w:val="28"/>
          <w:szCs w:val="28"/>
          <w:shd w:val="clear" w:color="auto" w:fill="FFFFFF"/>
        </w:rPr>
        <w:t>Ініціює</w:t>
      </w:r>
      <w:r w:rsidR="004E4141" w:rsidRPr="000655C6">
        <w:rPr>
          <w:sz w:val="28"/>
          <w:szCs w:val="28"/>
          <w:shd w:val="clear" w:color="auto" w:fill="FFFFFF"/>
        </w:rPr>
        <w:t xml:space="preserve"> скасування дозволу на експлуатацію об'єктів </w:t>
      </w:r>
      <w:r w:rsidR="00BB4C44" w:rsidRPr="000655C6">
        <w:rPr>
          <w:sz w:val="28"/>
          <w:szCs w:val="28"/>
          <w:shd w:val="clear" w:color="auto" w:fill="FFFFFF"/>
        </w:rPr>
        <w:t xml:space="preserve">нерухомого майна усіх форм власності </w:t>
      </w:r>
      <w:r w:rsidR="004E4141" w:rsidRPr="000655C6">
        <w:rPr>
          <w:sz w:val="28"/>
          <w:szCs w:val="28"/>
          <w:shd w:val="clear" w:color="auto" w:fill="FFFFFF"/>
        </w:rPr>
        <w:t>у разі порушення нормативно-правових актів з охорони праці</w:t>
      </w:r>
      <w:r w:rsidR="00BB4C44" w:rsidRPr="000655C6">
        <w:rPr>
          <w:sz w:val="28"/>
          <w:szCs w:val="28"/>
          <w:shd w:val="clear" w:color="auto" w:fill="FFFFFF"/>
        </w:rPr>
        <w:t xml:space="preserve">, </w:t>
      </w:r>
      <w:r w:rsidR="00BB4C44" w:rsidRPr="000655C6">
        <w:rPr>
          <w:sz w:val="28"/>
          <w:szCs w:val="28"/>
        </w:rPr>
        <w:t>шляхом подання відповідного звернення з питань здійснення делегованих повноважень органів виконавчої влади.</w:t>
      </w:r>
    </w:p>
    <w:p w:rsidR="004F3A11" w:rsidRPr="000655C6" w:rsidRDefault="00BD3E1C" w:rsidP="004F3A11">
      <w:pPr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3.2.9</w:t>
      </w:r>
      <w:r w:rsidR="004F3A11" w:rsidRPr="00180471">
        <w:rPr>
          <w:sz w:val="28"/>
          <w:szCs w:val="28"/>
        </w:rPr>
        <w:t>. Розробляє заходи щодо забезпечення належного утримання, ефективної і безпечної експлуатації об’єктів житлово-комунального господарства, побутового, торговельного обслуговування, транспорту і зв’язку, що перебувають у комунальній власності Сумської міської територіальної громади, та додержання вимог охорони праці працівниками на вищезазначених об’єктах.</w:t>
      </w:r>
    </w:p>
    <w:p w:rsidR="007669A6" w:rsidRPr="00FB17ED" w:rsidRDefault="00BD3E1C" w:rsidP="007669A6">
      <w:pPr>
        <w:ind w:firstLine="720"/>
        <w:jc w:val="both"/>
        <w:rPr>
          <w:sz w:val="28"/>
          <w:szCs w:val="28"/>
        </w:rPr>
      </w:pPr>
      <w:r w:rsidRPr="00180471">
        <w:rPr>
          <w:sz w:val="28"/>
          <w:szCs w:val="28"/>
        </w:rPr>
        <w:t>3.2.10</w:t>
      </w:r>
      <w:r w:rsidR="004F3A11" w:rsidRPr="00180471">
        <w:rPr>
          <w:sz w:val="28"/>
          <w:szCs w:val="28"/>
        </w:rPr>
        <w:t xml:space="preserve">. Розробляє плани заходів щодо </w:t>
      </w:r>
      <w:r w:rsidR="007669A6" w:rsidRPr="00180471">
        <w:rPr>
          <w:color w:val="333333"/>
          <w:sz w:val="28"/>
          <w:szCs w:val="28"/>
          <w:shd w:val="clear" w:color="auto" w:fill="FFFFFF"/>
        </w:rPr>
        <w:t xml:space="preserve">здійснення контролю </w:t>
      </w:r>
      <w:r w:rsidR="007669A6" w:rsidRPr="00180471">
        <w:rPr>
          <w:sz w:val="28"/>
          <w:szCs w:val="28"/>
        </w:rPr>
        <w:t>на території Сумської міської територіальної громади</w:t>
      </w:r>
      <w:r w:rsidR="007669A6" w:rsidRPr="00180471">
        <w:rPr>
          <w:color w:val="333333"/>
          <w:sz w:val="28"/>
          <w:szCs w:val="28"/>
          <w:shd w:val="clear" w:color="auto" w:fill="FFFFFF"/>
        </w:rPr>
        <w:t xml:space="preserve"> за охороною праці працівників </w:t>
      </w:r>
      <w:r w:rsidR="007669A6" w:rsidRPr="00FB17ED">
        <w:rPr>
          <w:sz w:val="28"/>
          <w:szCs w:val="28"/>
          <w:shd w:val="clear" w:color="auto" w:fill="FFFFFF"/>
        </w:rPr>
        <w:t>підприємств, установ та організацій усіх форм власності, у тому числі зайнятих на роботах із шкідливими та небезпечними умовами праці, за якістю проведення атестації робочих місць щодо їх відповідності нормативно-правовим актам про охорону прац</w:t>
      </w:r>
      <w:r w:rsidR="0080401B" w:rsidRPr="00FB17ED">
        <w:rPr>
          <w:sz w:val="28"/>
          <w:szCs w:val="28"/>
          <w:shd w:val="clear" w:color="auto" w:fill="FFFFFF"/>
        </w:rPr>
        <w:t>і</w:t>
      </w:r>
      <w:r w:rsidR="007669A6" w:rsidRPr="00FB17ED">
        <w:rPr>
          <w:sz w:val="28"/>
          <w:szCs w:val="28"/>
          <w:shd w:val="clear" w:color="auto" w:fill="FFFFFF"/>
        </w:rPr>
        <w:t>.</w:t>
      </w:r>
    </w:p>
    <w:p w:rsidR="007C60DB" w:rsidRPr="00FB17ED" w:rsidRDefault="00BD3E1C" w:rsidP="004610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3.2.11</w:t>
      </w:r>
      <w:r w:rsidR="004610E0" w:rsidRPr="00FB17ED">
        <w:rPr>
          <w:sz w:val="28"/>
          <w:szCs w:val="28"/>
        </w:rPr>
        <w:t>. </w:t>
      </w:r>
      <w:r w:rsidR="007C60DB" w:rsidRPr="00FB17ED">
        <w:rPr>
          <w:sz w:val="28"/>
          <w:szCs w:val="28"/>
        </w:rPr>
        <w:t xml:space="preserve">В порядку визначеному законодавством </w:t>
      </w:r>
      <w:r w:rsidR="007C60DB" w:rsidRPr="00FB17ED">
        <w:rPr>
          <w:sz w:val="28"/>
          <w:szCs w:val="28"/>
          <w:shd w:val="clear" w:color="auto" w:fill="FFFFFF"/>
        </w:rPr>
        <w:t>здійснює контроль</w:t>
      </w:r>
      <w:r w:rsidR="007669A6" w:rsidRPr="00FB17ED">
        <w:rPr>
          <w:sz w:val="28"/>
          <w:szCs w:val="28"/>
          <w:shd w:val="clear" w:color="auto" w:fill="FFFFFF"/>
        </w:rPr>
        <w:t xml:space="preserve"> </w:t>
      </w:r>
      <w:r w:rsidR="007669A6" w:rsidRPr="00FB17ED">
        <w:rPr>
          <w:sz w:val="28"/>
          <w:szCs w:val="28"/>
        </w:rPr>
        <w:t>на території Сумської міської територіальної громади</w:t>
      </w:r>
      <w:r w:rsidR="007C60DB" w:rsidRPr="00FB17ED">
        <w:rPr>
          <w:sz w:val="28"/>
          <w:szCs w:val="28"/>
          <w:shd w:val="clear" w:color="auto" w:fill="FFFFFF"/>
        </w:rPr>
        <w:t xml:space="preserve"> за охороною праці</w:t>
      </w:r>
      <w:r w:rsidR="0080401B" w:rsidRPr="00FB17ED">
        <w:rPr>
          <w:sz w:val="28"/>
          <w:szCs w:val="28"/>
          <w:shd w:val="clear" w:color="auto" w:fill="FFFFFF"/>
        </w:rPr>
        <w:t xml:space="preserve"> </w:t>
      </w:r>
      <w:r w:rsidR="007C60DB" w:rsidRPr="00FB17ED">
        <w:rPr>
          <w:sz w:val="28"/>
          <w:szCs w:val="28"/>
          <w:shd w:val="clear" w:color="auto" w:fill="FFFFFF"/>
        </w:rPr>
        <w:t>працівників підприємств, установ та організацій усіх форм власності, у тому числі зайнятих на роботах із шкідливими та небезпечними умовами праці, за якістю проведення атестації робочих місць щодо їх відповідності нормативно-правовим актам про охорону праці</w:t>
      </w:r>
      <w:r w:rsidR="00180471" w:rsidRPr="00FB17ED">
        <w:rPr>
          <w:sz w:val="28"/>
          <w:szCs w:val="28"/>
          <w:shd w:val="clear" w:color="auto" w:fill="FFFFFF"/>
        </w:rPr>
        <w:t>.</w:t>
      </w:r>
    </w:p>
    <w:p w:rsidR="004F3A11" w:rsidRPr="00FB17ED" w:rsidRDefault="00BD3E1C" w:rsidP="004F3A11">
      <w:pPr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3.2.12</w:t>
      </w:r>
      <w:r w:rsidR="004F3A11" w:rsidRPr="00FB17ED">
        <w:rPr>
          <w:sz w:val="28"/>
          <w:szCs w:val="28"/>
        </w:rPr>
        <w:t>. Розробляє плани-графіки проведення нарад, конференцій, семінарів, виставок, конкурсів. Інших заходів, спрямованих на поліпшення стану безпеки, гігієни праці та виробничого середовища на території Сумської міської територіальної громади.</w:t>
      </w:r>
    </w:p>
    <w:p w:rsidR="001618C6" w:rsidRPr="000655C6" w:rsidRDefault="00BD3E1C" w:rsidP="00E15F0D">
      <w:pPr>
        <w:ind w:firstLine="720"/>
        <w:jc w:val="both"/>
        <w:rPr>
          <w:sz w:val="28"/>
          <w:szCs w:val="28"/>
        </w:rPr>
      </w:pPr>
      <w:r w:rsidRPr="00FB17ED">
        <w:rPr>
          <w:sz w:val="28"/>
          <w:szCs w:val="28"/>
        </w:rPr>
        <w:t>3.2.13.</w:t>
      </w:r>
      <w:r w:rsidR="00661A74" w:rsidRPr="00FB17ED">
        <w:rPr>
          <w:sz w:val="28"/>
          <w:szCs w:val="28"/>
        </w:rPr>
        <w:t xml:space="preserve"> Бере участь у контролі за дотриманням контрактів з питань охорони праці, які укладаються з керівниками підприємств, установ та організацій що належать до комунальної власності Сумської міської </w:t>
      </w:r>
      <w:r w:rsidR="00661A74" w:rsidRPr="000655C6">
        <w:rPr>
          <w:sz w:val="28"/>
          <w:szCs w:val="28"/>
        </w:rPr>
        <w:t>територіальної громади.</w:t>
      </w:r>
    </w:p>
    <w:p w:rsidR="00E15F0D" w:rsidRPr="000655C6" w:rsidRDefault="00BD3E1C" w:rsidP="00E15F0D">
      <w:pPr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3.2.14</w:t>
      </w:r>
      <w:r w:rsidR="00E15F0D" w:rsidRPr="006D222D">
        <w:rPr>
          <w:sz w:val="28"/>
          <w:szCs w:val="28"/>
        </w:rPr>
        <w:t xml:space="preserve">. </w:t>
      </w:r>
      <w:r w:rsidR="006D222D" w:rsidRPr="006D222D">
        <w:rPr>
          <w:sz w:val="28"/>
          <w:szCs w:val="28"/>
        </w:rPr>
        <w:t xml:space="preserve">У випадках передбачених законодавством України залучається до участі </w:t>
      </w:r>
      <w:r w:rsidR="00E15F0D" w:rsidRPr="006D222D">
        <w:rPr>
          <w:sz w:val="28"/>
          <w:szCs w:val="28"/>
        </w:rPr>
        <w:t xml:space="preserve">у розслідуванні нещасних випадків виробничого характеру, які сталися із працівниками підприємств, установ та організацій незалежно </w:t>
      </w:r>
      <w:proofErr w:type="spellStart"/>
      <w:r w:rsidR="00E15F0D" w:rsidRPr="006D222D">
        <w:rPr>
          <w:sz w:val="28"/>
          <w:szCs w:val="28"/>
        </w:rPr>
        <w:t>вiд</w:t>
      </w:r>
      <w:proofErr w:type="spellEnd"/>
      <w:r w:rsidR="00E15F0D" w:rsidRPr="006D222D">
        <w:rPr>
          <w:sz w:val="28"/>
          <w:szCs w:val="28"/>
        </w:rPr>
        <w:t xml:space="preserve"> форм власності та їх відомчої підпорядкованості, фізичних осіб – підприємців, які використовують найманих працівників розташованих на території Сумської </w:t>
      </w:r>
      <w:r w:rsidR="006D222D">
        <w:rPr>
          <w:sz w:val="28"/>
          <w:szCs w:val="28"/>
        </w:rPr>
        <w:t>міської територіальної громади.</w:t>
      </w:r>
    </w:p>
    <w:p w:rsidR="00271424" w:rsidRPr="000655C6" w:rsidRDefault="00BD3E1C" w:rsidP="00271424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3.2.15</w:t>
      </w:r>
      <w:r w:rsidR="00D33255" w:rsidRPr="000655C6">
        <w:rPr>
          <w:sz w:val="28"/>
          <w:szCs w:val="28"/>
        </w:rPr>
        <w:t xml:space="preserve">. </w:t>
      </w:r>
      <w:r w:rsidR="00271424" w:rsidRPr="000655C6">
        <w:rPr>
          <w:sz w:val="28"/>
          <w:szCs w:val="28"/>
        </w:rPr>
        <w:t>Веде облік та проводить аналіз причин виробничого травматизму, професійних захворювань, аварій, заподіяної ними шкоди.</w:t>
      </w:r>
    </w:p>
    <w:p w:rsidR="00DC3C12" w:rsidRPr="000655C6" w:rsidRDefault="00DC3C12" w:rsidP="00DC3C12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16</w:t>
      </w:r>
      <w:r w:rsidR="00D605DF" w:rsidRPr="000655C6">
        <w:rPr>
          <w:sz w:val="28"/>
          <w:szCs w:val="28"/>
        </w:rPr>
        <w:t xml:space="preserve">. </w:t>
      </w:r>
      <w:r w:rsidRPr="000655C6">
        <w:rPr>
          <w:sz w:val="28"/>
          <w:szCs w:val="28"/>
        </w:rPr>
        <w:t>Складає звітність з охорони праці, готує інформації тощо.</w:t>
      </w:r>
    </w:p>
    <w:p w:rsidR="00DC3C12" w:rsidRPr="000655C6" w:rsidRDefault="00DC3C12" w:rsidP="00DC3C12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17</w:t>
      </w:r>
      <w:r w:rsidR="00D605DF" w:rsidRPr="000655C6">
        <w:rPr>
          <w:sz w:val="28"/>
          <w:szCs w:val="28"/>
        </w:rPr>
        <w:t xml:space="preserve">. </w:t>
      </w:r>
      <w:r w:rsidRPr="000655C6">
        <w:rPr>
          <w:sz w:val="28"/>
          <w:szCs w:val="28"/>
        </w:rPr>
        <w:t>Забезпечує належне оформлення і зберігання документації з відповідно до номенклатури справ.</w:t>
      </w:r>
    </w:p>
    <w:p w:rsidR="001618C6" w:rsidRPr="000655C6" w:rsidRDefault="001618C6" w:rsidP="001618C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1</w:t>
      </w:r>
      <w:r w:rsidRPr="000655C6">
        <w:rPr>
          <w:sz w:val="28"/>
          <w:szCs w:val="28"/>
        </w:rPr>
        <w:t>8. Співпрацює з державними і громадськими органами при вирішенні актуальних питань з охорони праці.</w:t>
      </w:r>
    </w:p>
    <w:p w:rsidR="002327ED" w:rsidRPr="000655C6" w:rsidRDefault="002327ED" w:rsidP="002327E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3.2.</w:t>
      </w:r>
      <w:r w:rsidR="00BD3E1C" w:rsidRPr="000655C6">
        <w:rPr>
          <w:sz w:val="28"/>
          <w:szCs w:val="28"/>
        </w:rPr>
        <w:t xml:space="preserve">19. </w:t>
      </w:r>
      <w:r w:rsidRPr="000655C6">
        <w:rPr>
          <w:sz w:val="28"/>
          <w:szCs w:val="28"/>
        </w:rPr>
        <w:t>Проводить оперативні наради з розгляду обставин і причин смертельних і групових нещасних випадків, аварій з запрошенням представників територіального органу Державної служби з питань праці тощо.</w:t>
      </w:r>
    </w:p>
    <w:p w:rsidR="00B12D1D" w:rsidRDefault="001618C6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20</w:t>
      </w:r>
      <w:r w:rsidRPr="000655C6">
        <w:rPr>
          <w:sz w:val="28"/>
          <w:szCs w:val="28"/>
        </w:rPr>
        <w:t>. Інформує населення через засоби масової інформації про:</w:t>
      </w:r>
    </w:p>
    <w:p w:rsidR="00B12D1D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18C6" w:rsidRPr="000655C6">
        <w:rPr>
          <w:sz w:val="28"/>
          <w:szCs w:val="28"/>
        </w:rPr>
        <w:t>стан охорони праці, випадки травматизму, аварій та профзахворювань з аналізом їх причин та іх профілактику;</w:t>
      </w:r>
    </w:p>
    <w:p w:rsidR="00B12D1D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18C6" w:rsidRPr="000655C6">
        <w:rPr>
          <w:sz w:val="28"/>
          <w:szCs w:val="28"/>
        </w:rPr>
        <w:t>хід виконання цільових програм поліпшення стану безпеки, гігієни праці та виробничого середовища;</w:t>
      </w:r>
    </w:p>
    <w:p w:rsidR="001618C6" w:rsidRPr="000655C6" w:rsidRDefault="00B12D1D" w:rsidP="00B12D1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18C6" w:rsidRPr="000655C6">
        <w:rPr>
          <w:sz w:val="28"/>
          <w:szCs w:val="28"/>
        </w:rPr>
        <w:t>проведені та заплановані наради, семінари, конференції, виставки, конкурси тощо з питань охорони праці.</w:t>
      </w:r>
    </w:p>
    <w:p w:rsidR="001618C6" w:rsidRPr="000655C6" w:rsidRDefault="001618C6" w:rsidP="001618C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</w:t>
      </w:r>
      <w:r w:rsidR="00BD3E1C" w:rsidRPr="000655C6">
        <w:rPr>
          <w:sz w:val="28"/>
          <w:szCs w:val="28"/>
        </w:rPr>
        <w:t>21</w:t>
      </w:r>
      <w:r w:rsidRPr="000655C6">
        <w:rPr>
          <w:sz w:val="28"/>
          <w:szCs w:val="28"/>
        </w:rPr>
        <w:t>. Надає консультативно-методичну допомогу суб’єктам господарювання з питань: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щодо створення безпечних і здорових умов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організації обстеження будівель, споруд, інженерних мереж, розробки заходів, щодо виводу їх з аварійного стану або експлуатації;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охорони праці при формуванні розділу «Охорона праці» у колективних договорах;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розробленні положень, інструкцій тощо з охорони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складанні переліків професій і посад, згідно з якими працівники повинні проходити обов'язкові попередні і періодичні медичні огляди;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676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організації навчання з питань охорони праці;</w:t>
      </w:r>
    </w:p>
    <w:p w:rsidR="001618C6" w:rsidRPr="000655C6" w:rsidRDefault="001618C6" w:rsidP="001618C6">
      <w:pPr>
        <w:numPr>
          <w:ilvl w:val="0"/>
          <w:numId w:val="4"/>
        </w:numPr>
        <w:tabs>
          <w:tab w:val="clear" w:pos="2160"/>
          <w:tab w:val="num" w:pos="1080"/>
        </w:tabs>
        <w:ind w:left="0" w:right="-2"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роботі комісії по перевірці знань з питань охорони праці.</w:t>
      </w:r>
    </w:p>
    <w:p w:rsidR="001618C6" w:rsidRPr="000655C6" w:rsidRDefault="00BD3E1C" w:rsidP="001618C6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3.2.22</w:t>
      </w:r>
      <w:r w:rsidR="001618C6" w:rsidRPr="000655C6">
        <w:rPr>
          <w:sz w:val="28"/>
          <w:szCs w:val="28"/>
        </w:rPr>
        <w:t>.</w:t>
      </w:r>
      <w:r w:rsidR="00B12D1D">
        <w:rPr>
          <w:sz w:val="28"/>
          <w:szCs w:val="28"/>
        </w:rPr>
        <w:t xml:space="preserve"> </w:t>
      </w:r>
      <w:r w:rsidR="001618C6" w:rsidRPr="000655C6">
        <w:rPr>
          <w:sz w:val="28"/>
          <w:szCs w:val="28"/>
        </w:rPr>
        <w:t>Розробляє</w:t>
      </w:r>
      <w:r w:rsidR="00CC6D62">
        <w:rPr>
          <w:sz w:val="28"/>
          <w:szCs w:val="28"/>
        </w:rPr>
        <w:t xml:space="preserve"> </w:t>
      </w:r>
      <w:r w:rsidR="001618C6" w:rsidRPr="000655C6">
        <w:rPr>
          <w:sz w:val="28"/>
          <w:szCs w:val="28"/>
        </w:rPr>
        <w:t>:</w:t>
      </w:r>
    </w:p>
    <w:p w:rsidR="001618C6" w:rsidRPr="006D222D" w:rsidRDefault="001618C6" w:rsidP="001618C6">
      <w:pPr>
        <w:spacing w:line="235" w:lineRule="auto"/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а) </w:t>
      </w:r>
      <w:proofErr w:type="spellStart"/>
      <w:r w:rsidRPr="000655C6">
        <w:rPr>
          <w:sz w:val="28"/>
          <w:szCs w:val="28"/>
        </w:rPr>
        <w:t>проєкти</w:t>
      </w:r>
      <w:proofErr w:type="spellEnd"/>
      <w:r w:rsidRPr="000655C6">
        <w:rPr>
          <w:sz w:val="28"/>
          <w:szCs w:val="28"/>
        </w:rPr>
        <w:t xml:space="preserve"> рішень Сумської </w:t>
      </w:r>
      <w:r w:rsidRPr="006D222D">
        <w:rPr>
          <w:sz w:val="28"/>
          <w:szCs w:val="28"/>
        </w:rPr>
        <w:t xml:space="preserve">міської ради, Виконавчого комітету Сумської міської ради та розпоряджень </w:t>
      </w:r>
      <w:r w:rsidR="00F946F4" w:rsidRPr="006D222D">
        <w:rPr>
          <w:sz w:val="28"/>
          <w:szCs w:val="28"/>
        </w:rPr>
        <w:t xml:space="preserve">Сумського </w:t>
      </w:r>
      <w:r w:rsidRPr="006D222D">
        <w:rPr>
          <w:sz w:val="28"/>
          <w:szCs w:val="28"/>
        </w:rPr>
        <w:t>міського голови з питань ві</w:t>
      </w:r>
      <w:r w:rsidR="006D222D">
        <w:rPr>
          <w:sz w:val="28"/>
          <w:szCs w:val="28"/>
        </w:rPr>
        <w:t>днесених до повноважень Відділу;</w:t>
      </w:r>
    </w:p>
    <w:p w:rsidR="001618C6" w:rsidRPr="006D222D" w:rsidRDefault="001618C6" w:rsidP="001618C6">
      <w:pPr>
        <w:spacing w:line="235" w:lineRule="auto"/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б) план заходів з удосконалення діяльності у сфері охорони праці на території Сумської міської територіальної громади.</w:t>
      </w:r>
    </w:p>
    <w:p w:rsidR="001618C6" w:rsidRPr="000655C6" w:rsidRDefault="001618C6" w:rsidP="001618C6">
      <w:pPr>
        <w:ind w:firstLine="720"/>
        <w:jc w:val="both"/>
        <w:rPr>
          <w:sz w:val="28"/>
          <w:szCs w:val="28"/>
        </w:rPr>
      </w:pPr>
      <w:r w:rsidRPr="006D222D">
        <w:rPr>
          <w:sz w:val="28"/>
          <w:szCs w:val="28"/>
        </w:rPr>
        <w:t>3.2.</w:t>
      </w:r>
      <w:r w:rsidR="00BD3E1C" w:rsidRPr="006D222D">
        <w:rPr>
          <w:sz w:val="28"/>
          <w:szCs w:val="28"/>
        </w:rPr>
        <w:t>23</w:t>
      </w:r>
      <w:r w:rsidR="00E709C7" w:rsidRPr="006D222D">
        <w:rPr>
          <w:sz w:val="28"/>
          <w:szCs w:val="28"/>
        </w:rPr>
        <w:t xml:space="preserve">. </w:t>
      </w:r>
      <w:r w:rsidRPr="006D222D">
        <w:rPr>
          <w:sz w:val="28"/>
          <w:szCs w:val="28"/>
        </w:rPr>
        <w:t>За дорученням керівництва:</w:t>
      </w:r>
    </w:p>
    <w:p w:rsidR="001618C6" w:rsidRPr="000655C6" w:rsidRDefault="00E709C7" w:rsidP="001618C6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а)</w:t>
      </w:r>
      <w:r w:rsidR="001618C6" w:rsidRPr="000655C6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розглядає</w:t>
      </w:r>
      <w:r w:rsidR="001618C6" w:rsidRPr="000655C6">
        <w:rPr>
          <w:sz w:val="28"/>
          <w:szCs w:val="28"/>
        </w:rPr>
        <w:t xml:space="preserve"> матеріали, які надходять від правоохоронних органів та органів прокуратури, інших державних органів та установ, сприяє своєчасному вжиттю заход</w:t>
      </w:r>
      <w:r w:rsidRPr="000655C6">
        <w:rPr>
          <w:sz w:val="28"/>
          <w:szCs w:val="28"/>
        </w:rPr>
        <w:t>ів за результатами їх розглядів;</w:t>
      </w:r>
    </w:p>
    <w:p w:rsidR="001618C6" w:rsidRPr="000655C6" w:rsidRDefault="00E709C7" w:rsidP="001618C6">
      <w:pPr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б) </w:t>
      </w:r>
      <w:r w:rsidR="001618C6" w:rsidRPr="000655C6">
        <w:rPr>
          <w:sz w:val="28"/>
          <w:szCs w:val="28"/>
        </w:rPr>
        <w:t>представляє інтереси Сумської міської ради, Виконавчого комітету Сумської міської ради, Сумського міського голови в судових інстанціях,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446B71" w:rsidRPr="000655C6" w:rsidRDefault="00BD3E1C" w:rsidP="00446B71">
      <w:pPr>
        <w:spacing w:line="235" w:lineRule="auto"/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3.2.24</w:t>
      </w:r>
      <w:r w:rsidR="00446B71" w:rsidRPr="000655C6">
        <w:rPr>
          <w:sz w:val="28"/>
          <w:szCs w:val="28"/>
        </w:rPr>
        <w:t>.</w:t>
      </w:r>
      <w:r w:rsidR="00B12D1D">
        <w:rPr>
          <w:sz w:val="28"/>
          <w:szCs w:val="28"/>
        </w:rPr>
        <w:t xml:space="preserve"> </w:t>
      </w:r>
      <w:r w:rsidR="00446B71" w:rsidRPr="000655C6">
        <w:rPr>
          <w:sz w:val="28"/>
          <w:szCs w:val="28"/>
        </w:rPr>
        <w:t>Розглядає:</w:t>
      </w:r>
    </w:p>
    <w:p w:rsidR="00446B71" w:rsidRPr="000655C6" w:rsidRDefault="00D605DF" w:rsidP="00446B7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а) </w:t>
      </w:r>
      <w:r w:rsidR="00446B71" w:rsidRPr="000655C6">
        <w:rPr>
          <w:sz w:val="28"/>
          <w:szCs w:val="28"/>
        </w:rPr>
        <w:t>питання про підтвердження наявності небезпечної виробничої ситуації, що стала причиною відмови працівника від виконання дорученої роботи, відповідно до законодавства (у разі необхідності);</w:t>
      </w:r>
    </w:p>
    <w:p w:rsidR="00446B71" w:rsidRPr="000655C6" w:rsidRDefault="00446B71" w:rsidP="00446B7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б)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листи, звернення, скарги громадян, підприємств, установ, організацій, у тому числі об’єднань громадян, фізичних осіб-підприємців їх працівників,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537BCC" w:rsidRDefault="00446B71" w:rsidP="00537BCC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в)</w:t>
      </w:r>
      <w:r w:rsidR="00893066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заяви, скарги працівників структурних підрозділів, апарату та виконавчих органів Сумської міської, що стосуються питань додержання законодавства про охорону праці.</w:t>
      </w:r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50E46">
        <w:rPr>
          <w:sz w:val="28"/>
          <w:szCs w:val="28"/>
        </w:rPr>
        <w:t xml:space="preserve"> Завдання 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>, як служби з охорони праці апарату та виконавчих органів Сумської міської ради, які не мають статусу юридичної особи</w:t>
      </w:r>
      <w:r>
        <w:rPr>
          <w:sz w:val="28"/>
          <w:szCs w:val="28"/>
        </w:rPr>
        <w:t>:</w:t>
      </w:r>
      <w:bookmarkStart w:id="1" w:name="o40"/>
      <w:bookmarkEnd w:id="1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 xml:space="preserve">1. </w:t>
      </w:r>
      <w:r w:rsidR="00521D10">
        <w:rPr>
          <w:sz w:val="28"/>
          <w:szCs w:val="28"/>
        </w:rPr>
        <w:t xml:space="preserve">Забезпечує </w:t>
      </w:r>
      <w:r w:rsidRPr="000655C6">
        <w:rPr>
          <w:sz w:val="28"/>
          <w:szCs w:val="28"/>
        </w:rPr>
        <w:t>ефективн</w:t>
      </w:r>
      <w:r w:rsidR="00521D10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систем</w:t>
      </w:r>
      <w:r w:rsidR="00521D10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управління охороною праці та сприя</w:t>
      </w:r>
      <w:r w:rsidR="00521D10">
        <w:rPr>
          <w:sz w:val="28"/>
          <w:szCs w:val="28"/>
        </w:rPr>
        <w:t>є</w:t>
      </w:r>
      <w:r w:rsidRPr="000655C6">
        <w:rPr>
          <w:sz w:val="28"/>
          <w:szCs w:val="28"/>
        </w:rPr>
        <w:t xml:space="preserve"> удосконаленню діяльності у цьому напрямку кожного структурного підрозділу і кожного працівника. Забезпечення фахової підтримки рішень роботодавця з цих питань. Впровадження системи якості відповідно до ISO 9001 (45001:2018), який встановлює вимоги до систем менеджменту охорони праці та техніки безпеки.</w:t>
      </w:r>
      <w:bookmarkStart w:id="2" w:name="o41"/>
      <w:bookmarkEnd w:id="2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 xml:space="preserve">2. Організація проведення профілактичних заходів, спрямованих на </w:t>
      </w:r>
      <w:r w:rsidR="00521D10">
        <w:rPr>
          <w:sz w:val="28"/>
          <w:szCs w:val="28"/>
        </w:rPr>
        <w:t xml:space="preserve">виявлення та </w:t>
      </w:r>
      <w:r w:rsidRPr="000655C6">
        <w:rPr>
          <w:sz w:val="28"/>
          <w:szCs w:val="28"/>
        </w:rPr>
        <w:t>усунення шкідливих і небезпечних виробничих факторів, запобігання нещасним випадкам, професійним захворюванням та іншим випадкам загрози життю або здоров'ю працівників.</w:t>
      </w:r>
      <w:bookmarkStart w:id="3" w:name="o42"/>
      <w:bookmarkEnd w:id="3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3. Вивчення та сприяння впровадженню в роботі досягнень науки і техніки, прогресивних і безпечних технологій, сучасних засобів колективного та індивідуального захисту працівників.</w:t>
      </w:r>
      <w:bookmarkStart w:id="4" w:name="o43"/>
      <w:bookmarkEnd w:id="4"/>
    </w:p>
    <w:p w:rsidR="00341693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4. Контроль за дотриманням працівниками вимог нормативно-правових актів з охорони праці, положень розділу «Охорона праці» колективного договору та актів з охорони праці.</w:t>
      </w:r>
      <w:bookmarkStart w:id="5" w:name="o44"/>
      <w:bookmarkEnd w:id="5"/>
    </w:p>
    <w:p w:rsidR="00B97151" w:rsidRPr="000655C6" w:rsidRDefault="00B97151" w:rsidP="00341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655C6">
        <w:rPr>
          <w:sz w:val="28"/>
          <w:szCs w:val="28"/>
        </w:rPr>
        <w:t>5. Інформування та надання роз'яснень.</w:t>
      </w:r>
    </w:p>
    <w:p w:rsidR="00B97151" w:rsidRDefault="00B97151" w:rsidP="00B971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</w:t>
      </w:r>
      <w:r w:rsidRPr="00F35B6A">
        <w:rPr>
          <w:sz w:val="28"/>
          <w:szCs w:val="28"/>
        </w:rPr>
        <w:t xml:space="preserve"> Функції</w:t>
      </w:r>
      <w:r w:rsidRPr="00F50E46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>, як служби з охорони праці апарату та виконавчих органів Сумської міської ради, які не мають статусу юридичної особи</w:t>
      </w:r>
      <w:r>
        <w:rPr>
          <w:sz w:val="28"/>
          <w:szCs w:val="28"/>
        </w:rPr>
        <w:t>: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1. Розробляє Комплексні заходи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професійного захворювання, аваріям і пожежам, надає організаційно-методичну допомогу у виконанні запланованих заходів.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2. Підготовка проєктів розпоряджень з питань охорони праці і внесення їх на розгляд Сумському міському голові.</w:t>
      </w:r>
    </w:p>
    <w:p w:rsidR="00B97151" w:rsidRPr="000655C6" w:rsidRDefault="00B97151" w:rsidP="00B97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3. Проведення спільно з представниками структурних підрозділів і за участю представників професійної спілки або, за її відсутності, уповноважених наймани</w:t>
      </w:r>
      <w:r>
        <w:rPr>
          <w:sz w:val="28"/>
          <w:szCs w:val="28"/>
        </w:rPr>
        <w:t>х</w:t>
      </w:r>
      <w:r w:rsidRPr="000655C6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ів</w:t>
      </w:r>
      <w:r w:rsidRPr="000655C6">
        <w:rPr>
          <w:sz w:val="28"/>
          <w:szCs w:val="28"/>
        </w:rPr>
        <w:t xml:space="preserve"> з питань охорони праці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перевірок дотримання працівниками вимог нормативно-правових актів з охорони праці.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4. Складання звітності з охорони праці за встановленими формами.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5. Проведення з працівниками вступного інструктажу з питань охорони праці.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6. Ведення обліку та проведення аналізу причин виробничого травматизму, професійних захворювань, аварій на виробництві, заподіяної ними шкоди.</w:t>
      </w:r>
      <w:bookmarkStart w:id="6" w:name="o54"/>
      <w:bookmarkEnd w:id="6"/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7. Забезпечення належного оформлення і зберігання документації з питань охорони праці, а також своєчасної передачі її до архіву для тривалого зберігання згідно з установленим порядком.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8. Надання пропозицій щодо розподілу коштів фонду охорони праці</w:t>
      </w:r>
      <w:r>
        <w:rPr>
          <w:sz w:val="28"/>
          <w:szCs w:val="28"/>
        </w:rPr>
        <w:t>.</w:t>
      </w:r>
      <w:r w:rsidRPr="000655C6">
        <w:rPr>
          <w:sz w:val="28"/>
          <w:szCs w:val="28"/>
        </w:rPr>
        <w:t xml:space="preserve"> 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 xml:space="preserve">9. Складання за участю </w:t>
      </w:r>
      <w:r w:rsidR="00521D10" w:rsidRPr="00A824D5">
        <w:rPr>
          <w:sz w:val="28"/>
          <w:szCs w:val="28"/>
        </w:rPr>
        <w:t>профспілок (</w:t>
      </w:r>
      <w:r w:rsidR="00521D10" w:rsidRPr="00A824D5">
        <w:rPr>
          <w:color w:val="333333"/>
          <w:sz w:val="28"/>
          <w:szCs w:val="28"/>
          <w:shd w:val="clear" w:color="auto" w:fill="FFFFFF"/>
        </w:rPr>
        <w:t>або іншого уповноваженого трудовим колективом органу</w:t>
      </w:r>
      <w:r w:rsidR="00521D10" w:rsidRPr="00A824D5">
        <w:rPr>
          <w:sz w:val="28"/>
          <w:szCs w:val="28"/>
        </w:rPr>
        <w:t>)</w:t>
      </w:r>
      <w:r w:rsidR="00A824D5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та керівників перелік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професій, посад і видів </w:t>
      </w:r>
      <w:r w:rsidRPr="000655C6">
        <w:rPr>
          <w:sz w:val="28"/>
          <w:szCs w:val="28"/>
        </w:rPr>
        <w:lastRenderedPageBreak/>
        <w:t>робіт, на які повинні бути розроблені інструкції з охорони праці, надання методичної допомогу під час їх розроблення.</w:t>
      </w:r>
    </w:p>
    <w:p w:rsidR="00B97151" w:rsidRPr="000655C6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0</w:t>
      </w:r>
      <w:r w:rsidRPr="000655C6">
        <w:rPr>
          <w:sz w:val="28"/>
          <w:szCs w:val="28"/>
        </w:rPr>
        <w:t>. Інформування працівників про основні вимоги законів, інших нормативно-правових актів та актів з охорони праці, що діють в межах підприємства.</w:t>
      </w:r>
      <w:bookmarkStart w:id="7" w:name="o58"/>
      <w:bookmarkEnd w:id="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1</w:t>
      </w:r>
      <w:r w:rsidRPr="000655C6">
        <w:rPr>
          <w:sz w:val="28"/>
          <w:szCs w:val="28"/>
        </w:rPr>
        <w:t>. Розгляд</w:t>
      </w:r>
      <w:r>
        <w:rPr>
          <w:sz w:val="28"/>
          <w:szCs w:val="28"/>
        </w:rPr>
        <w:t xml:space="preserve"> </w:t>
      </w:r>
      <w:bookmarkStart w:id="8" w:name="o59"/>
      <w:bookmarkEnd w:id="8"/>
      <w:r w:rsidRPr="000655C6">
        <w:rPr>
          <w:sz w:val="28"/>
          <w:szCs w:val="28"/>
        </w:rPr>
        <w:t xml:space="preserve">питань про підтвердження наявності небезпечної виробничої ситуації, що стала причиною відмови працівника від виконання дорученої роботи, </w:t>
      </w:r>
      <w:r>
        <w:rPr>
          <w:sz w:val="28"/>
          <w:szCs w:val="28"/>
        </w:rPr>
        <w:t>а також</w:t>
      </w:r>
      <w:r w:rsidRPr="00BD7F0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листів, заяв, скарг працівників, що стосуються питань додержання законодавства про охорону праці</w:t>
      </w:r>
      <w:r>
        <w:rPr>
          <w:sz w:val="28"/>
          <w:szCs w:val="28"/>
        </w:rPr>
        <w:t>.</w:t>
      </w:r>
      <w:bookmarkStart w:id="9" w:name="o61"/>
      <w:bookmarkEnd w:id="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2</w:t>
      </w:r>
      <w:r w:rsidRPr="000655C6">
        <w:rPr>
          <w:sz w:val="28"/>
          <w:szCs w:val="28"/>
        </w:rPr>
        <w:t>. Організація:</w:t>
      </w:r>
      <w:bookmarkStart w:id="10" w:name="o62"/>
      <w:bookmarkEnd w:id="1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забезпечення нормативно-правовими актами з охорони праці та актами з охорони праці, посібниками, навчальними матеріалами з цих питань;</w:t>
      </w:r>
      <w:bookmarkStart w:id="11" w:name="o63"/>
      <w:bookmarkEnd w:id="1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роботи кабінету з охорони праці, підготовки інформаційних стендів, кутків з охорони праці тощо;</w:t>
      </w:r>
      <w:bookmarkStart w:id="12" w:name="o64"/>
      <w:bookmarkEnd w:id="12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нарад, семінарів, конкурсів тощо з питань охорони праці;</w:t>
      </w:r>
      <w:bookmarkStart w:id="13" w:name="o65"/>
      <w:bookmarkEnd w:id="13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пропаганди з питань охорони праці з використанням інформаційних засобів.</w:t>
      </w:r>
      <w:bookmarkStart w:id="14" w:name="o66"/>
      <w:bookmarkEnd w:id="14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3</w:t>
      </w:r>
      <w:r w:rsidRPr="000655C6">
        <w:rPr>
          <w:sz w:val="28"/>
          <w:szCs w:val="28"/>
        </w:rPr>
        <w:t>. Участь у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:</w:t>
      </w:r>
      <w:bookmarkStart w:id="15" w:name="o67"/>
      <w:bookmarkEnd w:id="15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розслідуванні нещасних випадків, професійних захворювань та аварій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відповідно до вс</w:t>
      </w:r>
      <w:r>
        <w:rPr>
          <w:sz w:val="28"/>
          <w:szCs w:val="28"/>
        </w:rPr>
        <w:t>т</w:t>
      </w:r>
      <w:r w:rsidRPr="000655C6">
        <w:rPr>
          <w:sz w:val="28"/>
          <w:szCs w:val="28"/>
        </w:rPr>
        <w:t>ановленого законом порядку;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складанні санітарно-гігієнічної характеристики умов праці працівників, які проходять обстеження щодо наявності професійних захворювань (отруєнь);</w:t>
      </w:r>
      <w:bookmarkStart w:id="16" w:name="o69"/>
      <w:bookmarkEnd w:id="1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проведенні внутрішнього аудиту охорони праці та атестації робочих місць на відповідність нормативно-правовим актам з охорони праці;</w:t>
      </w:r>
      <w:bookmarkStart w:id="17" w:name="o70"/>
      <w:bookmarkEnd w:id="1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роботі комісій з приймання в експлуатацію закінчених будівництвом, реконструкцією або технічним переозброєнням об'єктів виробничого та соціально-культурного призначення, відремонтованого або модернізованого устаткування в частині дотримання вимог охорони (безпеки) праці;</w:t>
      </w:r>
      <w:bookmarkStart w:id="18" w:name="o71"/>
      <w:bookmarkEnd w:id="1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розробленні положень, інструкцій, розділу «Охорона праці» колективного договору, інших актів з охорони (безпеки) праці;</w:t>
      </w:r>
      <w:bookmarkStart w:id="19" w:name="o72"/>
      <w:bookmarkEnd w:id="1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складанні переліків професій і посад, згідно з якими працівники повинні проходити обов'язкові попередні і періодичні медичні огляди;</w:t>
      </w:r>
      <w:bookmarkStart w:id="20" w:name="o73"/>
      <w:bookmarkEnd w:id="2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організації навчання з питань охорони праці;</w:t>
      </w:r>
      <w:bookmarkStart w:id="21" w:name="o74"/>
      <w:bookmarkEnd w:id="2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C6">
        <w:rPr>
          <w:sz w:val="28"/>
          <w:szCs w:val="28"/>
        </w:rPr>
        <w:t xml:space="preserve"> роботі комісії з перевірки знань з питань охорони праці.</w:t>
      </w:r>
      <w:bookmarkStart w:id="22" w:name="o75"/>
      <w:bookmarkEnd w:id="22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4</w:t>
      </w:r>
      <w:r w:rsidRPr="000655C6">
        <w:rPr>
          <w:sz w:val="28"/>
          <w:szCs w:val="28"/>
        </w:rPr>
        <w:t>. Забезпечення організаційної підтримки (в разі наявності) роботи комісії з питань охорони праці.</w:t>
      </w:r>
      <w:bookmarkStart w:id="23" w:name="o76"/>
      <w:bookmarkEnd w:id="23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655C6">
        <w:rPr>
          <w:sz w:val="28"/>
          <w:szCs w:val="28"/>
        </w:rPr>
        <w:t>1</w:t>
      </w:r>
      <w:r w:rsidR="00A824D5">
        <w:rPr>
          <w:sz w:val="28"/>
          <w:szCs w:val="28"/>
        </w:rPr>
        <w:t>5</w:t>
      </w:r>
      <w:r w:rsidRPr="000655C6">
        <w:rPr>
          <w:sz w:val="28"/>
          <w:szCs w:val="28"/>
        </w:rPr>
        <w:t>. Контроль за:</w:t>
      </w:r>
      <w:bookmarkStart w:id="24" w:name="o77"/>
      <w:bookmarkEnd w:id="24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виконанням заходів, передбачених програмами, планами щодо поліпшення стану безпеки, гігієни праці та виробничого середовища, колективним договором та заходами, спрямованими на усунення причин нещасних випадків і професійних захворювань та аварій;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проведенням ідентифікації та декларуванням безпеки об'єктів підвищеної небезпеки;</w:t>
      </w:r>
      <w:bookmarkStart w:id="25" w:name="o79"/>
      <w:bookmarkEnd w:id="25"/>
    </w:p>
    <w:p w:rsidR="00B97151" w:rsidRDefault="00B97151" w:rsidP="009C0ECE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- </w:t>
      </w:r>
      <w:r w:rsidR="00A824D5">
        <w:rPr>
          <w:sz w:val="28"/>
          <w:szCs w:val="28"/>
        </w:rPr>
        <w:t>здійснює контроль за</w:t>
      </w:r>
      <w:r w:rsidR="009C0ECE">
        <w:rPr>
          <w:sz w:val="28"/>
          <w:szCs w:val="28"/>
        </w:rPr>
        <w:t xml:space="preserve">  наявністю та виконанням</w:t>
      </w:r>
      <w:r w:rsidRPr="000655C6">
        <w:rPr>
          <w:sz w:val="28"/>
          <w:szCs w:val="28"/>
        </w:rPr>
        <w:t xml:space="preserve"> інструкцій з охорони праці згідно з переліком професій, посад і видів робіт, своєчасним внесенням в них змін;</w:t>
      </w:r>
      <w:bookmarkStart w:id="26" w:name="o80"/>
      <w:bookmarkEnd w:id="2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- своєчасним проведенням необхідних випробувань і технічних оглядів устаткування;</w:t>
      </w:r>
      <w:bookmarkStart w:id="27" w:name="o81"/>
      <w:bookmarkEnd w:id="2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станом запобіжних і захисних пристроїв, вентиляційних систем;</w:t>
      </w:r>
      <w:bookmarkStart w:id="28" w:name="o82"/>
      <w:bookmarkEnd w:id="2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своєчасним проведенням навчання з питань охорони праці, всіх видів інструктажу з охорони праці;</w:t>
      </w:r>
      <w:bookmarkStart w:id="29" w:name="o83"/>
      <w:bookmarkEnd w:id="29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забезпеченням працівників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  <w:bookmarkStart w:id="30" w:name="o84"/>
      <w:bookmarkEnd w:id="30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</w:t>
      </w:r>
      <w:bookmarkStart w:id="31" w:name="o85"/>
      <w:bookmarkEnd w:id="31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санітарно-гігієнічними і санітарно-побутовими умовами працівників згідно з нормативно-правовими актами;</w:t>
      </w:r>
      <w:bookmarkStart w:id="32" w:name="o86"/>
      <w:bookmarkEnd w:id="32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своєчасним і правильним наданням працівникам пільг і компенсацій за важкі та шкідливі умови праці, забезпеченням їх лікувально-профілактичним харчуванням, молоком або рівноцінними йому харчовими продуктами, газованою солоною водою, наданням оплачуваних перерв санітарно-оздоровчого призначення тощо відповідно до вимог законодавства та колективного договору;</w:t>
      </w:r>
      <w:bookmarkStart w:id="33" w:name="o87"/>
      <w:bookmarkStart w:id="34" w:name="o88"/>
      <w:bookmarkEnd w:id="33"/>
      <w:bookmarkEnd w:id="34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організацією робочих місць відповідно до нормативно-правових актів з охорони праці;</w:t>
      </w:r>
      <w:bookmarkStart w:id="35" w:name="o89"/>
      <w:bookmarkEnd w:id="35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5C6">
        <w:rPr>
          <w:sz w:val="28"/>
          <w:szCs w:val="28"/>
        </w:rPr>
        <w:t>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праці;</w:t>
      </w:r>
      <w:bookmarkStart w:id="36" w:name="o90"/>
      <w:bookmarkEnd w:id="36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застосуванням праці жінок, інвалідів і осіб, молодших 18 років, відповідно до законодавства;</w:t>
      </w:r>
      <w:bookmarkStart w:id="37" w:name="o91"/>
      <w:bookmarkEnd w:id="37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виконанням приписів посадових осіб органів державного нагляду за охороною праці та поданням страхового експерта з охорони праці;</w:t>
      </w:r>
      <w:bookmarkStart w:id="38" w:name="o92"/>
      <w:bookmarkEnd w:id="38"/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проведенням попередніх (під час прийняття на роботу) і періодичних (протягом трудової діяльності) медичних оглядів працівників, зайнятих на важких роботах, роботах із шкідливими чи небезпечними умовами праці або таких, де є потреба у професійному доборі, щорічних обов'язкових медичних оглядів осіб віком до 21 року;</w:t>
      </w:r>
    </w:p>
    <w:p w:rsidR="00B97151" w:rsidRDefault="00B97151" w:rsidP="00B97151">
      <w:pPr>
        <w:ind w:firstLine="72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- виконання приписів посадових осіб органів державного нагляду за охороною праці.</w:t>
      </w:r>
      <w:bookmarkStart w:id="39" w:name="o93"/>
      <w:bookmarkStart w:id="40" w:name="o94"/>
      <w:bookmarkEnd w:id="39"/>
      <w:bookmarkEnd w:id="40"/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1F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41F1">
        <w:rPr>
          <w:sz w:val="28"/>
          <w:szCs w:val="28"/>
        </w:rPr>
        <w:t xml:space="preserve">. Спеціалісти </w:t>
      </w:r>
      <w:r w:rsidRPr="00F50E46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F50E46">
        <w:rPr>
          <w:sz w:val="28"/>
          <w:szCs w:val="28"/>
        </w:rPr>
        <w:t xml:space="preserve"> </w:t>
      </w:r>
      <w:bookmarkStart w:id="41" w:name="o95"/>
      <w:bookmarkStart w:id="42" w:name="o99"/>
      <w:bookmarkEnd w:id="41"/>
      <w:bookmarkEnd w:id="42"/>
      <w:r w:rsidRPr="004D41F1">
        <w:rPr>
          <w:sz w:val="28"/>
          <w:szCs w:val="28"/>
        </w:rPr>
        <w:t>з</w:t>
      </w:r>
      <w:r w:rsidRPr="000655C6">
        <w:rPr>
          <w:sz w:val="28"/>
          <w:szCs w:val="28"/>
        </w:rPr>
        <w:t xml:space="preserve"> метою належного забезпечення функціонування системи управління охороною праці 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виконавчих органах Сумської міської ради у визначених чинними нормативно-правовими актами випадках, мають право:</w:t>
      </w:r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.1. </w:t>
      </w:r>
      <w:r w:rsidR="009C0ECE">
        <w:rPr>
          <w:sz w:val="28"/>
          <w:szCs w:val="28"/>
        </w:rPr>
        <w:t xml:space="preserve">отримувати від керівників пояснення (заперечення) з приводу </w:t>
      </w:r>
      <w:r w:rsidR="00893066">
        <w:rPr>
          <w:sz w:val="28"/>
          <w:szCs w:val="28"/>
        </w:rPr>
        <w:t xml:space="preserve">недоліків у сфері </w:t>
      </w:r>
      <w:r w:rsidR="009C0ECE">
        <w:rPr>
          <w:sz w:val="28"/>
          <w:szCs w:val="28"/>
        </w:rPr>
        <w:t xml:space="preserve">охорони праці та </w:t>
      </w:r>
      <w:r w:rsidRPr="000655C6">
        <w:rPr>
          <w:sz w:val="28"/>
          <w:szCs w:val="28"/>
        </w:rPr>
        <w:t xml:space="preserve">видавати керівникам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 xml:space="preserve">Сумської міської ради обов’язкові для виконання приписи (за формою 1-ОП, яка є додатком до Типового положення про службу охорони праці, затвердженого наказом Державного комітету України з нагляду за охороною праці від 15.11.2004 № 255) щодо усунення наявних недоліків, одержувати від них необхідні відомості, документацію і пояснення з питань охорони праці. Припис спеціаліста з охорони праці може скасувати Сумський міський голова. </w:t>
      </w:r>
      <w:r w:rsidRPr="000655C6">
        <w:rPr>
          <w:sz w:val="28"/>
          <w:szCs w:val="28"/>
        </w:rPr>
        <w:lastRenderedPageBreak/>
        <w:t xml:space="preserve">Припис складається </w:t>
      </w:r>
      <w:r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2-х примірниках, один з яких видається керівнику структурного підрозділу, другий залишається та реєструється у Відділі, і зберігається відповідно до номенклатури справ. Якщо керівник </w:t>
      </w:r>
      <w:r>
        <w:rPr>
          <w:sz w:val="28"/>
          <w:szCs w:val="28"/>
        </w:rPr>
        <w:t xml:space="preserve">виконавчого органу </w:t>
      </w:r>
      <w:r w:rsidRPr="000655C6">
        <w:rPr>
          <w:sz w:val="28"/>
          <w:szCs w:val="28"/>
        </w:rPr>
        <w:t xml:space="preserve">Сумської міської ради відмовляється від підпису в одержанні припису, </w:t>
      </w:r>
      <w:r w:rsidRPr="0005753A">
        <w:rPr>
          <w:sz w:val="28"/>
          <w:szCs w:val="28"/>
        </w:rPr>
        <w:t>спеціаліст з охорони праці надсилає відповідне подання на ім’я заступника Сумського</w:t>
      </w:r>
      <w:r w:rsidRPr="000655C6">
        <w:rPr>
          <w:sz w:val="28"/>
          <w:szCs w:val="28"/>
        </w:rPr>
        <w:t xml:space="preserve"> міського голови, якому підпорядкований даний </w:t>
      </w:r>
      <w:r>
        <w:rPr>
          <w:sz w:val="28"/>
          <w:szCs w:val="28"/>
        </w:rPr>
        <w:t xml:space="preserve">виконавчий орган </w:t>
      </w:r>
      <w:r w:rsidRPr="000655C6">
        <w:rPr>
          <w:sz w:val="28"/>
          <w:szCs w:val="28"/>
        </w:rPr>
        <w:t>відповідно до розподілу обов’язків та/або Сумському міському голові;</w:t>
      </w:r>
    </w:p>
    <w:p w:rsidR="00C42B1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.2. зупиняти роботу </w:t>
      </w:r>
      <w:r>
        <w:rPr>
          <w:sz w:val="28"/>
          <w:szCs w:val="28"/>
        </w:rPr>
        <w:t xml:space="preserve">працівників, обладнання, </w:t>
      </w:r>
      <w:r w:rsidRPr="000655C6">
        <w:rPr>
          <w:sz w:val="28"/>
          <w:szCs w:val="28"/>
        </w:rPr>
        <w:t>машин, механізмів, устаткування у разі порушень, які створюють загрозу життю або здоров’ю працівників;</w:t>
      </w:r>
    </w:p>
    <w:p w:rsidR="00C42B16" w:rsidRPr="000655C6" w:rsidRDefault="00C42B16" w:rsidP="00C42B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.3. вимагати від керівників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>Сумської міської ради відсторонення від роботи осіб, які не пройшли передбачених законодавством медичного огляду, навчання, інструктажу, перевірки знань з охорони праці і не мають допуску до відповідних робіт або не виконують вимоги нормативно-правових актів з охорони праці;</w:t>
      </w:r>
    </w:p>
    <w:p w:rsidR="00C42B16" w:rsidRPr="000655C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>.4. ініціювати притягнення до відповідальності посадових осіб та працівників, які порушують вимоги щодо охорони праці;</w:t>
      </w:r>
    </w:p>
    <w:p w:rsidR="00C42B1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>.5. вносити пропозиції про заохочення працівників за активну працю за поліпшення стану безпеки праці;</w:t>
      </w:r>
    </w:p>
    <w:p w:rsidR="00C42B16" w:rsidRDefault="00C42B16" w:rsidP="00C42B16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55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655C6">
        <w:rPr>
          <w:sz w:val="28"/>
          <w:szCs w:val="28"/>
        </w:rPr>
        <w:t xml:space="preserve">.6. залучати, у разі необхідності, за погодженням з заступником </w:t>
      </w:r>
      <w:r w:rsidRPr="00E07C1D">
        <w:rPr>
          <w:sz w:val="28"/>
          <w:szCs w:val="28"/>
        </w:rPr>
        <w:t>Сумського міського</w:t>
      </w:r>
      <w:r w:rsidRPr="000655C6">
        <w:rPr>
          <w:sz w:val="28"/>
          <w:szCs w:val="28"/>
        </w:rPr>
        <w:t xml:space="preserve"> голови з питань діяльності виконавчих органів ради, який координує роботу Відділу згідно з розподілом обов’язків</w:t>
      </w:r>
      <w:r>
        <w:rPr>
          <w:sz w:val="28"/>
          <w:szCs w:val="28"/>
        </w:rPr>
        <w:t>,</w:t>
      </w:r>
      <w:r w:rsidRPr="000655C6">
        <w:rPr>
          <w:sz w:val="28"/>
          <w:szCs w:val="28"/>
        </w:rPr>
        <w:t xml:space="preserve"> і керівниками </w:t>
      </w:r>
      <w:r>
        <w:rPr>
          <w:sz w:val="28"/>
          <w:szCs w:val="28"/>
        </w:rPr>
        <w:t xml:space="preserve">виконавчих органів </w:t>
      </w:r>
      <w:r w:rsidRPr="000655C6">
        <w:rPr>
          <w:sz w:val="28"/>
          <w:szCs w:val="28"/>
        </w:rPr>
        <w:t>Сумської міської ради, спеціалістів для проведення перевірок стану охорони праці.</w:t>
      </w:r>
      <w:bookmarkStart w:id="43" w:name="o101"/>
      <w:bookmarkEnd w:id="43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80E40">
        <w:rPr>
          <w:sz w:val="28"/>
          <w:szCs w:val="28"/>
        </w:rPr>
        <w:t xml:space="preserve"> Організація роботи Відділу</w:t>
      </w:r>
      <w:r>
        <w:rPr>
          <w:sz w:val="28"/>
          <w:szCs w:val="28"/>
        </w:rPr>
        <w:t xml:space="preserve"> передбачає </w:t>
      </w:r>
      <w:r w:rsidRPr="00080E40">
        <w:rPr>
          <w:sz w:val="28"/>
          <w:szCs w:val="28"/>
        </w:rPr>
        <w:t>:</w:t>
      </w:r>
      <w:bookmarkStart w:id="44" w:name="o102"/>
      <w:bookmarkEnd w:id="44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0655C6">
        <w:rPr>
          <w:sz w:val="28"/>
          <w:szCs w:val="28"/>
        </w:rPr>
        <w:t xml:space="preserve">1. </w:t>
      </w:r>
      <w:r>
        <w:rPr>
          <w:sz w:val="28"/>
          <w:szCs w:val="28"/>
        </w:rPr>
        <w:t>Здійснення р</w:t>
      </w:r>
      <w:r w:rsidRPr="000655C6">
        <w:rPr>
          <w:sz w:val="28"/>
          <w:szCs w:val="28"/>
        </w:rPr>
        <w:t>обот</w:t>
      </w:r>
      <w:r>
        <w:rPr>
          <w:sz w:val="28"/>
          <w:szCs w:val="28"/>
        </w:rPr>
        <w:t>и</w:t>
      </w:r>
      <w:r w:rsidRPr="00065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 </w:t>
      </w:r>
      <w:r w:rsidRPr="000655C6">
        <w:rPr>
          <w:sz w:val="28"/>
          <w:szCs w:val="28"/>
        </w:rPr>
        <w:t>відповідно до план</w:t>
      </w:r>
      <w:r>
        <w:rPr>
          <w:sz w:val="28"/>
          <w:szCs w:val="28"/>
        </w:rPr>
        <w:t>ів</w:t>
      </w:r>
      <w:r w:rsidRPr="000655C6">
        <w:rPr>
          <w:sz w:val="28"/>
          <w:szCs w:val="28"/>
        </w:rPr>
        <w:t xml:space="preserve"> роботи та графіків обстежень, затверджених Сумським міським головою.</w:t>
      </w:r>
      <w:bookmarkStart w:id="45" w:name="o103"/>
      <w:bookmarkStart w:id="46" w:name="o104"/>
      <w:bookmarkEnd w:id="45"/>
      <w:bookmarkEnd w:id="46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Створення </w:t>
      </w:r>
      <w:r w:rsidRPr="000655C6">
        <w:rPr>
          <w:sz w:val="28"/>
          <w:szCs w:val="28"/>
        </w:rPr>
        <w:t>кабінет</w:t>
      </w:r>
      <w:r w:rsidR="00FB17ED">
        <w:rPr>
          <w:sz w:val="28"/>
          <w:szCs w:val="28"/>
        </w:rPr>
        <w:t>у</w:t>
      </w:r>
      <w:r w:rsidRPr="000655C6">
        <w:rPr>
          <w:sz w:val="28"/>
          <w:szCs w:val="28"/>
        </w:rPr>
        <w:t xml:space="preserve"> з охорони праці </w:t>
      </w:r>
      <w:r>
        <w:rPr>
          <w:sz w:val="28"/>
          <w:szCs w:val="28"/>
        </w:rPr>
        <w:t>д</w:t>
      </w:r>
      <w:r w:rsidRPr="000655C6">
        <w:rPr>
          <w:sz w:val="28"/>
          <w:szCs w:val="28"/>
        </w:rPr>
        <w:t>ля проведення навчання, інструктажів, семінарів, лекцій, виставок.</w:t>
      </w:r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</w:t>
      </w:r>
      <w:r w:rsidRPr="000655C6">
        <w:rPr>
          <w:sz w:val="28"/>
          <w:szCs w:val="28"/>
        </w:rPr>
        <w:t>абезпеч</w:t>
      </w:r>
      <w:r>
        <w:rPr>
          <w:sz w:val="28"/>
          <w:szCs w:val="28"/>
        </w:rPr>
        <w:t xml:space="preserve">ення </w:t>
      </w:r>
      <w:r w:rsidRPr="000655C6">
        <w:rPr>
          <w:sz w:val="28"/>
          <w:szCs w:val="28"/>
        </w:rPr>
        <w:t>стимулювання ефективної роботи працівників служби з охорони праці.</w:t>
      </w:r>
      <w:bookmarkStart w:id="47" w:name="o107"/>
      <w:bookmarkEnd w:id="47"/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Заборону залучення п</w:t>
      </w:r>
      <w:r w:rsidRPr="000655C6">
        <w:rPr>
          <w:sz w:val="28"/>
          <w:szCs w:val="28"/>
        </w:rPr>
        <w:t xml:space="preserve">рацівники </w:t>
      </w:r>
      <w:r>
        <w:rPr>
          <w:sz w:val="28"/>
          <w:szCs w:val="28"/>
        </w:rPr>
        <w:t xml:space="preserve">Відділу </w:t>
      </w:r>
      <w:r w:rsidRPr="000655C6">
        <w:rPr>
          <w:sz w:val="28"/>
          <w:szCs w:val="28"/>
        </w:rPr>
        <w:t>до виконання функцій і завдань, не передбачених Законом України «Про охорону праці»</w:t>
      </w:r>
      <w:r>
        <w:rPr>
          <w:sz w:val="28"/>
          <w:szCs w:val="28"/>
        </w:rPr>
        <w:t xml:space="preserve">, </w:t>
      </w:r>
      <w:r w:rsidRPr="000655C6">
        <w:rPr>
          <w:sz w:val="28"/>
          <w:szCs w:val="28"/>
        </w:rPr>
        <w:t xml:space="preserve">цим </w:t>
      </w:r>
      <w:r>
        <w:rPr>
          <w:sz w:val="28"/>
          <w:szCs w:val="28"/>
        </w:rPr>
        <w:t>П</w:t>
      </w:r>
      <w:r w:rsidRPr="000655C6">
        <w:rPr>
          <w:sz w:val="28"/>
          <w:szCs w:val="28"/>
        </w:rPr>
        <w:t>оложенням та системою управління охороною праці.</w:t>
      </w:r>
    </w:p>
    <w:p w:rsidR="008B0BE4" w:rsidRDefault="008B0BE4" w:rsidP="008B0BE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Pr="000655C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655C6">
        <w:rPr>
          <w:sz w:val="28"/>
          <w:szCs w:val="28"/>
        </w:rPr>
        <w:t>заємоді</w:t>
      </w:r>
      <w:r>
        <w:rPr>
          <w:sz w:val="28"/>
          <w:szCs w:val="28"/>
        </w:rPr>
        <w:t>ю Відділу</w:t>
      </w:r>
      <w:r w:rsidRPr="000655C6">
        <w:rPr>
          <w:sz w:val="28"/>
          <w:szCs w:val="28"/>
        </w:rPr>
        <w:t xml:space="preserve"> з іншими структурними підрозділами, службами, фахівцями та представниками профспілки, а за її відсутності - з уповноваженими найманими працівниками особами з питань охорони праці.</w:t>
      </w:r>
    </w:p>
    <w:p w:rsidR="00E15F0D" w:rsidRPr="000655C6" w:rsidRDefault="00E15F0D" w:rsidP="00E15F0D">
      <w:pPr>
        <w:ind w:firstLine="720"/>
        <w:jc w:val="both"/>
        <w:rPr>
          <w:sz w:val="28"/>
          <w:szCs w:val="28"/>
        </w:rPr>
      </w:pPr>
    </w:p>
    <w:p w:rsidR="00BB7044" w:rsidRDefault="00BB7044" w:rsidP="00BB7044">
      <w:pPr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IV. ПРАВА ВІДДІЛУ</w:t>
      </w:r>
    </w:p>
    <w:p w:rsidR="00AF0D7B" w:rsidRPr="000655C6" w:rsidRDefault="00AF0D7B" w:rsidP="00BB7044">
      <w:pPr>
        <w:jc w:val="center"/>
        <w:rPr>
          <w:b/>
          <w:sz w:val="28"/>
          <w:szCs w:val="28"/>
        </w:rPr>
      </w:pPr>
    </w:p>
    <w:p w:rsidR="00AF0D7B" w:rsidRPr="00AF0D7B" w:rsidRDefault="00AF0D7B" w:rsidP="00AF0D7B">
      <w:pPr>
        <w:ind w:firstLine="709"/>
        <w:jc w:val="both"/>
        <w:rPr>
          <w:sz w:val="28"/>
          <w:szCs w:val="28"/>
        </w:rPr>
      </w:pPr>
      <w:r w:rsidRPr="00AF0D7B">
        <w:rPr>
          <w:sz w:val="28"/>
          <w:szCs w:val="28"/>
        </w:rPr>
        <w:t>4.1. Відділ з метою організації своєї діяльності має право:</w:t>
      </w:r>
    </w:p>
    <w:p w:rsidR="00AF0D7B" w:rsidRPr="00AF0D7B" w:rsidRDefault="00AF0D7B" w:rsidP="00AF0D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F0D7B">
        <w:rPr>
          <w:sz w:val="28"/>
          <w:szCs w:val="28"/>
          <w:shd w:val="clear" w:color="auto" w:fill="FFFFFF"/>
        </w:rPr>
        <w:t xml:space="preserve">4.1.1. Проводити перевірки </w:t>
      </w:r>
      <w:r w:rsidRPr="00AF0D7B">
        <w:rPr>
          <w:sz w:val="28"/>
          <w:szCs w:val="28"/>
        </w:rPr>
        <w:t>(власними силами або у складі комісій)</w:t>
      </w:r>
      <w:r w:rsidRPr="00AF0D7B">
        <w:rPr>
          <w:sz w:val="28"/>
          <w:szCs w:val="28"/>
          <w:shd w:val="clear" w:color="auto" w:fill="FFFFFF"/>
        </w:rPr>
        <w:t xml:space="preserve">, які не належать до заходів державного нагляду (контролю), за дотриманням підприємствами, установами, організаціями, що перебувають у комунальній власності Сумської міської територіальної громади, </w:t>
      </w:r>
      <w:r w:rsidRPr="00AF0D7B">
        <w:rPr>
          <w:sz w:val="28"/>
          <w:szCs w:val="28"/>
        </w:rPr>
        <w:t>правил, норм, стандартів з охорони праці у межах визначених повноважень.</w:t>
      </w:r>
    </w:p>
    <w:p w:rsidR="00B12D1D" w:rsidRDefault="00AF0D7B" w:rsidP="00B12D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F0D7B">
        <w:rPr>
          <w:sz w:val="28"/>
          <w:szCs w:val="28"/>
          <w:shd w:val="clear" w:color="auto" w:fill="FFFFFF"/>
        </w:rPr>
        <w:t xml:space="preserve">4.1.2. Виступати з ініціативою щодо здійснення заходів державного нагляду (контролю) на підприємствах, в установах та організаціях, що не </w:t>
      </w:r>
      <w:r w:rsidRPr="00AF0D7B">
        <w:rPr>
          <w:sz w:val="28"/>
          <w:szCs w:val="28"/>
          <w:shd w:val="clear" w:color="auto" w:fill="FFFFFF"/>
        </w:rPr>
        <w:lastRenderedPageBreak/>
        <w:t xml:space="preserve">перебувають у комунальній власності, а також стосовно фізичних осіб - підприємців, які використовують працю найманих працівників, шляхом подання відповідного звернення з питань здійснення Відділом делегованих повноважень органів виконавчої влади. </w:t>
      </w:r>
    </w:p>
    <w:p w:rsidR="00AF0D7B" w:rsidRPr="000655C6" w:rsidRDefault="00AF0D7B" w:rsidP="00B12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0655C6">
        <w:rPr>
          <w:sz w:val="28"/>
          <w:szCs w:val="28"/>
        </w:rPr>
        <w:t>. Готувати матеріали про наявні правопорушення до прокуратури, органів державного нагляду за охороною праці, правоохоронних органів для вжиття заходів відповідного реагування.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4.1.4.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Залучати спеціалістів виконавчих органів ради, підприємств, установ та організацій (за погодженням їх керівників) для розгляду питань, що належать до його компетенції.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4.1.5.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Порушувати клопотання перед </w:t>
      </w:r>
      <w:r w:rsidRPr="00AF0D7B">
        <w:rPr>
          <w:sz w:val="28"/>
          <w:szCs w:val="28"/>
        </w:rPr>
        <w:t>Сумським</w:t>
      </w:r>
      <w:r w:rsidRPr="000655C6">
        <w:rPr>
          <w:sz w:val="28"/>
          <w:szCs w:val="28"/>
        </w:rPr>
        <w:t xml:space="preserve"> міським головою: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а)</w:t>
      </w:r>
      <w:r w:rsidR="00B12D1D"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 xml:space="preserve">про розірвання контракту з керівником підприємства, установи та організації, що перебуває у комунальній власності, який систематично порушує вимоги законодавства з питань охорони праці; 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655C6">
        <w:rPr>
          <w:sz w:val="28"/>
          <w:szCs w:val="28"/>
        </w:rPr>
        <w:t>про заохочення суб’єктів господарювання та працівників за досягнення належного рівня охорони праці, здійснення заходів щодо підвищення рівня безпеки та поліпшення умов праці.</w:t>
      </w:r>
    </w:p>
    <w:p w:rsidR="00AF0D7B" w:rsidRPr="000655C6" w:rsidRDefault="00AF0D7B" w:rsidP="00AF0D7B">
      <w:pPr>
        <w:autoSpaceDE w:val="0"/>
        <w:autoSpaceDN w:val="0"/>
        <w:adjustRightInd w:val="0"/>
        <w:spacing w:line="310" w:lineRule="exact"/>
        <w:ind w:firstLine="708"/>
        <w:jc w:val="both"/>
        <w:rPr>
          <w:bCs/>
          <w:sz w:val="28"/>
          <w:szCs w:val="28"/>
        </w:rPr>
      </w:pPr>
      <w:r w:rsidRPr="00AF0D7B">
        <w:rPr>
          <w:sz w:val="28"/>
          <w:szCs w:val="28"/>
        </w:rPr>
        <w:t xml:space="preserve">4.1.6. </w:t>
      </w:r>
      <w:r w:rsidRPr="00AF0D7B">
        <w:rPr>
          <w:color w:val="000000"/>
          <w:sz w:val="28"/>
        </w:rPr>
        <w:t>Одержувати безкоштовно в установленому законодавством порядку інформацію, документи і матеріали, статистичні дані від державних органів та органів місцевого самоврядування, підприємств, установ, організацій усіх форм власності, їх посадових осіб та фізичних осіб, що використовують найману працю з питань, що стосуються діяльності Відділу.</w:t>
      </w:r>
    </w:p>
    <w:p w:rsidR="00AF0D7B" w:rsidRPr="000655C6" w:rsidRDefault="00AF0D7B" w:rsidP="00AF0D7B">
      <w:pPr>
        <w:tabs>
          <w:tab w:val="left" w:pos="4680"/>
        </w:tabs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4.1.7. Під час виконання покладених на Відділ завдань взаємодіяти з іншими структурними підрозділами Сумської міської ради, а також підприємствами, установами, організаціями, громадянами та їх об’єднаннями.</w:t>
      </w:r>
    </w:p>
    <w:p w:rsidR="00AF0D7B" w:rsidRPr="000655C6" w:rsidRDefault="00AF0D7B" w:rsidP="00AF0D7B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4.1.8. Брати участь у засіданнях дорадчих і колегіальних органів Сумської міської ради, нарадах, які проводяться, у разі розгляду на них питань, які віднесені до повноважень Відділу.</w:t>
      </w:r>
    </w:p>
    <w:p w:rsidR="00AF0D7B" w:rsidRPr="000655C6" w:rsidRDefault="00AF0D7B" w:rsidP="00AF0D7B">
      <w:pPr>
        <w:ind w:firstLine="709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4.1.9. Скликати наради, організовувати семінари, огляди-конкурси з охорони праці та з питань профілактики травматизму, що відносяться до компетенції Відділу.</w:t>
      </w:r>
    </w:p>
    <w:p w:rsidR="00AF0D7B" w:rsidRPr="000655C6" w:rsidRDefault="00AF0D7B" w:rsidP="00AF0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5C6">
        <w:rPr>
          <w:sz w:val="28"/>
          <w:szCs w:val="28"/>
        </w:rPr>
        <w:t>4.1.10. Подавати Сумському міському голові, Сумській міській раді, Виконавчому комітету Сумської міської ради пропозиції з питань, що належать до компетенції Відділу.</w:t>
      </w:r>
    </w:p>
    <w:p w:rsidR="00BB7044" w:rsidRPr="000655C6" w:rsidRDefault="00BB7044" w:rsidP="00BB70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7044" w:rsidRDefault="00BB7044" w:rsidP="00BB7044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РОЗДІЛ V. ВІДПОВІДАЛЬНІСТЬ ВІДДІЛУ</w:t>
      </w:r>
    </w:p>
    <w:p w:rsidR="00AF0D7B" w:rsidRPr="000655C6" w:rsidRDefault="00AF0D7B" w:rsidP="00BB7044">
      <w:pPr>
        <w:jc w:val="center"/>
        <w:rPr>
          <w:b/>
          <w:bCs/>
          <w:sz w:val="28"/>
          <w:szCs w:val="28"/>
        </w:rPr>
      </w:pPr>
    </w:p>
    <w:p w:rsidR="00BB7044" w:rsidRPr="000655C6" w:rsidRDefault="00AF0D7B" w:rsidP="00BB704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.1.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Персональну відповідальність за роботу Відділу та належне здійснення покладених на нього завдань та функцій несе начальник Відділу в порядку, визначеному чинним законодавством.</w:t>
      </w:r>
    </w:p>
    <w:p w:rsidR="00BB7044" w:rsidRPr="000655C6" w:rsidRDefault="00AF0D7B" w:rsidP="00BB7044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.2.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BB7044" w:rsidRPr="000655C6" w:rsidRDefault="00AF0D7B" w:rsidP="00BB7044">
      <w:pPr>
        <w:tabs>
          <w:tab w:val="left" w:pos="2405"/>
        </w:tabs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7044" w:rsidRPr="000655C6">
        <w:rPr>
          <w:sz w:val="28"/>
          <w:szCs w:val="28"/>
        </w:rPr>
        <w:t>.3.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Працівники Відділу несуть відповідальність за своєчасне та 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BB7044" w:rsidRPr="000655C6" w:rsidRDefault="00BB7044" w:rsidP="00BB7044">
      <w:pPr>
        <w:jc w:val="center"/>
        <w:rPr>
          <w:b/>
          <w:sz w:val="28"/>
          <w:szCs w:val="28"/>
        </w:rPr>
      </w:pPr>
    </w:p>
    <w:p w:rsidR="00BB7044" w:rsidRDefault="00BB7044" w:rsidP="00BB7044">
      <w:pPr>
        <w:jc w:val="center"/>
        <w:rPr>
          <w:b/>
          <w:bCs/>
          <w:sz w:val="28"/>
          <w:szCs w:val="28"/>
        </w:rPr>
      </w:pPr>
      <w:r w:rsidRPr="000655C6">
        <w:rPr>
          <w:b/>
          <w:bCs/>
          <w:sz w:val="28"/>
          <w:szCs w:val="28"/>
        </w:rPr>
        <w:t>РОЗДІЛ V</w:t>
      </w:r>
      <w:r w:rsidR="005760F9" w:rsidRPr="000655C6">
        <w:rPr>
          <w:b/>
          <w:bCs/>
          <w:sz w:val="28"/>
          <w:szCs w:val="28"/>
        </w:rPr>
        <w:t>І</w:t>
      </w:r>
      <w:r w:rsidRPr="000655C6">
        <w:rPr>
          <w:b/>
          <w:bCs/>
          <w:sz w:val="28"/>
          <w:szCs w:val="28"/>
        </w:rPr>
        <w:t>. ЗАКЛЮЧНІ ПОЛОЖЕННЯ</w:t>
      </w:r>
    </w:p>
    <w:p w:rsidR="00AF0D7B" w:rsidRPr="000655C6" w:rsidRDefault="00AF0D7B" w:rsidP="00BB7044">
      <w:pPr>
        <w:jc w:val="center"/>
        <w:rPr>
          <w:b/>
          <w:bCs/>
          <w:sz w:val="28"/>
          <w:szCs w:val="28"/>
        </w:rPr>
      </w:pPr>
    </w:p>
    <w:p w:rsidR="00BB7044" w:rsidRPr="000655C6" w:rsidRDefault="00AF0D7B" w:rsidP="00BB7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044" w:rsidRPr="000655C6">
        <w:rPr>
          <w:sz w:val="28"/>
          <w:szCs w:val="28"/>
        </w:rPr>
        <w:t>.1.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BB7044" w:rsidRPr="000655C6" w:rsidRDefault="00AF0D7B" w:rsidP="00BB7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B7044" w:rsidRPr="000655C6">
        <w:rPr>
          <w:sz w:val="28"/>
          <w:szCs w:val="28"/>
        </w:rPr>
        <w:t>2.</w:t>
      </w:r>
      <w:r w:rsidR="00B12D1D">
        <w:rPr>
          <w:sz w:val="28"/>
          <w:szCs w:val="28"/>
        </w:rPr>
        <w:t xml:space="preserve"> </w:t>
      </w:r>
      <w:r w:rsidR="00BB7044" w:rsidRPr="000655C6">
        <w:rPr>
          <w:sz w:val="28"/>
          <w:szCs w:val="28"/>
        </w:rPr>
        <w:t>Зміни і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BB7044" w:rsidP="00BB7044">
      <w:pPr>
        <w:tabs>
          <w:tab w:val="left" w:pos="870"/>
        </w:tabs>
        <w:jc w:val="both"/>
        <w:rPr>
          <w:sz w:val="28"/>
          <w:szCs w:val="28"/>
        </w:rPr>
      </w:pPr>
    </w:p>
    <w:p w:rsidR="00BB7044" w:rsidRPr="000655C6" w:rsidRDefault="00F946F4" w:rsidP="00BB7044">
      <w:pPr>
        <w:rPr>
          <w:bCs/>
          <w:sz w:val="28"/>
          <w:szCs w:val="28"/>
        </w:rPr>
      </w:pPr>
      <w:r w:rsidRPr="00AF0D7B">
        <w:rPr>
          <w:bCs/>
          <w:sz w:val="28"/>
          <w:szCs w:val="28"/>
        </w:rPr>
        <w:t>Сумський</w:t>
      </w:r>
      <w:r w:rsidRPr="000655C6">
        <w:rPr>
          <w:bCs/>
          <w:sz w:val="28"/>
          <w:szCs w:val="28"/>
        </w:rPr>
        <w:t xml:space="preserve"> м</w:t>
      </w:r>
      <w:r w:rsidR="00BB7044" w:rsidRPr="000655C6">
        <w:rPr>
          <w:bCs/>
          <w:sz w:val="28"/>
          <w:szCs w:val="28"/>
        </w:rPr>
        <w:t>іський голова</w:t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bCs/>
          <w:sz w:val="28"/>
          <w:szCs w:val="28"/>
        </w:rPr>
        <w:tab/>
      </w:r>
      <w:r w:rsidR="00BB7044" w:rsidRPr="000655C6">
        <w:rPr>
          <w:sz w:val="28"/>
          <w:szCs w:val="28"/>
        </w:rPr>
        <w:t>Олександр ЛИСЕНКО</w:t>
      </w: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pPr>
        <w:rPr>
          <w:sz w:val="28"/>
          <w:szCs w:val="28"/>
        </w:rPr>
      </w:pPr>
    </w:p>
    <w:p w:rsidR="00BB7044" w:rsidRPr="000655C6" w:rsidRDefault="00BB7044" w:rsidP="00BB7044">
      <w:r w:rsidRPr="000655C6">
        <w:t>Виконавець: Супрун Ірина</w:t>
      </w:r>
    </w:p>
    <w:p w:rsidR="00BB7044" w:rsidRPr="000655C6" w:rsidRDefault="00BB7044" w:rsidP="00BB7044">
      <w:r w:rsidRPr="000655C6">
        <w:t>______________________</w:t>
      </w:r>
    </w:p>
    <w:p w:rsidR="00BB7044" w:rsidRPr="000655C6" w:rsidRDefault="00BB7044" w:rsidP="00BB7044">
      <w:pPr>
        <w:tabs>
          <w:tab w:val="left" w:pos="1560"/>
        </w:tabs>
        <w:jc w:val="both"/>
      </w:pPr>
      <w:r w:rsidRPr="000655C6">
        <w:t xml:space="preserve">      (підпис і дата виконання)</w:t>
      </w:r>
    </w:p>
    <w:p w:rsidR="00BB7044" w:rsidRPr="000655C6" w:rsidRDefault="00BB7044" w:rsidP="00BB7044"/>
    <w:p w:rsidR="00BB7044" w:rsidRPr="000655C6" w:rsidRDefault="00BB7044">
      <w:pPr>
        <w:spacing w:after="160" w:line="259" w:lineRule="auto"/>
        <w:rPr>
          <w:sz w:val="28"/>
          <w:szCs w:val="28"/>
        </w:rPr>
      </w:pPr>
      <w:r w:rsidRPr="000655C6">
        <w:rPr>
          <w:sz w:val="28"/>
          <w:szCs w:val="28"/>
        </w:rPr>
        <w:br w:type="page"/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655C6">
        <w:rPr>
          <w:sz w:val="28"/>
          <w:szCs w:val="28"/>
        </w:rPr>
        <w:lastRenderedPageBreak/>
        <w:t>ЛИСТ УЗГОДЖЕННЯ</w:t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0655C6">
        <w:rPr>
          <w:sz w:val="28"/>
          <w:szCs w:val="28"/>
        </w:rPr>
        <w:t>до проєкту рішення Сумської міської ради</w:t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«Про затв</w:t>
      </w:r>
      <w:r w:rsidR="00652C4C" w:rsidRPr="000655C6">
        <w:rPr>
          <w:b/>
          <w:sz w:val="28"/>
          <w:szCs w:val="28"/>
        </w:rPr>
        <w:t>ердження Положення про В</w:t>
      </w:r>
      <w:r w:rsidR="00D20ED2" w:rsidRPr="000655C6">
        <w:rPr>
          <w:b/>
          <w:sz w:val="28"/>
          <w:szCs w:val="28"/>
        </w:rPr>
        <w:t>ідділ з охорони праці Сумської міської</w:t>
      </w:r>
      <w:r w:rsidRPr="000655C6">
        <w:rPr>
          <w:b/>
          <w:sz w:val="28"/>
          <w:szCs w:val="28"/>
        </w:rPr>
        <w:t xml:space="preserve"> ради»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D231DE" w:rsidRPr="000655C6" w:rsidTr="00153140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BB7044" w:rsidRPr="000655C6" w:rsidRDefault="00BB7044" w:rsidP="00153140">
            <w:pPr>
              <w:pStyle w:val="a3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</w:tc>
      </w:tr>
      <w:tr w:rsidR="00D231DE" w:rsidRPr="000655C6" w:rsidTr="00153140">
        <w:trPr>
          <w:trHeight w:val="729"/>
        </w:trPr>
        <w:tc>
          <w:tcPr>
            <w:tcW w:w="4673" w:type="dxa"/>
          </w:tcPr>
          <w:p w:rsidR="00BB7044" w:rsidRPr="000655C6" w:rsidRDefault="003033BE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sz w:val="28"/>
                <w:szCs w:val="28"/>
                <w:lang w:val="uk-UA"/>
              </w:rPr>
              <w:t>Начальник В</w:t>
            </w:r>
            <w:r w:rsidR="00BB7044" w:rsidRPr="000655C6">
              <w:rPr>
                <w:sz w:val="28"/>
                <w:szCs w:val="28"/>
                <w:lang w:val="uk-UA"/>
              </w:rPr>
              <w:t>ідділу з охорони праці Сумської міської ради</w:t>
            </w: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sz w:val="28"/>
                <w:szCs w:val="28"/>
                <w:lang w:val="uk-UA"/>
              </w:rPr>
              <w:t>Ірина СУПРУН</w:t>
            </w:r>
          </w:p>
        </w:tc>
      </w:tr>
      <w:tr w:rsidR="00D231DE" w:rsidRPr="000655C6" w:rsidTr="00153140">
        <w:trPr>
          <w:trHeight w:val="1250"/>
        </w:trPr>
        <w:tc>
          <w:tcPr>
            <w:tcW w:w="4673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sz w:val="28"/>
                <w:szCs w:val="28"/>
                <w:lang w:val="uk-UA"/>
              </w:rPr>
              <w:t>Заступник  міського голови з питань діяльності виконавчих органів ради Сумської міської ради</w:t>
            </w: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BB7044" w:rsidRPr="000655C6" w:rsidRDefault="000C1AAD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Поляков</w:t>
            </w: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D231DE" w:rsidRPr="000655C6" w:rsidTr="00153140">
        <w:trPr>
          <w:trHeight w:val="1556"/>
        </w:trPr>
        <w:tc>
          <w:tcPr>
            <w:tcW w:w="4673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0655C6">
              <w:rPr>
                <w:rFonts w:eastAsia="SimSun"/>
                <w:sz w:val="28"/>
                <w:szCs w:val="28"/>
                <w:lang w:val="uk-UA" w:eastAsia="ar-SA"/>
              </w:rPr>
              <w:t>Олег ЧАЙЧЕНКО</w:t>
            </w:r>
          </w:p>
        </w:tc>
      </w:tr>
      <w:tr w:rsidR="00D231DE" w:rsidRPr="000655C6" w:rsidTr="00153140">
        <w:trPr>
          <w:trHeight w:val="945"/>
        </w:trPr>
        <w:tc>
          <w:tcPr>
            <w:tcW w:w="4673" w:type="dxa"/>
          </w:tcPr>
          <w:p w:rsidR="00BB7044" w:rsidRPr="000655C6" w:rsidRDefault="00824857" w:rsidP="00153140">
            <w:pPr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Керуючий справами В</w:t>
            </w:r>
            <w:r w:rsidR="00BB7044" w:rsidRPr="000655C6">
              <w:rPr>
                <w:sz w:val="28"/>
                <w:szCs w:val="28"/>
              </w:rPr>
              <w:t>иконавчого комітету Сумської міської ради</w:t>
            </w:r>
          </w:p>
          <w:p w:rsidR="00BB7044" w:rsidRPr="000655C6" w:rsidRDefault="00BB7044" w:rsidP="00153140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BB7044" w:rsidRPr="000655C6" w:rsidRDefault="00BB7044" w:rsidP="00153140">
            <w:pPr>
              <w:tabs>
                <w:tab w:val="left" w:pos="7230"/>
              </w:tabs>
              <w:suppressAutoHyphens/>
              <w:rPr>
                <w:rFonts w:eastAsia="SimSun"/>
                <w:sz w:val="28"/>
                <w:szCs w:val="28"/>
                <w:lang w:eastAsia="ar-SA"/>
              </w:rPr>
            </w:pPr>
            <w:r w:rsidRPr="000655C6">
              <w:rPr>
                <w:rFonts w:eastAsia="SimSun"/>
                <w:sz w:val="28"/>
                <w:szCs w:val="28"/>
                <w:lang w:eastAsia="ar-SA"/>
              </w:rPr>
              <w:t>Юлія ПАВЛИК</w:t>
            </w:r>
          </w:p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D231DE" w:rsidRPr="000655C6" w:rsidTr="00153140">
        <w:trPr>
          <w:trHeight w:val="517"/>
        </w:trPr>
        <w:tc>
          <w:tcPr>
            <w:tcW w:w="4673" w:type="dxa"/>
          </w:tcPr>
          <w:p w:rsidR="00BB7044" w:rsidRPr="000655C6" w:rsidRDefault="00BB7044" w:rsidP="00153140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BB7044" w:rsidRPr="000655C6" w:rsidRDefault="00BB7044" w:rsidP="00153140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5C6">
        <w:rPr>
          <w:sz w:val="28"/>
          <w:szCs w:val="28"/>
          <w:shd w:val="clear" w:color="auto" w:fill="FEFEFE"/>
        </w:rPr>
        <w:t>«Проєкт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                                                                                 </w:t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5C6">
        <w:rPr>
          <w:sz w:val="28"/>
          <w:szCs w:val="28"/>
        </w:rPr>
        <w:t xml:space="preserve">                                                                                                          Ірина СУПРУН</w:t>
      </w: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44" w:rsidRPr="000655C6" w:rsidRDefault="00BB7044" w:rsidP="00BB704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0655C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0655C6">
        <w:rPr>
          <w:sz w:val="28"/>
          <w:szCs w:val="28"/>
        </w:rPr>
        <w:t>____________2023р.</w:t>
      </w:r>
    </w:p>
    <w:p w:rsidR="00BB7044" w:rsidRPr="000655C6" w:rsidRDefault="00BB7044" w:rsidP="00BB7044">
      <w:pPr>
        <w:jc w:val="both"/>
        <w:rPr>
          <w:sz w:val="28"/>
          <w:szCs w:val="28"/>
        </w:rPr>
      </w:pPr>
      <w:r w:rsidRPr="000655C6">
        <w:rPr>
          <w:sz w:val="28"/>
          <w:szCs w:val="28"/>
        </w:rPr>
        <w:br w:type="page"/>
      </w:r>
    </w:p>
    <w:p w:rsidR="00BB7044" w:rsidRPr="000655C6" w:rsidRDefault="00BB7044" w:rsidP="00BB7044">
      <w:pPr>
        <w:jc w:val="both"/>
        <w:rPr>
          <w:sz w:val="28"/>
          <w:szCs w:val="28"/>
        </w:rPr>
      </w:pPr>
    </w:p>
    <w:p w:rsidR="00BB7044" w:rsidRPr="000655C6" w:rsidRDefault="00BB7044" w:rsidP="00BB704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0655C6">
        <w:rPr>
          <w:rFonts w:eastAsia="Calibri"/>
          <w:sz w:val="28"/>
          <w:szCs w:val="28"/>
          <w:lang w:eastAsia="en-US"/>
        </w:rPr>
        <w:t>ЛИСТ РОЗСИЛКИ</w:t>
      </w:r>
    </w:p>
    <w:p w:rsidR="00BB7044" w:rsidRPr="000655C6" w:rsidRDefault="00BB7044" w:rsidP="00BB704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635"/>
        <w:gridCol w:w="3452"/>
        <w:gridCol w:w="1560"/>
      </w:tblGrid>
      <w:tr w:rsidR="00D231DE" w:rsidRPr="000655C6" w:rsidTr="00652C4C">
        <w:tc>
          <w:tcPr>
            <w:tcW w:w="3306" w:type="dxa"/>
            <w:shd w:val="clear" w:color="auto" w:fill="auto"/>
          </w:tcPr>
          <w:p w:rsidR="00BB7044" w:rsidRPr="000655C6" w:rsidRDefault="00BB7044" w:rsidP="00652C4C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655C6">
              <w:rPr>
                <w:rFonts w:eastAsia="Calibri"/>
                <w:b/>
                <w:lang w:eastAsia="en-US"/>
              </w:rPr>
              <w:t>Назва підрозділу</w:t>
            </w:r>
          </w:p>
        </w:tc>
        <w:tc>
          <w:tcPr>
            <w:tcW w:w="1656" w:type="dxa"/>
            <w:shd w:val="clear" w:color="auto" w:fill="auto"/>
          </w:tcPr>
          <w:p w:rsidR="00BB7044" w:rsidRPr="000655C6" w:rsidRDefault="00BB7044" w:rsidP="00652C4C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655C6">
              <w:rPr>
                <w:rFonts w:eastAsia="Calibri"/>
                <w:b/>
                <w:lang w:eastAsia="en-US"/>
              </w:rPr>
              <w:t>Керівник підрозділу</w:t>
            </w:r>
          </w:p>
        </w:tc>
        <w:tc>
          <w:tcPr>
            <w:tcW w:w="3461" w:type="dxa"/>
            <w:shd w:val="clear" w:color="auto" w:fill="auto"/>
          </w:tcPr>
          <w:p w:rsidR="00BB7044" w:rsidRPr="000655C6" w:rsidRDefault="00BB7044" w:rsidP="00652C4C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655C6">
              <w:rPr>
                <w:b/>
              </w:rPr>
              <w:t>Поштова адреса та електронна адреса</w:t>
            </w:r>
          </w:p>
        </w:tc>
        <w:tc>
          <w:tcPr>
            <w:tcW w:w="1388" w:type="dxa"/>
            <w:shd w:val="clear" w:color="auto" w:fill="auto"/>
          </w:tcPr>
          <w:p w:rsidR="00BB7044" w:rsidRPr="000655C6" w:rsidRDefault="00BB7044" w:rsidP="00652C4C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655C6">
              <w:rPr>
                <w:rFonts w:eastAsia="Calibri"/>
                <w:b/>
                <w:lang w:eastAsia="en-US"/>
              </w:rPr>
              <w:t>Кількість екземплярів</w:t>
            </w:r>
          </w:p>
        </w:tc>
      </w:tr>
      <w:tr w:rsidR="00D231DE" w:rsidRPr="000655C6" w:rsidTr="00652C4C">
        <w:tc>
          <w:tcPr>
            <w:tcW w:w="3306" w:type="dxa"/>
            <w:shd w:val="clear" w:color="auto" w:fill="auto"/>
          </w:tcPr>
          <w:p w:rsidR="00BB7044" w:rsidRPr="000655C6" w:rsidRDefault="00BB7044" w:rsidP="0015314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55C6">
              <w:rPr>
                <w:rFonts w:eastAsia="Calibri"/>
                <w:sz w:val="28"/>
                <w:szCs w:val="28"/>
                <w:lang w:eastAsia="en-US"/>
              </w:rPr>
              <w:t>Відділ з охорони праці  Сумської міської ради</w:t>
            </w:r>
          </w:p>
        </w:tc>
        <w:tc>
          <w:tcPr>
            <w:tcW w:w="1656" w:type="dxa"/>
            <w:shd w:val="clear" w:color="auto" w:fill="auto"/>
          </w:tcPr>
          <w:p w:rsidR="00BB7044" w:rsidRPr="000655C6" w:rsidRDefault="00BB7044" w:rsidP="0015314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55C6">
              <w:rPr>
                <w:rFonts w:eastAsia="Calibri"/>
                <w:sz w:val="28"/>
                <w:szCs w:val="28"/>
                <w:lang w:eastAsia="en-US"/>
              </w:rPr>
              <w:t>Ірина СУПРУН</w:t>
            </w:r>
          </w:p>
        </w:tc>
        <w:tc>
          <w:tcPr>
            <w:tcW w:w="3461" w:type="dxa"/>
            <w:shd w:val="clear" w:color="auto" w:fill="auto"/>
          </w:tcPr>
          <w:p w:rsidR="00BB7044" w:rsidRPr="000655C6" w:rsidRDefault="00BB7044" w:rsidP="00153140">
            <w:pPr>
              <w:rPr>
                <w:sz w:val="28"/>
                <w:szCs w:val="28"/>
              </w:rPr>
            </w:pPr>
            <w:r w:rsidRPr="000655C6">
              <w:rPr>
                <w:sz w:val="28"/>
                <w:szCs w:val="28"/>
              </w:rPr>
              <w:t>Майдан Незалежності, 2,</w:t>
            </w:r>
          </w:p>
          <w:p w:rsidR="00BB7044" w:rsidRPr="000655C6" w:rsidRDefault="00C3674C" w:rsidP="00153140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BB7044" w:rsidRPr="000655C6">
                <w:rPr>
                  <w:rStyle w:val="a6"/>
                  <w:color w:val="auto"/>
                  <w:sz w:val="28"/>
                  <w:szCs w:val="28"/>
                </w:rPr>
                <w:t>ohorona_prazi@smr.gov</w:t>
              </w:r>
            </w:hyperlink>
            <w:r w:rsidR="00BB7044" w:rsidRPr="000655C6">
              <w:rPr>
                <w:sz w:val="28"/>
                <w:szCs w:val="28"/>
              </w:rPr>
              <w:t>.ua</w:t>
            </w:r>
          </w:p>
        </w:tc>
        <w:tc>
          <w:tcPr>
            <w:tcW w:w="1388" w:type="dxa"/>
            <w:shd w:val="clear" w:color="auto" w:fill="auto"/>
          </w:tcPr>
          <w:p w:rsidR="00BB7044" w:rsidRPr="000655C6" w:rsidRDefault="00BB7044" w:rsidP="0015314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55C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BB7044" w:rsidRPr="000655C6" w:rsidRDefault="00BB7044" w:rsidP="00BB7044">
      <w:pPr>
        <w:shd w:val="clear" w:color="auto" w:fill="FFFFFF"/>
        <w:rPr>
          <w:rFonts w:eastAsia="Calibri"/>
          <w:sz w:val="28"/>
          <w:szCs w:val="28"/>
        </w:rPr>
      </w:pPr>
    </w:p>
    <w:p w:rsidR="00BB7044" w:rsidRPr="000655C6" w:rsidRDefault="00BB7044" w:rsidP="00BB7044">
      <w:pPr>
        <w:shd w:val="clear" w:color="auto" w:fill="FFFFFF"/>
        <w:rPr>
          <w:rFonts w:eastAsia="Calibri"/>
          <w:sz w:val="28"/>
          <w:szCs w:val="28"/>
        </w:rPr>
      </w:pPr>
    </w:p>
    <w:p w:rsidR="00BB7044" w:rsidRPr="000655C6" w:rsidRDefault="00BB7044" w:rsidP="00BB7044">
      <w:pPr>
        <w:shd w:val="clear" w:color="auto" w:fill="FFFFFF"/>
        <w:rPr>
          <w:rFonts w:eastAsia="Calibri"/>
          <w:sz w:val="28"/>
          <w:szCs w:val="28"/>
        </w:rPr>
      </w:pPr>
    </w:p>
    <w:p w:rsidR="00BB7044" w:rsidRPr="000655C6" w:rsidRDefault="00824857" w:rsidP="00BB7044">
      <w:pPr>
        <w:shd w:val="clear" w:color="auto" w:fill="FFFFFF"/>
        <w:jc w:val="both"/>
        <w:rPr>
          <w:b/>
          <w:sz w:val="28"/>
          <w:szCs w:val="28"/>
        </w:rPr>
      </w:pPr>
      <w:r w:rsidRPr="000655C6">
        <w:rPr>
          <w:b/>
          <w:sz w:val="28"/>
          <w:szCs w:val="28"/>
        </w:rPr>
        <w:t>Начальник В</w:t>
      </w:r>
      <w:r w:rsidR="00BB7044" w:rsidRPr="000655C6">
        <w:rPr>
          <w:b/>
          <w:sz w:val="28"/>
          <w:szCs w:val="28"/>
        </w:rPr>
        <w:t xml:space="preserve">ідділу з охорони праці </w:t>
      </w:r>
    </w:p>
    <w:p w:rsidR="00BB7044" w:rsidRPr="000655C6" w:rsidRDefault="00BB7044" w:rsidP="00BB7044">
      <w:pPr>
        <w:shd w:val="clear" w:color="auto" w:fill="FFFFFF"/>
        <w:jc w:val="both"/>
        <w:rPr>
          <w:rFonts w:eastAsia="SimSun"/>
          <w:b/>
          <w:sz w:val="28"/>
          <w:szCs w:val="28"/>
          <w:lang w:eastAsia="ar-SA"/>
        </w:rPr>
      </w:pPr>
      <w:r w:rsidRPr="000655C6">
        <w:rPr>
          <w:b/>
          <w:sz w:val="28"/>
          <w:szCs w:val="28"/>
        </w:rPr>
        <w:t>Сумської міської ради</w:t>
      </w:r>
      <w:r w:rsidRPr="000655C6">
        <w:rPr>
          <w:b/>
          <w:sz w:val="28"/>
          <w:szCs w:val="28"/>
        </w:rPr>
        <w:tab/>
        <w:t xml:space="preserve">                       </w:t>
      </w:r>
      <w:r w:rsidR="00652C4C" w:rsidRPr="000655C6">
        <w:rPr>
          <w:b/>
          <w:sz w:val="28"/>
          <w:szCs w:val="28"/>
        </w:rPr>
        <w:t xml:space="preserve">                               </w:t>
      </w:r>
      <w:r w:rsidRPr="000655C6">
        <w:rPr>
          <w:b/>
          <w:sz w:val="28"/>
          <w:szCs w:val="28"/>
        </w:rPr>
        <w:t>Ірина СУПРУН</w:t>
      </w:r>
    </w:p>
    <w:p w:rsidR="004610E0" w:rsidRPr="00C52073" w:rsidRDefault="004610E0" w:rsidP="00C52073">
      <w:pPr>
        <w:spacing w:after="160" w:line="259" w:lineRule="auto"/>
        <w:rPr>
          <w:sz w:val="28"/>
          <w:szCs w:val="28"/>
        </w:rPr>
      </w:pPr>
    </w:p>
    <w:sectPr w:rsidR="004610E0" w:rsidRPr="00C52073" w:rsidSect="00C520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EC0"/>
    <w:multiLevelType w:val="multilevel"/>
    <w:tmpl w:val="B7D6FE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cs="Times New Roman" w:hint="default"/>
      </w:rPr>
    </w:lvl>
  </w:abstractNum>
  <w:abstractNum w:abstractNumId="1" w15:restartNumberingAfterBreak="0">
    <w:nsid w:val="39DC6A34"/>
    <w:multiLevelType w:val="hybridMultilevel"/>
    <w:tmpl w:val="5B320318"/>
    <w:lvl w:ilvl="0" w:tplc="D6CCEFB6">
      <w:start w:val="1"/>
      <w:numFmt w:val="russianLower"/>
      <w:lvlText w:val="%1)"/>
      <w:lvlJc w:val="left"/>
      <w:pPr>
        <w:tabs>
          <w:tab w:val="num" w:pos="2160"/>
        </w:tabs>
        <w:ind w:left="216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6F37AA"/>
    <w:multiLevelType w:val="hybridMultilevel"/>
    <w:tmpl w:val="6270C868"/>
    <w:lvl w:ilvl="0" w:tplc="D6CCEFB6">
      <w:start w:val="1"/>
      <w:numFmt w:val="russianLower"/>
      <w:lvlText w:val="%1)"/>
      <w:lvlJc w:val="left"/>
      <w:pPr>
        <w:tabs>
          <w:tab w:val="num" w:pos="2160"/>
        </w:tabs>
        <w:ind w:left="216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7A01FC4"/>
    <w:multiLevelType w:val="hybridMultilevel"/>
    <w:tmpl w:val="EDB4D742"/>
    <w:lvl w:ilvl="0" w:tplc="8DC069A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C"/>
    <w:rsid w:val="00013738"/>
    <w:rsid w:val="0002630F"/>
    <w:rsid w:val="000476DE"/>
    <w:rsid w:val="00060FE0"/>
    <w:rsid w:val="000655C6"/>
    <w:rsid w:val="00075C83"/>
    <w:rsid w:val="000838BD"/>
    <w:rsid w:val="000B2A8C"/>
    <w:rsid w:val="000C1AAD"/>
    <w:rsid w:val="00107A28"/>
    <w:rsid w:val="00110856"/>
    <w:rsid w:val="00120099"/>
    <w:rsid w:val="0015498D"/>
    <w:rsid w:val="001618C6"/>
    <w:rsid w:val="00180471"/>
    <w:rsid w:val="001B4129"/>
    <w:rsid w:val="001B52B5"/>
    <w:rsid w:val="001C1A1F"/>
    <w:rsid w:val="00214070"/>
    <w:rsid w:val="0022625C"/>
    <w:rsid w:val="002327ED"/>
    <w:rsid w:val="00240E68"/>
    <w:rsid w:val="00244BD6"/>
    <w:rsid w:val="00271424"/>
    <w:rsid w:val="002715C0"/>
    <w:rsid w:val="00273827"/>
    <w:rsid w:val="00297FDE"/>
    <w:rsid w:val="002A3CB2"/>
    <w:rsid w:val="002D5D9A"/>
    <w:rsid w:val="00301EE5"/>
    <w:rsid w:val="003033BE"/>
    <w:rsid w:val="003202DA"/>
    <w:rsid w:val="00341693"/>
    <w:rsid w:val="003421B7"/>
    <w:rsid w:val="00352503"/>
    <w:rsid w:val="003A20F5"/>
    <w:rsid w:val="003F440B"/>
    <w:rsid w:val="004245AA"/>
    <w:rsid w:val="00430A86"/>
    <w:rsid w:val="00436D19"/>
    <w:rsid w:val="00446B71"/>
    <w:rsid w:val="004610E0"/>
    <w:rsid w:val="00470783"/>
    <w:rsid w:val="004C5641"/>
    <w:rsid w:val="004D01D7"/>
    <w:rsid w:val="004D799A"/>
    <w:rsid w:val="004E29A3"/>
    <w:rsid w:val="004E4141"/>
    <w:rsid w:val="004F3A11"/>
    <w:rsid w:val="00521D10"/>
    <w:rsid w:val="00537BCC"/>
    <w:rsid w:val="005760F9"/>
    <w:rsid w:val="005E3333"/>
    <w:rsid w:val="006045BE"/>
    <w:rsid w:val="00605DA8"/>
    <w:rsid w:val="00615EDA"/>
    <w:rsid w:val="00616313"/>
    <w:rsid w:val="00642BC5"/>
    <w:rsid w:val="00652C4C"/>
    <w:rsid w:val="00661A74"/>
    <w:rsid w:val="00671F4E"/>
    <w:rsid w:val="006B4423"/>
    <w:rsid w:val="006B523B"/>
    <w:rsid w:val="006D222D"/>
    <w:rsid w:val="006D69D4"/>
    <w:rsid w:val="006E0B91"/>
    <w:rsid w:val="006F294F"/>
    <w:rsid w:val="006F2BDB"/>
    <w:rsid w:val="006F7101"/>
    <w:rsid w:val="00700249"/>
    <w:rsid w:val="00736442"/>
    <w:rsid w:val="007366B5"/>
    <w:rsid w:val="007607A0"/>
    <w:rsid w:val="00760F0D"/>
    <w:rsid w:val="007669A6"/>
    <w:rsid w:val="007674C6"/>
    <w:rsid w:val="00774859"/>
    <w:rsid w:val="007A3C9C"/>
    <w:rsid w:val="007A4A3B"/>
    <w:rsid w:val="007C60DB"/>
    <w:rsid w:val="007E1525"/>
    <w:rsid w:val="007F4086"/>
    <w:rsid w:val="0080401B"/>
    <w:rsid w:val="00815C2A"/>
    <w:rsid w:val="00824857"/>
    <w:rsid w:val="00834AE5"/>
    <w:rsid w:val="0084498A"/>
    <w:rsid w:val="0086059C"/>
    <w:rsid w:val="00860A9F"/>
    <w:rsid w:val="008729C0"/>
    <w:rsid w:val="0087367F"/>
    <w:rsid w:val="00874A09"/>
    <w:rsid w:val="008764A8"/>
    <w:rsid w:val="00893066"/>
    <w:rsid w:val="008A4F47"/>
    <w:rsid w:val="008B0BE4"/>
    <w:rsid w:val="008D574C"/>
    <w:rsid w:val="008F54F0"/>
    <w:rsid w:val="0091673B"/>
    <w:rsid w:val="00944FB6"/>
    <w:rsid w:val="00957068"/>
    <w:rsid w:val="009A0BE0"/>
    <w:rsid w:val="009B0323"/>
    <w:rsid w:val="009C0ECE"/>
    <w:rsid w:val="009E777F"/>
    <w:rsid w:val="00A00BAA"/>
    <w:rsid w:val="00A143D5"/>
    <w:rsid w:val="00A40671"/>
    <w:rsid w:val="00A63341"/>
    <w:rsid w:val="00A824D5"/>
    <w:rsid w:val="00A96D6D"/>
    <w:rsid w:val="00AF0D7B"/>
    <w:rsid w:val="00AF1BAF"/>
    <w:rsid w:val="00B114BE"/>
    <w:rsid w:val="00B12D1D"/>
    <w:rsid w:val="00B7708C"/>
    <w:rsid w:val="00B9070E"/>
    <w:rsid w:val="00B97151"/>
    <w:rsid w:val="00BB4C44"/>
    <w:rsid w:val="00BB7044"/>
    <w:rsid w:val="00BD3E1C"/>
    <w:rsid w:val="00BD7F0D"/>
    <w:rsid w:val="00BF09C8"/>
    <w:rsid w:val="00BF56FA"/>
    <w:rsid w:val="00C12B04"/>
    <w:rsid w:val="00C3674C"/>
    <w:rsid w:val="00C42B16"/>
    <w:rsid w:val="00C44A90"/>
    <w:rsid w:val="00C52073"/>
    <w:rsid w:val="00C55E66"/>
    <w:rsid w:val="00C61EA5"/>
    <w:rsid w:val="00C635ED"/>
    <w:rsid w:val="00C71DED"/>
    <w:rsid w:val="00C826A8"/>
    <w:rsid w:val="00C83204"/>
    <w:rsid w:val="00CA4B0F"/>
    <w:rsid w:val="00CC6D62"/>
    <w:rsid w:val="00CC74C1"/>
    <w:rsid w:val="00CD63BC"/>
    <w:rsid w:val="00D05BF6"/>
    <w:rsid w:val="00D1443E"/>
    <w:rsid w:val="00D20ED2"/>
    <w:rsid w:val="00D231DE"/>
    <w:rsid w:val="00D26F3C"/>
    <w:rsid w:val="00D31FA9"/>
    <w:rsid w:val="00D33255"/>
    <w:rsid w:val="00D37AAF"/>
    <w:rsid w:val="00D605DF"/>
    <w:rsid w:val="00DA75E7"/>
    <w:rsid w:val="00DC3C12"/>
    <w:rsid w:val="00E03F10"/>
    <w:rsid w:val="00E07DB7"/>
    <w:rsid w:val="00E15F0D"/>
    <w:rsid w:val="00E21E82"/>
    <w:rsid w:val="00E24DC3"/>
    <w:rsid w:val="00E32212"/>
    <w:rsid w:val="00E41D3C"/>
    <w:rsid w:val="00E709C7"/>
    <w:rsid w:val="00EA7A0A"/>
    <w:rsid w:val="00EB6CC4"/>
    <w:rsid w:val="00F26100"/>
    <w:rsid w:val="00F4473D"/>
    <w:rsid w:val="00F946F4"/>
    <w:rsid w:val="00FB17ED"/>
    <w:rsid w:val="00FB7099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72D5-3732-419A-ACC4-CC47B55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070"/>
    <w:pPr>
      <w:spacing w:after="120"/>
      <w:ind w:left="283"/>
    </w:pPr>
    <w:rPr>
      <w:sz w:val="20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21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1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B4129"/>
    <w:rPr>
      <w:i/>
      <w:iCs/>
    </w:rPr>
  </w:style>
  <w:style w:type="character" w:styleId="a6">
    <w:name w:val="Hyperlink"/>
    <w:basedOn w:val="a0"/>
    <w:uiPriority w:val="99"/>
    <w:semiHidden/>
    <w:unhideWhenUsed/>
    <w:rsid w:val="001B4129"/>
    <w:rPr>
      <w:color w:val="0000FF"/>
      <w:u w:val="single"/>
    </w:rPr>
  </w:style>
  <w:style w:type="paragraph" w:customStyle="1" w:styleId="rvps2">
    <w:name w:val="rvps2"/>
    <w:basedOn w:val="a"/>
    <w:rsid w:val="004610E0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rsid w:val="004610E0"/>
  </w:style>
  <w:style w:type="paragraph" w:styleId="a7">
    <w:name w:val="Balloon Text"/>
    <w:basedOn w:val="a"/>
    <w:link w:val="a8"/>
    <w:uiPriority w:val="99"/>
    <w:semiHidden/>
    <w:unhideWhenUsed/>
    <w:rsid w:val="00FB1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7E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orona_prazi@sm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Ольга Анатоліївна</dc:creator>
  <cp:keywords/>
  <dc:description/>
  <cp:lastModifiedBy>Дубинська Алла Григорівна</cp:lastModifiedBy>
  <cp:revision>2</cp:revision>
  <cp:lastPrinted>2023-02-09T13:39:00Z</cp:lastPrinted>
  <dcterms:created xsi:type="dcterms:W3CDTF">2023-02-17T09:32:00Z</dcterms:created>
  <dcterms:modified xsi:type="dcterms:W3CDTF">2023-02-17T09:32:00Z</dcterms:modified>
</cp:coreProperties>
</file>