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162AE" w:rsidRPr="005162AE" w:rsidTr="0027512F">
        <w:trPr>
          <w:trHeight w:val="1122"/>
          <w:jc w:val="center"/>
        </w:trPr>
        <w:tc>
          <w:tcPr>
            <w:tcW w:w="4252" w:type="dxa"/>
          </w:tcPr>
          <w:p w:rsidR="005162AE" w:rsidRPr="005162AE" w:rsidRDefault="005162AE" w:rsidP="005162A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5162AE" w:rsidRPr="005162AE" w:rsidRDefault="005162AE" w:rsidP="005162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2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2E3018" wp14:editId="20F7EEC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162AE" w:rsidRPr="004B7D31" w:rsidRDefault="004B7D31" w:rsidP="005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7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4B7D31" w:rsidRPr="004B7D31" w:rsidRDefault="004B7D31" w:rsidP="005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4B7D31" w:rsidRPr="005162AE" w:rsidRDefault="009D0893" w:rsidP="005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 2023</w:t>
            </w:r>
            <w:r w:rsidR="004B7D31" w:rsidRPr="004B7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</w:tbl>
    <w:p w:rsidR="005E1D82" w:rsidRPr="005E1D82" w:rsidRDefault="005E1D82" w:rsidP="009D089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162AE" w:rsidRPr="005162AE" w:rsidRDefault="005162AE" w:rsidP="005E1D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162A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162AE" w:rsidRPr="005162AE" w:rsidRDefault="005162AE" w:rsidP="0051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5162A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5162A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4B7D3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9D089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5162A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5162AE" w:rsidRPr="005162AE" w:rsidRDefault="005162AE" w:rsidP="0051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162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162AE" w:rsidRPr="005E1D82" w:rsidRDefault="005162AE" w:rsidP="005162AE">
      <w:pPr>
        <w:spacing w:after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5162AE" w:rsidRPr="009D0893" w:rsidRDefault="009D0893" w:rsidP="005162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2023</w:t>
      </w:r>
      <w:r w:rsidR="004B7D31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   </w:t>
      </w:r>
      <w:r w:rsidR="005162AE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5162AE" w:rsidRPr="009D0893" w:rsidRDefault="005162AE" w:rsidP="005162A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9D089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D0893" w:rsidTr="000157D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9D0893" w:rsidRDefault="00661596" w:rsidP="004B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D08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припинення </w:t>
            </w:r>
            <w:r w:rsidR="004B7D31" w:rsidRPr="009D089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ТОВ «Сумський виробничий комбінат» </w:t>
            </w:r>
            <w:r w:rsidR="003D53B2" w:rsidRPr="009D08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права постійного користування земельною ділянкою за </w:t>
            </w:r>
            <w:proofErr w:type="spellStart"/>
            <w:r w:rsidR="003D53B2" w:rsidRPr="009D08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3D53B2" w:rsidRPr="009D08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                                      </w:t>
            </w:r>
            <w:r w:rsidRPr="009D08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</w:t>
            </w:r>
            <w:r w:rsidR="00E85EC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Білопільський шлях, 17а</w:t>
            </w:r>
            <w:r w:rsidR="004B7D31" w:rsidRPr="009D08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площею 0,0794</w:t>
            </w:r>
            <w:r w:rsidR="00E078D3" w:rsidRPr="009D08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16E0F" w:rsidRPr="009D08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га</w:t>
            </w:r>
          </w:p>
        </w:tc>
      </w:tr>
    </w:tbl>
    <w:p w:rsidR="00B40261" w:rsidRPr="009D0893" w:rsidRDefault="00B40261" w:rsidP="00D0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61596" w:rsidRPr="009D0893" w:rsidRDefault="00661596" w:rsidP="00D0104D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юридичної особи, надані документи, відповідно до </w:t>
      </w:r>
      <w:r w:rsidR="0044648F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</w:t>
      </w:r>
      <w:r w:rsidR="00016E0F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12,</w:t>
      </w:r>
      <w:r w:rsidR="0044648F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120,</w:t>
      </w:r>
      <w:r w:rsidR="00016E0F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</w:t>
      </w:r>
      <w:r w:rsidR="00576542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ункту «е</w:t>
      </w:r>
      <w:r w:rsidR="0059436E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частини першої статті</w:t>
      </w:r>
      <w:r w:rsidR="00016E0F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141</w:t>
      </w:r>
      <w:r w:rsidR="0044648F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142</w:t>
      </w:r>
      <w:r w:rsidR="00016E0F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Земельного кодексу України, </w:t>
      </w:r>
      <w:r w:rsidR="002C7AF6" w:rsidRPr="009D0893">
        <w:rPr>
          <w:rFonts w:ascii="Times New Roman" w:eastAsia="Calibri" w:hAnsi="Times New Roman" w:cs="Times New Roman"/>
          <w:sz w:val="27"/>
          <w:szCs w:val="27"/>
          <w:lang w:val="uk-UA"/>
        </w:rPr>
        <w:t>частини четвертої статті 15 Закону України «Про доступ до публічної інформації»,</w:t>
      </w:r>
      <w:r w:rsidR="002C7AF6" w:rsidRPr="009D0893">
        <w:rPr>
          <w:rFonts w:ascii="Calibri" w:eastAsia="Calibri" w:hAnsi="Calibri" w:cs="Times New Roman"/>
          <w:sz w:val="27"/>
          <w:szCs w:val="27"/>
          <w:lang w:val="uk-UA"/>
        </w:rPr>
        <w:t xml:space="preserve"> </w:t>
      </w:r>
      <w:r w:rsidR="004B7D31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0157DE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раховуючи протокол</w:t>
      </w:r>
      <w:r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D0893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10.01.2023</w:t>
      </w:r>
      <w:r w:rsidR="000157DE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D0893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53</w:t>
      </w:r>
      <w:r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D089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   </w:t>
      </w:r>
    </w:p>
    <w:p w:rsidR="00B40261" w:rsidRPr="009D0893" w:rsidRDefault="00B40261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40261" w:rsidRPr="009D0893" w:rsidRDefault="00B40261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D089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C0DE9" w:rsidRPr="009D0893" w:rsidRDefault="003C0DE9" w:rsidP="00D0104D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E1D82" w:rsidRPr="009D0893" w:rsidRDefault="003C0DE9" w:rsidP="005E1D82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Припинити </w:t>
      </w:r>
      <w:r w:rsidR="004B7D31" w:rsidRPr="009D089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Товариству з обмеженою відповідальністю «Сумський виробничий комбінат»</w:t>
      </w:r>
      <w:r w:rsidR="009D0893" w:rsidRPr="009D089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(01742672)</w:t>
      </w:r>
      <w:r w:rsidR="004B7D31" w:rsidRPr="009D0893">
        <w:rPr>
          <w:rFonts w:ascii="Segoe UI" w:hAnsi="Segoe UI" w:cs="Segoe UI"/>
          <w:color w:val="212529"/>
          <w:sz w:val="27"/>
          <w:szCs w:val="27"/>
          <w:shd w:val="clear" w:color="auto" w:fill="FFFFFF"/>
          <w:lang w:val="uk-UA"/>
        </w:rPr>
        <w:t xml:space="preserve"> </w:t>
      </w:r>
      <w:r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право постійного користування земельною </w:t>
      </w:r>
      <w:r w:rsidR="0001363A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ділянкою </w:t>
      </w:r>
      <w:r w:rsidR="004B7D31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4B7D31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B7D31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 м. Сум</w:t>
      </w:r>
      <w:r w:rsidR="00E85E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и, вул. Білопільський шлях, 17а</w:t>
      </w:r>
      <w:bookmarkStart w:id="0" w:name="_GoBack"/>
      <w:bookmarkEnd w:id="0"/>
      <w:r w:rsidR="004B5EB7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FE0F6F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кадастровий номер </w:t>
      </w:r>
      <w:r w:rsidR="004B7D31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5910136600:14:003:0075</w:t>
      </w:r>
      <w:r w:rsidR="00513230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0A1F41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площею </w:t>
      </w:r>
      <w:r w:rsidR="004B7D31" w:rsidRPr="009D08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0,0794</w:t>
      </w:r>
      <w:r w:rsidR="00513230" w:rsidRPr="009D08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га</w:t>
      </w:r>
      <w:r w:rsidR="00D0104D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0A1F41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D35CA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категорія та цільове призначення земельної ділянки: </w:t>
      </w:r>
      <w:r w:rsidR="00AF4553" w:rsidRPr="009D0893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з</w:t>
      </w:r>
      <w:r w:rsidR="000D51B4" w:rsidRPr="009D0893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емлі пр</w:t>
      </w:r>
      <w:r w:rsidR="009D0893" w:rsidRPr="009D0893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омисловості, транспорту, електронних комунікацій</w:t>
      </w:r>
      <w:r w:rsidR="000D51B4" w:rsidRPr="009D0893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, енергетики, оборони та іншого призначення; </w:t>
      </w:r>
      <w:r w:rsidR="000D51B4" w:rsidRPr="009D08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71BA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(код цільового призначення – </w:t>
      </w:r>
      <w:r w:rsidR="009D0893" w:rsidRPr="009D08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11</w:t>
      </w:r>
      <w:r w:rsidR="001E2727" w:rsidRPr="009D08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.02)</w:t>
      </w:r>
      <w:r w:rsidR="004D35CA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яка перебуває в постійному користуванні </w:t>
      </w:r>
      <w:r w:rsidR="00CD5D6C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юридичної особи </w:t>
      </w:r>
      <w:r w:rsidR="005033BA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6D4B0A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підставі державного </w:t>
      </w:r>
      <w:proofErr w:type="spellStart"/>
      <w:r w:rsidR="006D4B0A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акта</w:t>
      </w:r>
      <w:proofErr w:type="spellEnd"/>
      <w:r w:rsidR="006D4B0A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 пр</w:t>
      </w:r>
      <w:r w:rsidR="005033BA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аво постійного користування землею серія </w:t>
      </w:r>
      <w:r w:rsidR="005033BA" w:rsidRPr="009D089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5033BA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</w:t>
      </w:r>
      <w:r w:rsidR="000157DE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СМ</w:t>
      </w:r>
      <w:r w:rsidR="001E2727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002753 від 02.03.2000</w:t>
      </w:r>
      <w:r w:rsidR="00FD57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5033BA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зареєстрованого в Книзі записів державних актів на </w:t>
      </w:r>
      <w:r w:rsidR="00EE3ED1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право постійного користування землею </w:t>
      </w:r>
      <w:r w:rsidR="00CD5D6C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r w:rsidR="001E2727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209</w:t>
      </w:r>
      <w:r w:rsidR="00856745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D0104D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E2727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 переходом права власності на об’</w:t>
      </w:r>
      <w:r w:rsidR="0029356C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єкт нерухомого майна іншій особі.</w:t>
      </w:r>
    </w:p>
    <w:p w:rsidR="005E1D82" w:rsidRPr="009D0893" w:rsidRDefault="005E1D82" w:rsidP="0051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162AE" w:rsidRPr="009D0893" w:rsidRDefault="005162AE" w:rsidP="005162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</w:t>
      </w:r>
      <w:r w:rsidR="001E2727" w:rsidRPr="009D08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Олександр ЛИСЕНКО</w:t>
      </w:r>
    </w:p>
    <w:p w:rsidR="006E604B" w:rsidRDefault="005162AE" w:rsidP="005E1D8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2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E2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1E2727" w:rsidRPr="009D0893" w:rsidRDefault="001E2727" w:rsidP="001E27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D089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D0893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>природокористування та екології</w:t>
      </w:r>
      <w:r w:rsidRPr="009D089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Сумської міської ради </w:t>
      </w:r>
    </w:p>
    <w:p w:rsidR="001E2727" w:rsidRPr="009D0893" w:rsidRDefault="001E2727" w:rsidP="001E27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9D089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Проєкт</w:t>
      </w:r>
      <w:proofErr w:type="spellEnd"/>
      <w:r w:rsidRPr="009D089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1E2727" w:rsidRPr="009D0893" w:rsidRDefault="001E2727" w:rsidP="001E272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9D089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Доповідач – Клименко Юрій</w:t>
      </w:r>
    </w:p>
    <w:sectPr w:rsidR="001E2727" w:rsidRPr="009D0893" w:rsidSect="009D08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363A"/>
    <w:rsid w:val="000157DE"/>
    <w:rsid w:val="00016E0F"/>
    <w:rsid w:val="00032EA5"/>
    <w:rsid w:val="00033258"/>
    <w:rsid w:val="000434DE"/>
    <w:rsid w:val="000517FF"/>
    <w:rsid w:val="00055168"/>
    <w:rsid w:val="00076997"/>
    <w:rsid w:val="000A1F41"/>
    <w:rsid w:val="000D4AC5"/>
    <w:rsid w:val="000D51B4"/>
    <w:rsid w:val="00105A44"/>
    <w:rsid w:val="00131576"/>
    <w:rsid w:val="001A6390"/>
    <w:rsid w:val="001B24B5"/>
    <w:rsid w:val="001B57DA"/>
    <w:rsid w:val="001E2727"/>
    <w:rsid w:val="00232F39"/>
    <w:rsid w:val="00240F63"/>
    <w:rsid w:val="0029310D"/>
    <w:rsid w:val="0029356C"/>
    <w:rsid w:val="002C7AF6"/>
    <w:rsid w:val="0038479C"/>
    <w:rsid w:val="00390DCF"/>
    <w:rsid w:val="003C0DE9"/>
    <w:rsid w:val="003D53B2"/>
    <w:rsid w:val="003E667D"/>
    <w:rsid w:val="0044648F"/>
    <w:rsid w:val="004906EA"/>
    <w:rsid w:val="004B5EB7"/>
    <w:rsid w:val="004B7D31"/>
    <w:rsid w:val="004D35CA"/>
    <w:rsid w:val="004D7D1D"/>
    <w:rsid w:val="005033BA"/>
    <w:rsid w:val="005117CA"/>
    <w:rsid w:val="00513230"/>
    <w:rsid w:val="005162AE"/>
    <w:rsid w:val="00526BBC"/>
    <w:rsid w:val="00536174"/>
    <w:rsid w:val="00556D6F"/>
    <w:rsid w:val="00562155"/>
    <w:rsid w:val="00576542"/>
    <w:rsid w:val="0059436E"/>
    <w:rsid w:val="005A057A"/>
    <w:rsid w:val="005C4299"/>
    <w:rsid w:val="005C7985"/>
    <w:rsid w:val="005E1D82"/>
    <w:rsid w:val="005F2AC5"/>
    <w:rsid w:val="006315A7"/>
    <w:rsid w:val="00654C05"/>
    <w:rsid w:val="00661596"/>
    <w:rsid w:val="00664F95"/>
    <w:rsid w:val="00665E26"/>
    <w:rsid w:val="00667C9D"/>
    <w:rsid w:val="00677CF6"/>
    <w:rsid w:val="006B478A"/>
    <w:rsid w:val="006D4B0A"/>
    <w:rsid w:val="006E604B"/>
    <w:rsid w:val="006F433C"/>
    <w:rsid w:val="00712481"/>
    <w:rsid w:val="007455A4"/>
    <w:rsid w:val="00765B42"/>
    <w:rsid w:val="007777CD"/>
    <w:rsid w:val="00777E55"/>
    <w:rsid w:val="007A74A8"/>
    <w:rsid w:val="007C1B7C"/>
    <w:rsid w:val="007D2C20"/>
    <w:rsid w:val="00811F9F"/>
    <w:rsid w:val="008273E4"/>
    <w:rsid w:val="00856745"/>
    <w:rsid w:val="00862D96"/>
    <w:rsid w:val="008750AB"/>
    <w:rsid w:val="00891E71"/>
    <w:rsid w:val="008D1DF1"/>
    <w:rsid w:val="008E7531"/>
    <w:rsid w:val="00944F34"/>
    <w:rsid w:val="00971A18"/>
    <w:rsid w:val="00971BA2"/>
    <w:rsid w:val="009B59F5"/>
    <w:rsid w:val="009C7E03"/>
    <w:rsid w:val="009D0893"/>
    <w:rsid w:val="009D14FE"/>
    <w:rsid w:val="009F0F5E"/>
    <w:rsid w:val="00A47EA8"/>
    <w:rsid w:val="00A73274"/>
    <w:rsid w:val="00A74AC6"/>
    <w:rsid w:val="00A77E25"/>
    <w:rsid w:val="00AE012C"/>
    <w:rsid w:val="00AF4553"/>
    <w:rsid w:val="00B40261"/>
    <w:rsid w:val="00B63E51"/>
    <w:rsid w:val="00B70A26"/>
    <w:rsid w:val="00B810DC"/>
    <w:rsid w:val="00BA7941"/>
    <w:rsid w:val="00BB7D13"/>
    <w:rsid w:val="00BF564B"/>
    <w:rsid w:val="00BF5B7D"/>
    <w:rsid w:val="00C065F9"/>
    <w:rsid w:val="00C128FE"/>
    <w:rsid w:val="00C40648"/>
    <w:rsid w:val="00CB329F"/>
    <w:rsid w:val="00CD22DA"/>
    <w:rsid w:val="00CD5D6C"/>
    <w:rsid w:val="00CE268F"/>
    <w:rsid w:val="00D0104D"/>
    <w:rsid w:val="00D47B5D"/>
    <w:rsid w:val="00D75241"/>
    <w:rsid w:val="00E078D3"/>
    <w:rsid w:val="00E17217"/>
    <w:rsid w:val="00E373D8"/>
    <w:rsid w:val="00E738B9"/>
    <w:rsid w:val="00E82E07"/>
    <w:rsid w:val="00E85EC1"/>
    <w:rsid w:val="00E979FD"/>
    <w:rsid w:val="00EB6C2E"/>
    <w:rsid w:val="00EE3ED1"/>
    <w:rsid w:val="00F7548F"/>
    <w:rsid w:val="00FB7133"/>
    <w:rsid w:val="00FD5725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8D62"/>
  <w15:docId w15:val="{52E0A9F4-6CD1-4437-B1C7-4F08B9A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basedOn w:val="a0"/>
    <w:uiPriority w:val="22"/>
    <w:qFormat/>
    <w:rsid w:val="00513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606E-E8F2-4B1B-BE68-229E1DE1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94</cp:revision>
  <cp:lastPrinted>2022-01-06T08:10:00Z</cp:lastPrinted>
  <dcterms:created xsi:type="dcterms:W3CDTF">2018-11-13T13:35:00Z</dcterms:created>
  <dcterms:modified xsi:type="dcterms:W3CDTF">2023-02-23T11:05:00Z</dcterms:modified>
</cp:coreProperties>
</file>