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tblGrid>
      <w:tr w:rsidR="00405861" w:rsidRPr="009B17D8" w:rsidTr="0019244B">
        <w:tc>
          <w:tcPr>
            <w:tcW w:w="4644" w:type="dxa"/>
          </w:tcPr>
          <w:p w:rsidR="00405861" w:rsidRPr="009B17D8" w:rsidRDefault="00262C40" w:rsidP="00405861">
            <w:pPr>
              <w:jc w:val="both"/>
              <w:rPr>
                <w:sz w:val="26"/>
                <w:szCs w:val="26"/>
              </w:rPr>
            </w:pPr>
            <w:r>
              <w:rPr>
                <w:sz w:val="26"/>
                <w:szCs w:val="26"/>
              </w:rPr>
              <w:t xml:space="preserve">Додаток </w:t>
            </w:r>
            <w:r w:rsidR="00405861" w:rsidRPr="009B17D8">
              <w:rPr>
                <w:sz w:val="26"/>
                <w:szCs w:val="26"/>
              </w:rPr>
              <w:t xml:space="preserve">                                                                                                       </w:t>
            </w:r>
          </w:p>
          <w:p w:rsidR="00405861" w:rsidRPr="009B17D8" w:rsidRDefault="0019244B" w:rsidP="002C75E7">
            <w:pPr>
              <w:jc w:val="both"/>
              <w:rPr>
                <w:sz w:val="26"/>
                <w:szCs w:val="26"/>
              </w:rPr>
            </w:pPr>
            <w:r w:rsidRPr="009B17D8">
              <w:rPr>
                <w:sz w:val="26"/>
                <w:szCs w:val="26"/>
              </w:rPr>
              <w:t>до рішення Сумської міської ради "Про хід виконання комплексної Програми Сумської міської територіальної громади «Охорона здоров'я» на 202</w:t>
            </w:r>
            <w:r w:rsidR="002C75E7">
              <w:rPr>
                <w:sz w:val="26"/>
                <w:szCs w:val="26"/>
              </w:rPr>
              <w:t>2</w:t>
            </w:r>
            <w:r w:rsidRPr="009B17D8">
              <w:rPr>
                <w:sz w:val="26"/>
                <w:szCs w:val="26"/>
              </w:rPr>
              <w:t>-202</w:t>
            </w:r>
            <w:r w:rsidR="002C75E7">
              <w:rPr>
                <w:sz w:val="26"/>
                <w:szCs w:val="26"/>
              </w:rPr>
              <w:t>4</w:t>
            </w:r>
            <w:r w:rsidRPr="009B17D8">
              <w:rPr>
                <w:sz w:val="26"/>
                <w:szCs w:val="26"/>
              </w:rPr>
              <w:t xml:space="preserve"> роки», затвердженої рішенням Сумської міської ради від 2</w:t>
            </w:r>
            <w:r w:rsidR="002C75E7">
              <w:rPr>
                <w:sz w:val="26"/>
                <w:szCs w:val="26"/>
              </w:rPr>
              <w:t>6січ</w:t>
            </w:r>
            <w:r w:rsidRPr="009B17D8">
              <w:rPr>
                <w:sz w:val="26"/>
                <w:szCs w:val="26"/>
              </w:rPr>
              <w:t>ня 202</w:t>
            </w:r>
            <w:r w:rsidR="002C75E7">
              <w:rPr>
                <w:sz w:val="26"/>
                <w:szCs w:val="26"/>
              </w:rPr>
              <w:t>2</w:t>
            </w:r>
            <w:r w:rsidRPr="009B17D8">
              <w:rPr>
                <w:sz w:val="26"/>
                <w:szCs w:val="26"/>
              </w:rPr>
              <w:t xml:space="preserve"> року № </w:t>
            </w:r>
            <w:r w:rsidR="002C75E7">
              <w:rPr>
                <w:sz w:val="26"/>
                <w:szCs w:val="26"/>
              </w:rPr>
              <w:t>2713</w:t>
            </w:r>
            <w:r w:rsidRPr="009B17D8">
              <w:rPr>
                <w:sz w:val="26"/>
                <w:szCs w:val="26"/>
              </w:rPr>
              <w:t xml:space="preserve"> - МР (зі змінами), за підсумками 202</w:t>
            </w:r>
            <w:r w:rsidR="002C75E7">
              <w:rPr>
                <w:sz w:val="26"/>
                <w:szCs w:val="26"/>
              </w:rPr>
              <w:t>2</w:t>
            </w:r>
            <w:r w:rsidRPr="009B17D8">
              <w:rPr>
                <w:sz w:val="26"/>
                <w:szCs w:val="26"/>
              </w:rPr>
              <w:t xml:space="preserve"> року"</w:t>
            </w:r>
          </w:p>
        </w:tc>
      </w:tr>
    </w:tbl>
    <w:p w:rsidR="00262EC0" w:rsidRPr="009B17D8" w:rsidRDefault="00262EC0" w:rsidP="00F332A1">
      <w:pPr>
        <w:jc w:val="center"/>
        <w:rPr>
          <w:b/>
          <w:sz w:val="28"/>
          <w:szCs w:val="28"/>
        </w:rPr>
      </w:pPr>
    </w:p>
    <w:p w:rsidR="00F332A1" w:rsidRPr="009B17D8" w:rsidRDefault="00262C40" w:rsidP="00F332A1">
      <w:pPr>
        <w:jc w:val="center"/>
        <w:rPr>
          <w:b/>
          <w:sz w:val="28"/>
          <w:szCs w:val="28"/>
        </w:rPr>
      </w:pPr>
      <w:r>
        <w:rPr>
          <w:b/>
          <w:sz w:val="28"/>
          <w:szCs w:val="28"/>
        </w:rPr>
        <w:t>Інформація</w:t>
      </w:r>
    </w:p>
    <w:p w:rsidR="00457C8E" w:rsidRPr="009B17D8" w:rsidRDefault="006678E0" w:rsidP="00F332A1">
      <w:pPr>
        <w:jc w:val="center"/>
        <w:rPr>
          <w:b/>
          <w:sz w:val="28"/>
          <w:szCs w:val="28"/>
        </w:rPr>
      </w:pPr>
      <w:r w:rsidRPr="009B17D8">
        <w:rPr>
          <w:b/>
          <w:sz w:val="28"/>
          <w:szCs w:val="28"/>
        </w:rPr>
        <w:t>про хід виконання к</w:t>
      </w:r>
      <w:r w:rsidR="00AB5DD8" w:rsidRPr="009B17D8">
        <w:rPr>
          <w:b/>
          <w:sz w:val="28"/>
          <w:szCs w:val="28"/>
        </w:rPr>
        <w:t>омплексної Прог</w:t>
      </w:r>
      <w:r w:rsidR="002C75E7">
        <w:rPr>
          <w:b/>
          <w:sz w:val="28"/>
          <w:szCs w:val="28"/>
        </w:rPr>
        <w:t xml:space="preserve">рами Сумської міської </w:t>
      </w:r>
      <w:r w:rsidR="00AB5DD8" w:rsidRPr="009B17D8">
        <w:rPr>
          <w:b/>
          <w:sz w:val="28"/>
          <w:szCs w:val="28"/>
        </w:rPr>
        <w:t xml:space="preserve"> територіальної громади «Охоро</w:t>
      </w:r>
      <w:r w:rsidRPr="009B17D8">
        <w:rPr>
          <w:b/>
          <w:sz w:val="28"/>
          <w:szCs w:val="28"/>
        </w:rPr>
        <w:t>на здоров'я» на 20</w:t>
      </w:r>
      <w:r w:rsidR="00766839" w:rsidRPr="009B17D8">
        <w:rPr>
          <w:b/>
          <w:sz w:val="28"/>
          <w:szCs w:val="28"/>
        </w:rPr>
        <w:t>2</w:t>
      </w:r>
      <w:r w:rsidR="002C75E7">
        <w:rPr>
          <w:b/>
          <w:sz w:val="28"/>
          <w:szCs w:val="28"/>
        </w:rPr>
        <w:t>2</w:t>
      </w:r>
      <w:r w:rsidRPr="009B17D8">
        <w:rPr>
          <w:b/>
          <w:sz w:val="28"/>
          <w:szCs w:val="28"/>
        </w:rPr>
        <w:t>-202</w:t>
      </w:r>
      <w:r w:rsidR="002C75E7">
        <w:rPr>
          <w:b/>
          <w:sz w:val="28"/>
          <w:szCs w:val="28"/>
        </w:rPr>
        <w:t>4</w:t>
      </w:r>
      <w:r w:rsidRPr="009B17D8">
        <w:rPr>
          <w:b/>
          <w:sz w:val="28"/>
          <w:szCs w:val="28"/>
        </w:rPr>
        <w:t xml:space="preserve"> роки», </w:t>
      </w:r>
      <w:r w:rsidR="00AB5DD8" w:rsidRPr="009B17D8">
        <w:rPr>
          <w:b/>
          <w:sz w:val="28"/>
          <w:szCs w:val="28"/>
        </w:rPr>
        <w:t>затвердженої рішення</w:t>
      </w:r>
      <w:r w:rsidRPr="009B17D8">
        <w:rPr>
          <w:b/>
          <w:sz w:val="28"/>
          <w:szCs w:val="28"/>
        </w:rPr>
        <w:t>м</w:t>
      </w:r>
      <w:r w:rsidR="00AB5DD8" w:rsidRPr="009B17D8">
        <w:rPr>
          <w:b/>
          <w:sz w:val="28"/>
          <w:szCs w:val="28"/>
        </w:rPr>
        <w:t xml:space="preserve"> Сумської міської ради від </w:t>
      </w:r>
      <w:r w:rsidR="00766839" w:rsidRPr="009B17D8">
        <w:rPr>
          <w:b/>
          <w:sz w:val="28"/>
          <w:szCs w:val="28"/>
        </w:rPr>
        <w:t>2</w:t>
      </w:r>
      <w:r w:rsidR="002C75E7">
        <w:rPr>
          <w:b/>
          <w:sz w:val="28"/>
          <w:szCs w:val="28"/>
        </w:rPr>
        <w:t>6 січ</w:t>
      </w:r>
      <w:r w:rsidR="00766839" w:rsidRPr="009B17D8">
        <w:rPr>
          <w:b/>
          <w:sz w:val="28"/>
          <w:szCs w:val="28"/>
        </w:rPr>
        <w:t>ня</w:t>
      </w:r>
      <w:r w:rsidR="00AB5DD8" w:rsidRPr="009B17D8">
        <w:rPr>
          <w:b/>
          <w:sz w:val="28"/>
          <w:szCs w:val="28"/>
        </w:rPr>
        <w:t xml:space="preserve"> 20</w:t>
      </w:r>
      <w:r w:rsidR="00766839" w:rsidRPr="009B17D8">
        <w:rPr>
          <w:b/>
          <w:sz w:val="28"/>
          <w:szCs w:val="28"/>
        </w:rPr>
        <w:t>2</w:t>
      </w:r>
      <w:r w:rsidR="002C75E7">
        <w:rPr>
          <w:b/>
          <w:sz w:val="28"/>
          <w:szCs w:val="28"/>
        </w:rPr>
        <w:t>2</w:t>
      </w:r>
    </w:p>
    <w:p w:rsidR="00F332A1" w:rsidRPr="009B17D8" w:rsidRDefault="00AB5DD8" w:rsidP="00F332A1">
      <w:pPr>
        <w:jc w:val="center"/>
        <w:rPr>
          <w:b/>
          <w:sz w:val="28"/>
          <w:szCs w:val="28"/>
        </w:rPr>
      </w:pPr>
      <w:r w:rsidRPr="009B17D8">
        <w:rPr>
          <w:b/>
          <w:sz w:val="28"/>
          <w:szCs w:val="28"/>
        </w:rPr>
        <w:t xml:space="preserve">№ </w:t>
      </w:r>
      <w:r w:rsidR="002C75E7">
        <w:rPr>
          <w:b/>
          <w:sz w:val="28"/>
          <w:szCs w:val="28"/>
        </w:rPr>
        <w:t>2713</w:t>
      </w:r>
      <w:r w:rsidRPr="009B17D8">
        <w:rPr>
          <w:b/>
          <w:sz w:val="28"/>
          <w:szCs w:val="28"/>
        </w:rPr>
        <w:t xml:space="preserve"> - МР (зі змінами), за підсумками 20</w:t>
      </w:r>
      <w:r w:rsidR="00766839" w:rsidRPr="009B17D8">
        <w:rPr>
          <w:b/>
          <w:sz w:val="28"/>
          <w:szCs w:val="28"/>
        </w:rPr>
        <w:t>2</w:t>
      </w:r>
      <w:r w:rsidR="002C75E7">
        <w:rPr>
          <w:b/>
          <w:sz w:val="28"/>
          <w:szCs w:val="28"/>
        </w:rPr>
        <w:t>2</w:t>
      </w:r>
      <w:r w:rsidR="00AB4141">
        <w:rPr>
          <w:b/>
          <w:sz w:val="28"/>
          <w:szCs w:val="28"/>
        </w:rPr>
        <w:t xml:space="preserve"> </w:t>
      </w:r>
      <w:r w:rsidRPr="009B17D8">
        <w:rPr>
          <w:b/>
          <w:sz w:val="28"/>
          <w:szCs w:val="28"/>
        </w:rPr>
        <w:t>року</w:t>
      </w:r>
    </w:p>
    <w:p w:rsidR="00457C8E" w:rsidRPr="009B17D8" w:rsidRDefault="00457C8E" w:rsidP="00F332A1">
      <w:pPr>
        <w:jc w:val="center"/>
        <w:rPr>
          <w:b/>
          <w:sz w:val="28"/>
          <w:szCs w:val="28"/>
        </w:rPr>
      </w:pPr>
    </w:p>
    <w:p w:rsidR="002C75E7" w:rsidRPr="002C75E7" w:rsidRDefault="002C75E7" w:rsidP="002C75E7">
      <w:pPr>
        <w:suppressAutoHyphens/>
        <w:ind w:firstLine="709"/>
        <w:jc w:val="both"/>
        <w:rPr>
          <w:sz w:val="28"/>
          <w:szCs w:val="28"/>
          <w:lang w:eastAsia="ar-SA"/>
        </w:rPr>
      </w:pPr>
      <w:r w:rsidRPr="002C75E7">
        <w:rPr>
          <w:sz w:val="28"/>
          <w:szCs w:val="28"/>
          <w:lang w:eastAsia="ar-SA"/>
        </w:rPr>
        <w:t>Актуальність Програми зумовлена необхідністю поліпшення якості надання та доступності медичної допомоги населенню Сумської міської ТГ, поліпшення здоров’я громадян шляхом створення умов для забезпечення високоякісної медичної допомоги кожному мешканцю міста як на амбулаторному етапі, так і при наданні стаціонарної допомоги, запровадження сучасних медичних технологій у практику надання медичної допомоги, профілактика та раннє виявлення захворювань, сприяння зміцненню стану здоров’я та збільшенню тривалості життя населення, реалізація державної політики у сфері охорони здоров’я щодо оплати державою фактично наданої медичної допомоги конкретній людині. </w:t>
      </w:r>
    </w:p>
    <w:p w:rsidR="002C75E7" w:rsidRDefault="00F332A1" w:rsidP="002C75E7">
      <w:pPr>
        <w:pStyle w:val="a9"/>
        <w:ind w:left="0" w:firstLine="709"/>
        <w:jc w:val="both"/>
        <w:rPr>
          <w:sz w:val="28"/>
        </w:rPr>
      </w:pPr>
      <w:r w:rsidRPr="009B17D8">
        <w:rPr>
          <w:sz w:val="28"/>
          <w:szCs w:val="28"/>
        </w:rPr>
        <w:t xml:space="preserve">Метою Програми є </w:t>
      </w:r>
      <w:r w:rsidR="002C75E7" w:rsidRPr="00536BBC">
        <w:rPr>
          <w:sz w:val="28"/>
        </w:rPr>
        <w:t xml:space="preserve">збереження та зміцнення здоров’я мешканців Сумської міської ТГ, підвищення ефективності заходів, спрямованих на профілактику захворювань, зниження рівнів захворюваності, інвалідності і смертності населення, підвищення якості та ефективності надання медичної допомоги, підвищення якості життя, забезпечення захисту прав громадян на охорону здоров’я. </w:t>
      </w:r>
    </w:p>
    <w:p w:rsidR="00D171E8" w:rsidRPr="00D171E8" w:rsidRDefault="00D171E8" w:rsidP="002C75E7">
      <w:pPr>
        <w:pStyle w:val="a9"/>
        <w:ind w:left="0" w:firstLine="709"/>
        <w:jc w:val="both"/>
        <w:rPr>
          <w:b/>
          <w:sz w:val="28"/>
        </w:rPr>
      </w:pPr>
      <w:r w:rsidRPr="00D171E8">
        <w:rPr>
          <w:b/>
          <w:sz w:val="28"/>
        </w:rPr>
        <w:t>Демографічна ситуація.</w:t>
      </w:r>
    </w:p>
    <w:p w:rsidR="00D171E8" w:rsidRPr="00D171E8" w:rsidRDefault="00D171E8" w:rsidP="00D171E8">
      <w:pPr>
        <w:pStyle w:val="af"/>
        <w:spacing w:before="0" w:beforeAutospacing="0" w:after="0" w:afterAutospacing="0"/>
        <w:ind w:firstLine="567"/>
        <w:jc w:val="both"/>
        <w:rPr>
          <w:rFonts w:ascii="Times New Roman" w:hAnsi="Times New Roman" w:cs="Times New Roman"/>
          <w:sz w:val="28"/>
          <w:szCs w:val="28"/>
          <w:lang w:val="uk-UA"/>
        </w:rPr>
      </w:pPr>
      <w:r w:rsidRPr="00D171E8">
        <w:rPr>
          <w:rFonts w:ascii="Times New Roman" w:hAnsi="Times New Roman" w:cs="Times New Roman"/>
          <w:sz w:val="28"/>
          <w:szCs w:val="28"/>
          <w:lang w:val="uk-UA"/>
        </w:rPr>
        <w:t>З початку агресії російської федерації усі комунальні заклади охорони здоров’я Сумської міської ради продовжували працювати та не припиняли свою роботу, незважаючи на активні бойові дії та блокаду міста.</w:t>
      </w:r>
    </w:p>
    <w:p w:rsidR="00D171E8" w:rsidRPr="00D171E8" w:rsidRDefault="00D171E8" w:rsidP="00D171E8">
      <w:pPr>
        <w:pStyle w:val="af"/>
        <w:spacing w:before="0" w:beforeAutospacing="0" w:after="0" w:afterAutospacing="0"/>
        <w:ind w:firstLine="567"/>
        <w:jc w:val="both"/>
        <w:rPr>
          <w:rFonts w:ascii="Times New Roman" w:hAnsi="Times New Roman" w:cs="Times New Roman"/>
          <w:color w:val="000000" w:themeColor="text1"/>
          <w:sz w:val="28"/>
          <w:szCs w:val="28"/>
        </w:rPr>
      </w:pPr>
      <w:r w:rsidRPr="00D171E8">
        <w:rPr>
          <w:rFonts w:ascii="Times New Roman" w:hAnsi="Times New Roman" w:cs="Times New Roman"/>
          <w:sz w:val="28"/>
          <w:szCs w:val="28"/>
        </w:rPr>
        <w:t>У КНП «</w:t>
      </w:r>
      <w:proofErr w:type="spellStart"/>
      <w:r w:rsidRPr="00D171E8">
        <w:rPr>
          <w:rFonts w:ascii="Times New Roman" w:hAnsi="Times New Roman" w:cs="Times New Roman"/>
          <w:sz w:val="28"/>
          <w:szCs w:val="28"/>
        </w:rPr>
        <w:t>Клінічний</w:t>
      </w:r>
      <w:proofErr w:type="spellEnd"/>
      <w:r w:rsidRPr="00D171E8">
        <w:rPr>
          <w:rFonts w:ascii="Times New Roman" w:hAnsi="Times New Roman" w:cs="Times New Roman"/>
          <w:sz w:val="28"/>
          <w:szCs w:val="28"/>
        </w:rPr>
        <w:t xml:space="preserve"> </w:t>
      </w:r>
      <w:proofErr w:type="spellStart"/>
      <w:r w:rsidRPr="00D171E8">
        <w:rPr>
          <w:rFonts w:ascii="Times New Roman" w:hAnsi="Times New Roman" w:cs="Times New Roman"/>
          <w:sz w:val="28"/>
          <w:szCs w:val="28"/>
        </w:rPr>
        <w:t>пологовий</w:t>
      </w:r>
      <w:proofErr w:type="spellEnd"/>
      <w:r w:rsidRPr="00D171E8">
        <w:rPr>
          <w:rFonts w:ascii="Times New Roman" w:hAnsi="Times New Roman" w:cs="Times New Roman"/>
          <w:sz w:val="28"/>
          <w:szCs w:val="28"/>
        </w:rPr>
        <w:t xml:space="preserve"> </w:t>
      </w:r>
      <w:proofErr w:type="spellStart"/>
      <w:r w:rsidRPr="00D171E8">
        <w:rPr>
          <w:rFonts w:ascii="Times New Roman" w:hAnsi="Times New Roman" w:cs="Times New Roman"/>
          <w:sz w:val="28"/>
          <w:szCs w:val="28"/>
        </w:rPr>
        <w:t>будинок</w:t>
      </w:r>
      <w:proofErr w:type="spellEnd"/>
      <w:r w:rsidRPr="00D171E8">
        <w:rPr>
          <w:rFonts w:ascii="Times New Roman" w:hAnsi="Times New Roman" w:cs="Times New Roman"/>
          <w:sz w:val="28"/>
          <w:szCs w:val="28"/>
        </w:rPr>
        <w:t xml:space="preserve"> </w:t>
      </w:r>
      <w:proofErr w:type="spellStart"/>
      <w:r w:rsidRPr="00D171E8">
        <w:rPr>
          <w:rFonts w:ascii="Times New Roman" w:hAnsi="Times New Roman" w:cs="Times New Roman"/>
          <w:sz w:val="28"/>
          <w:szCs w:val="28"/>
        </w:rPr>
        <w:t>Пресвятої</w:t>
      </w:r>
      <w:proofErr w:type="spellEnd"/>
      <w:r w:rsidRPr="00D171E8">
        <w:rPr>
          <w:rFonts w:ascii="Times New Roman" w:hAnsi="Times New Roman" w:cs="Times New Roman"/>
          <w:sz w:val="28"/>
          <w:szCs w:val="28"/>
        </w:rPr>
        <w:t xml:space="preserve"> </w:t>
      </w:r>
      <w:proofErr w:type="spellStart"/>
      <w:r w:rsidRPr="00D171E8">
        <w:rPr>
          <w:rFonts w:ascii="Times New Roman" w:hAnsi="Times New Roman" w:cs="Times New Roman"/>
          <w:sz w:val="28"/>
          <w:szCs w:val="28"/>
        </w:rPr>
        <w:t>Діви</w:t>
      </w:r>
      <w:proofErr w:type="spellEnd"/>
      <w:r w:rsidRPr="00D171E8">
        <w:rPr>
          <w:rFonts w:ascii="Times New Roman" w:hAnsi="Times New Roman" w:cs="Times New Roman"/>
          <w:sz w:val="28"/>
          <w:szCs w:val="28"/>
        </w:rPr>
        <w:t xml:space="preserve"> </w:t>
      </w:r>
      <w:proofErr w:type="spellStart"/>
      <w:r w:rsidRPr="00D171E8">
        <w:rPr>
          <w:rFonts w:ascii="Times New Roman" w:hAnsi="Times New Roman" w:cs="Times New Roman"/>
          <w:sz w:val="28"/>
          <w:szCs w:val="28"/>
        </w:rPr>
        <w:t>Марії</w:t>
      </w:r>
      <w:proofErr w:type="spellEnd"/>
      <w:r w:rsidRPr="00D171E8">
        <w:rPr>
          <w:rFonts w:ascii="Times New Roman" w:hAnsi="Times New Roman" w:cs="Times New Roman"/>
          <w:sz w:val="28"/>
          <w:szCs w:val="28"/>
        </w:rPr>
        <w:t xml:space="preserve">» СМР в </w:t>
      </w:r>
      <w:r w:rsidR="008A1CF9">
        <w:rPr>
          <w:rFonts w:ascii="Times New Roman" w:hAnsi="Times New Roman" w:cs="Times New Roman"/>
          <w:sz w:val="28"/>
          <w:szCs w:val="28"/>
          <w:lang w:val="uk-UA"/>
        </w:rPr>
        <w:t xml:space="preserve">                      </w:t>
      </w:r>
      <w:r w:rsidRPr="00D171E8">
        <w:rPr>
          <w:rFonts w:ascii="Times New Roman" w:hAnsi="Times New Roman" w:cs="Times New Roman"/>
          <w:sz w:val="28"/>
          <w:szCs w:val="28"/>
        </w:rPr>
        <w:t>2022 році народилось 1</w:t>
      </w:r>
      <w:r w:rsidRPr="00D171E8">
        <w:rPr>
          <w:rFonts w:ascii="Times New Roman" w:hAnsi="Times New Roman" w:cs="Times New Roman"/>
          <w:color w:val="000000" w:themeColor="text1"/>
          <w:sz w:val="28"/>
          <w:szCs w:val="28"/>
        </w:rPr>
        <w:t xml:space="preserve">507 </w:t>
      </w:r>
      <w:proofErr w:type="spellStart"/>
      <w:r w:rsidRPr="00D171E8">
        <w:rPr>
          <w:rFonts w:ascii="Times New Roman" w:hAnsi="Times New Roman" w:cs="Times New Roman"/>
          <w:color w:val="000000" w:themeColor="text1"/>
          <w:sz w:val="28"/>
          <w:szCs w:val="28"/>
        </w:rPr>
        <w:t>дітей</w:t>
      </w:r>
      <w:proofErr w:type="spellEnd"/>
      <w:r w:rsidRPr="00D171E8">
        <w:rPr>
          <w:rFonts w:ascii="Times New Roman" w:hAnsi="Times New Roman" w:cs="Times New Roman"/>
          <w:color w:val="000000" w:themeColor="text1"/>
          <w:sz w:val="28"/>
          <w:szCs w:val="28"/>
        </w:rPr>
        <w:t xml:space="preserve"> – 759 </w:t>
      </w:r>
      <w:proofErr w:type="spellStart"/>
      <w:r w:rsidRPr="00D171E8">
        <w:rPr>
          <w:rFonts w:ascii="Times New Roman" w:hAnsi="Times New Roman" w:cs="Times New Roman"/>
          <w:color w:val="000000" w:themeColor="text1"/>
          <w:sz w:val="28"/>
          <w:szCs w:val="28"/>
        </w:rPr>
        <w:t>хлопчиків</w:t>
      </w:r>
      <w:proofErr w:type="spellEnd"/>
      <w:r>
        <w:rPr>
          <w:rFonts w:ascii="Times New Roman" w:hAnsi="Times New Roman" w:cs="Times New Roman"/>
          <w:color w:val="000000" w:themeColor="text1"/>
          <w:sz w:val="28"/>
          <w:szCs w:val="28"/>
        </w:rPr>
        <w:t xml:space="preserve"> </w:t>
      </w:r>
      <w:r w:rsidRPr="00D171E8">
        <w:rPr>
          <w:rFonts w:ascii="Times New Roman" w:hAnsi="Times New Roman" w:cs="Times New Roman"/>
          <w:color w:val="000000" w:themeColor="text1"/>
          <w:sz w:val="28"/>
          <w:szCs w:val="28"/>
        </w:rPr>
        <w:t xml:space="preserve">та 748 </w:t>
      </w:r>
      <w:proofErr w:type="spellStart"/>
      <w:r w:rsidRPr="00D171E8">
        <w:rPr>
          <w:rFonts w:ascii="Times New Roman" w:hAnsi="Times New Roman" w:cs="Times New Roman"/>
          <w:color w:val="000000" w:themeColor="text1"/>
          <w:sz w:val="28"/>
          <w:szCs w:val="28"/>
        </w:rPr>
        <w:t>дівчаток</w:t>
      </w:r>
      <w:proofErr w:type="spellEnd"/>
      <w:r w:rsidRPr="00D171E8">
        <w:rPr>
          <w:rFonts w:ascii="Times New Roman" w:hAnsi="Times New Roman" w:cs="Times New Roman"/>
          <w:color w:val="000000" w:themeColor="text1"/>
          <w:sz w:val="28"/>
          <w:szCs w:val="28"/>
        </w:rPr>
        <w:t>,</w:t>
      </w:r>
      <w:r w:rsidRPr="00D171E8">
        <w:rPr>
          <w:rFonts w:ascii="Times New Roman" w:hAnsi="Times New Roman" w:cs="Times New Roman"/>
          <w:color w:val="FF0000"/>
          <w:sz w:val="28"/>
          <w:szCs w:val="28"/>
        </w:rPr>
        <w:t xml:space="preserve"> </w:t>
      </w:r>
      <w:r w:rsidRPr="00D171E8">
        <w:rPr>
          <w:rFonts w:ascii="Times New Roman" w:hAnsi="Times New Roman" w:cs="Times New Roman"/>
          <w:color w:val="000000" w:themeColor="text1"/>
          <w:sz w:val="28"/>
          <w:szCs w:val="28"/>
        </w:rPr>
        <w:t xml:space="preserve">з них </w:t>
      </w:r>
      <w:r w:rsidRPr="00D171E8">
        <w:rPr>
          <w:rFonts w:ascii="Times New Roman" w:hAnsi="Times New Roman" w:cs="Times New Roman"/>
          <w:color w:val="000000" w:themeColor="text1"/>
          <w:sz w:val="28"/>
          <w:szCs w:val="28"/>
        </w:rPr>
        <w:br/>
        <w:t xml:space="preserve">3 </w:t>
      </w:r>
      <w:proofErr w:type="spellStart"/>
      <w:r w:rsidRPr="00D171E8">
        <w:rPr>
          <w:rFonts w:ascii="Times New Roman" w:hAnsi="Times New Roman" w:cs="Times New Roman"/>
          <w:color w:val="000000" w:themeColor="text1"/>
          <w:sz w:val="28"/>
          <w:szCs w:val="28"/>
        </w:rPr>
        <w:t>двійні</w:t>
      </w:r>
      <w:proofErr w:type="spellEnd"/>
      <w:r w:rsidRPr="00D171E8">
        <w:rPr>
          <w:rFonts w:ascii="Times New Roman" w:hAnsi="Times New Roman" w:cs="Times New Roman"/>
          <w:color w:val="000000" w:themeColor="text1"/>
          <w:sz w:val="28"/>
          <w:szCs w:val="28"/>
        </w:rPr>
        <w:t>.</w:t>
      </w:r>
    </w:p>
    <w:p w:rsidR="00D171E8" w:rsidRPr="00D171E8" w:rsidRDefault="00D171E8" w:rsidP="00D171E8">
      <w:pPr>
        <w:pStyle w:val="af"/>
        <w:spacing w:before="0" w:beforeAutospacing="0" w:after="0" w:afterAutospacing="0"/>
        <w:ind w:firstLine="567"/>
        <w:jc w:val="both"/>
        <w:rPr>
          <w:rFonts w:ascii="Times New Roman" w:hAnsi="Times New Roman" w:cs="Times New Roman"/>
          <w:sz w:val="28"/>
          <w:szCs w:val="28"/>
        </w:rPr>
      </w:pPr>
      <w:r w:rsidRPr="00D171E8">
        <w:rPr>
          <w:rFonts w:ascii="Times New Roman" w:hAnsi="Times New Roman" w:cs="Times New Roman"/>
          <w:sz w:val="28"/>
          <w:szCs w:val="28"/>
        </w:rPr>
        <w:t xml:space="preserve">У </w:t>
      </w:r>
      <w:proofErr w:type="spellStart"/>
      <w:r w:rsidRPr="00D171E8">
        <w:rPr>
          <w:rFonts w:ascii="Times New Roman" w:hAnsi="Times New Roman" w:cs="Times New Roman"/>
          <w:sz w:val="28"/>
          <w:szCs w:val="28"/>
        </w:rPr>
        <w:t>комунальних</w:t>
      </w:r>
      <w:proofErr w:type="spellEnd"/>
      <w:r w:rsidRPr="00D171E8">
        <w:rPr>
          <w:rFonts w:ascii="Times New Roman" w:hAnsi="Times New Roman" w:cs="Times New Roman"/>
          <w:sz w:val="28"/>
          <w:szCs w:val="28"/>
        </w:rPr>
        <w:t xml:space="preserve"> </w:t>
      </w:r>
      <w:proofErr w:type="spellStart"/>
      <w:r w:rsidRPr="00D171E8">
        <w:rPr>
          <w:rFonts w:ascii="Times New Roman" w:hAnsi="Times New Roman" w:cs="Times New Roman"/>
          <w:sz w:val="28"/>
          <w:szCs w:val="28"/>
        </w:rPr>
        <w:t>лікувальних</w:t>
      </w:r>
      <w:proofErr w:type="spellEnd"/>
      <w:r w:rsidRPr="00D171E8">
        <w:rPr>
          <w:rFonts w:ascii="Times New Roman" w:hAnsi="Times New Roman" w:cs="Times New Roman"/>
          <w:sz w:val="28"/>
          <w:szCs w:val="28"/>
        </w:rPr>
        <w:t xml:space="preserve"> закладах </w:t>
      </w:r>
      <w:proofErr w:type="spellStart"/>
      <w:r w:rsidRPr="00D171E8">
        <w:rPr>
          <w:rFonts w:ascii="Times New Roman" w:hAnsi="Times New Roman" w:cs="Times New Roman"/>
          <w:sz w:val="28"/>
          <w:szCs w:val="28"/>
        </w:rPr>
        <w:t>Сумської</w:t>
      </w:r>
      <w:proofErr w:type="spellEnd"/>
      <w:r w:rsidRPr="00D171E8">
        <w:rPr>
          <w:rFonts w:ascii="Times New Roman" w:hAnsi="Times New Roman" w:cs="Times New Roman"/>
          <w:sz w:val="28"/>
          <w:szCs w:val="28"/>
        </w:rPr>
        <w:t xml:space="preserve"> МТГ з початку </w:t>
      </w:r>
      <w:proofErr w:type="spellStart"/>
      <w:r w:rsidRPr="00D171E8">
        <w:rPr>
          <w:rFonts w:ascii="Times New Roman" w:hAnsi="Times New Roman" w:cs="Times New Roman"/>
          <w:sz w:val="28"/>
          <w:szCs w:val="28"/>
        </w:rPr>
        <w:t>військової</w:t>
      </w:r>
      <w:proofErr w:type="spellEnd"/>
      <w:r w:rsidRPr="00D171E8">
        <w:rPr>
          <w:rFonts w:ascii="Times New Roman" w:hAnsi="Times New Roman" w:cs="Times New Roman"/>
          <w:sz w:val="28"/>
          <w:szCs w:val="28"/>
        </w:rPr>
        <w:t xml:space="preserve"> </w:t>
      </w:r>
      <w:proofErr w:type="spellStart"/>
      <w:r w:rsidRPr="00D171E8">
        <w:rPr>
          <w:rFonts w:ascii="Times New Roman" w:hAnsi="Times New Roman" w:cs="Times New Roman"/>
          <w:sz w:val="28"/>
          <w:szCs w:val="28"/>
        </w:rPr>
        <w:t>агресії</w:t>
      </w:r>
      <w:proofErr w:type="spellEnd"/>
      <w:r w:rsidRPr="00D171E8">
        <w:rPr>
          <w:rFonts w:ascii="Times New Roman" w:hAnsi="Times New Roman" w:cs="Times New Roman"/>
          <w:sz w:val="28"/>
          <w:szCs w:val="28"/>
        </w:rPr>
        <w:t xml:space="preserve"> </w:t>
      </w:r>
      <w:proofErr w:type="spellStart"/>
      <w:r w:rsidRPr="00D171E8">
        <w:rPr>
          <w:rFonts w:ascii="Times New Roman" w:hAnsi="Times New Roman" w:cs="Times New Roman"/>
          <w:sz w:val="28"/>
          <w:szCs w:val="28"/>
        </w:rPr>
        <w:t>рф</w:t>
      </w:r>
      <w:proofErr w:type="spellEnd"/>
      <w:r w:rsidRPr="00D171E8">
        <w:rPr>
          <w:rFonts w:ascii="Times New Roman" w:hAnsi="Times New Roman" w:cs="Times New Roman"/>
          <w:sz w:val="28"/>
          <w:szCs w:val="28"/>
        </w:rPr>
        <w:t xml:space="preserve"> </w:t>
      </w:r>
      <w:proofErr w:type="spellStart"/>
      <w:r w:rsidRPr="00D171E8">
        <w:rPr>
          <w:rFonts w:ascii="Times New Roman" w:hAnsi="Times New Roman" w:cs="Times New Roman"/>
          <w:sz w:val="28"/>
          <w:szCs w:val="28"/>
        </w:rPr>
        <w:t>надається</w:t>
      </w:r>
      <w:proofErr w:type="spellEnd"/>
      <w:r w:rsidRPr="00D171E8">
        <w:rPr>
          <w:rFonts w:ascii="Times New Roman" w:hAnsi="Times New Roman" w:cs="Times New Roman"/>
          <w:b/>
          <w:sz w:val="28"/>
          <w:szCs w:val="28"/>
        </w:rPr>
        <w:t xml:space="preserve"> </w:t>
      </w:r>
      <w:proofErr w:type="spellStart"/>
      <w:r w:rsidRPr="00D171E8">
        <w:rPr>
          <w:rFonts w:ascii="Times New Roman" w:hAnsi="Times New Roman" w:cs="Times New Roman"/>
          <w:sz w:val="28"/>
          <w:szCs w:val="28"/>
        </w:rPr>
        <w:t>необхідна</w:t>
      </w:r>
      <w:proofErr w:type="spellEnd"/>
      <w:r w:rsidRPr="00D171E8">
        <w:rPr>
          <w:rFonts w:ascii="Times New Roman" w:hAnsi="Times New Roman" w:cs="Times New Roman"/>
          <w:sz w:val="28"/>
          <w:szCs w:val="28"/>
        </w:rPr>
        <w:t xml:space="preserve"> </w:t>
      </w:r>
      <w:proofErr w:type="spellStart"/>
      <w:r w:rsidRPr="00D171E8">
        <w:rPr>
          <w:rFonts w:ascii="Times New Roman" w:hAnsi="Times New Roman" w:cs="Times New Roman"/>
          <w:sz w:val="28"/>
          <w:szCs w:val="28"/>
        </w:rPr>
        <w:t>медична</w:t>
      </w:r>
      <w:proofErr w:type="spellEnd"/>
      <w:r w:rsidRPr="00D171E8">
        <w:rPr>
          <w:rFonts w:ascii="Times New Roman" w:hAnsi="Times New Roman" w:cs="Times New Roman"/>
          <w:sz w:val="28"/>
          <w:szCs w:val="28"/>
        </w:rPr>
        <w:t xml:space="preserve"> </w:t>
      </w:r>
      <w:proofErr w:type="spellStart"/>
      <w:r w:rsidRPr="00D171E8">
        <w:rPr>
          <w:rFonts w:ascii="Times New Roman" w:hAnsi="Times New Roman" w:cs="Times New Roman"/>
          <w:sz w:val="28"/>
          <w:szCs w:val="28"/>
        </w:rPr>
        <w:t>допомога</w:t>
      </w:r>
      <w:proofErr w:type="spellEnd"/>
      <w:r w:rsidRPr="00D171E8">
        <w:rPr>
          <w:rFonts w:ascii="Times New Roman" w:hAnsi="Times New Roman" w:cs="Times New Roman"/>
          <w:sz w:val="28"/>
          <w:szCs w:val="28"/>
        </w:rPr>
        <w:t xml:space="preserve"> </w:t>
      </w:r>
      <w:proofErr w:type="spellStart"/>
      <w:r w:rsidRPr="00D171E8">
        <w:rPr>
          <w:rFonts w:ascii="Times New Roman" w:hAnsi="Times New Roman" w:cs="Times New Roman"/>
          <w:sz w:val="28"/>
          <w:szCs w:val="28"/>
        </w:rPr>
        <w:t>постраждалим</w:t>
      </w:r>
      <w:proofErr w:type="spellEnd"/>
      <w:r w:rsidRPr="00D171E8">
        <w:rPr>
          <w:rFonts w:ascii="Times New Roman" w:hAnsi="Times New Roman" w:cs="Times New Roman"/>
          <w:sz w:val="28"/>
          <w:szCs w:val="28"/>
        </w:rPr>
        <w:t xml:space="preserve"> </w:t>
      </w:r>
      <w:proofErr w:type="spellStart"/>
      <w:r w:rsidRPr="00D171E8">
        <w:rPr>
          <w:rFonts w:ascii="Times New Roman" w:hAnsi="Times New Roman" w:cs="Times New Roman"/>
          <w:sz w:val="28"/>
          <w:szCs w:val="28"/>
        </w:rPr>
        <w:t>захисникам</w:t>
      </w:r>
      <w:proofErr w:type="spellEnd"/>
      <w:r w:rsidRPr="00D171E8">
        <w:rPr>
          <w:rFonts w:ascii="Times New Roman" w:hAnsi="Times New Roman" w:cs="Times New Roman"/>
          <w:sz w:val="28"/>
          <w:szCs w:val="28"/>
        </w:rPr>
        <w:t xml:space="preserve"> </w:t>
      </w:r>
      <w:proofErr w:type="spellStart"/>
      <w:r w:rsidRPr="00D171E8">
        <w:rPr>
          <w:rFonts w:ascii="Times New Roman" w:hAnsi="Times New Roman" w:cs="Times New Roman"/>
          <w:sz w:val="28"/>
          <w:szCs w:val="28"/>
        </w:rPr>
        <w:t>України</w:t>
      </w:r>
      <w:proofErr w:type="spellEnd"/>
      <w:r w:rsidRPr="00D171E8">
        <w:rPr>
          <w:rFonts w:ascii="Times New Roman" w:hAnsi="Times New Roman" w:cs="Times New Roman"/>
          <w:sz w:val="28"/>
          <w:szCs w:val="28"/>
        </w:rPr>
        <w:t xml:space="preserve">, </w:t>
      </w:r>
      <w:proofErr w:type="spellStart"/>
      <w:r w:rsidRPr="00D171E8">
        <w:rPr>
          <w:rFonts w:ascii="Times New Roman" w:hAnsi="Times New Roman" w:cs="Times New Roman"/>
          <w:sz w:val="28"/>
          <w:szCs w:val="28"/>
        </w:rPr>
        <w:t>цивільним</w:t>
      </w:r>
      <w:proofErr w:type="spellEnd"/>
      <w:r w:rsidRPr="00D171E8">
        <w:rPr>
          <w:rFonts w:ascii="Times New Roman" w:hAnsi="Times New Roman" w:cs="Times New Roman"/>
          <w:sz w:val="28"/>
          <w:szCs w:val="28"/>
        </w:rPr>
        <w:t xml:space="preserve"> та </w:t>
      </w:r>
      <w:proofErr w:type="spellStart"/>
      <w:r w:rsidRPr="00D171E8">
        <w:rPr>
          <w:rFonts w:ascii="Times New Roman" w:hAnsi="Times New Roman" w:cs="Times New Roman"/>
          <w:sz w:val="28"/>
          <w:szCs w:val="28"/>
        </w:rPr>
        <w:t>військовим</w:t>
      </w:r>
      <w:proofErr w:type="spellEnd"/>
      <w:r w:rsidRPr="00D171E8">
        <w:rPr>
          <w:rFonts w:ascii="Times New Roman" w:hAnsi="Times New Roman" w:cs="Times New Roman"/>
          <w:sz w:val="28"/>
          <w:szCs w:val="28"/>
        </w:rPr>
        <w:t xml:space="preserve"> </w:t>
      </w:r>
      <w:proofErr w:type="spellStart"/>
      <w:r w:rsidRPr="00D171E8">
        <w:rPr>
          <w:rFonts w:ascii="Times New Roman" w:hAnsi="Times New Roman" w:cs="Times New Roman"/>
          <w:sz w:val="28"/>
          <w:szCs w:val="28"/>
        </w:rPr>
        <w:t>країни</w:t>
      </w:r>
      <w:proofErr w:type="spellEnd"/>
      <w:r w:rsidRPr="00D171E8">
        <w:rPr>
          <w:rFonts w:ascii="Times New Roman" w:hAnsi="Times New Roman" w:cs="Times New Roman"/>
          <w:sz w:val="28"/>
          <w:szCs w:val="28"/>
        </w:rPr>
        <w:t xml:space="preserve"> </w:t>
      </w:r>
      <w:proofErr w:type="spellStart"/>
      <w:r w:rsidRPr="00D171E8">
        <w:rPr>
          <w:rFonts w:ascii="Times New Roman" w:hAnsi="Times New Roman" w:cs="Times New Roman"/>
          <w:sz w:val="28"/>
          <w:szCs w:val="28"/>
        </w:rPr>
        <w:t>агресора</w:t>
      </w:r>
      <w:proofErr w:type="spellEnd"/>
      <w:r w:rsidRPr="00D171E8">
        <w:rPr>
          <w:rFonts w:ascii="Times New Roman" w:hAnsi="Times New Roman" w:cs="Times New Roman"/>
          <w:sz w:val="28"/>
          <w:szCs w:val="28"/>
        </w:rPr>
        <w:t xml:space="preserve"> в </w:t>
      </w:r>
      <w:proofErr w:type="spellStart"/>
      <w:r w:rsidRPr="00D171E8">
        <w:rPr>
          <w:rFonts w:ascii="Times New Roman" w:hAnsi="Times New Roman" w:cs="Times New Roman"/>
          <w:sz w:val="28"/>
          <w:szCs w:val="28"/>
        </w:rPr>
        <w:t>хірургічних</w:t>
      </w:r>
      <w:proofErr w:type="spellEnd"/>
      <w:r w:rsidRPr="00D171E8">
        <w:rPr>
          <w:rFonts w:ascii="Times New Roman" w:hAnsi="Times New Roman" w:cs="Times New Roman"/>
          <w:sz w:val="28"/>
          <w:szCs w:val="28"/>
        </w:rPr>
        <w:t xml:space="preserve">, </w:t>
      </w:r>
      <w:proofErr w:type="spellStart"/>
      <w:r w:rsidRPr="00D171E8">
        <w:rPr>
          <w:rFonts w:ascii="Times New Roman" w:hAnsi="Times New Roman" w:cs="Times New Roman"/>
          <w:sz w:val="28"/>
          <w:szCs w:val="28"/>
        </w:rPr>
        <w:t>ортопедично-травматологічних</w:t>
      </w:r>
      <w:proofErr w:type="spellEnd"/>
      <w:r w:rsidRPr="00D171E8">
        <w:rPr>
          <w:rFonts w:ascii="Times New Roman" w:hAnsi="Times New Roman" w:cs="Times New Roman"/>
          <w:sz w:val="28"/>
          <w:szCs w:val="28"/>
        </w:rPr>
        <w:t xml:space="preserve"> </w:t>
      </w:r>
      <w:proofErr w:type="spellStart"/>
      <w:r w:rsidRPr="00D171E8">
        <w:rPr>
          <w:rFonts w:ascii="Times New Roman" w:hAnsi="Times New Roman" w:cs="Times New Roman"/>
          <w:sz w:val="28"/>
          <w:szCs w:val="28"/>
        </w:rPr>
        <w:t>відділеннях</w:t>
      </w:r>
      <w:proofErr w:type="spellEnd"/>
      <w:r w:rsidRPr="00D171E8">
        <w:rPr>
          <w:rFonts w:ascii="Times New Roman" w:hAnsi="Times New Roman" w:cs="Times New Roman"/>
          <w:sz w:val="28"/>
          <w:szCs w:val="28"/>
        </w:rPr>
        <w:t xml:space="preserve"> та </w:t>
      </w:r>
      <w:proofErr w:type="spellStart"/>
      <w:r w:rsidRPr="00D171E8">
        <w:rPr>
          <w:rFonts w:ascii="Times New Roman" w:hAnsi="Times New Roman" w:cs="Times New Roman"/>
          <w:sz w:val="28"/>
          <w:szCs w:val="28"/>
        </w:rPr>
        <w:t>відділеннях</w:t>
      </w:r>
      <w:proofErr w:type="spellEnd"/>
      <w:r w:rsidRPr="00D171E8">
        <w:rPr>
          <w:rFonts w:ascii="Times New Roman" w:hAnsi="Times New Roman" w:cs="Times New Roman"/>
          <w:sz w:val="28"/>
          <w:szCs w:val="28"/>
        </w:rPr>
        <w:t xml:space="preserve"> </w:t>
      </w:r>
      <w:proofErr w:type="spellStart"/>
      <w:r w:rsidRPr="00D171E8">
        <w:rPr>
          <w:rFonts w:ascii="Times New Roman" w:hAnsi="Times New Roman" w:cs="Times New Roman"/>
          <w:sz w:val="28"/>
          <w:szCs w:val="28"/>
        </w:rPr>
        <w:t>інтенсивної</w:t>
      </w:r>
      <w:proofErr w:type="spellEnd"/>
      <w:r w:rsidRPr="00D171E8">
        <w:rPr>
          <w:rFonts w:ascii="Times New Roman" w:hAnsi="Times New Roman" w:cs="Times New Roman"/>
          <w:sz w:val="28"/>
          <w:szCs w:val="28"/>
        </w:rPr>
        <w:t xml:space="preserve"> </w:t>
      </w:r>
      <w:proofErr w:type="spellStart"/>
      <w:r w:rsidRPr="00D171E8">
        <w:rPr>
          <w:rFonts w:ascii="Times New Roman" w:hAnsi="Times New Roman" w:cs="Times New Roman"/>
          <w:sz w:val="28"/>
          <w:szCs w:val="28"/>
        </w:rPr>
        <w:t>терапії</w:t>
      </w:r>
      <w:proofErr w:type="spellEnd"/>
      <w:r w:rsidRPr="00D171E8">
        <w:rPr>
          <w:rFonts w:ascii="Times New Roman" w:hAnsi="Times New Roman" w:cs="Times New Roman"/>
          <w:sz w:val="28"/>
          <w:szCs w:val="28"/>
        </w:rPr>
        <w:t xml:space="preserve"> </w:t>
      </w:r>
      <w:r w:rsidR="008A1CF9">
        <w:rPr>
          <w:rFonts w:ascii="Times New Roman" w:hAnsi="Times New Roman" w:cs="Times New Roman"/>
          <w:sz w:val="28"/>
          <w:szCs w:val="28"/>
          <w:lang w:val="uk-UA"/>
        </w:rPr>
        <w:t xml:space="preserve"> </w:t>
      </w:r>
      <w:r w:rsidR="009A7CBE">
        <w:rPr>
          <w:rFonts w:ascii="Times New Roman" w:hAnsi="Times New Roman" w:cs="Times New Roman"/>
          <w:sz w:val="28"/>
          <w:szCs w:val="28"/>
          <w:lang w:val="uk-UA"/>
        </w:rPr>
        <w:t xml:space="preserve">                                         </w:t>
      </w:r>
      <w:r w:rsidR="008A1CF9">
        <w:rPr>
          <w:rFonts w:ascii="Times New Roman" w:hAnsi="Times New Roman" w:cs="Times New Roman"/>
          <w:sz w:val="28"/>
          <w:szCs w:val="28"/>
          <w:lang w:val="uk-UA"/>
        </w:rPr>
        <w:t xml:space="preserve"> </w:t>
      </w:r>
      <w:r w:rsidRPr="00D171E8">
        <w:rPr>
          <w:rFonts w:ascii="Times New Roman" w:hAnsi="Times New Roman" w:cs="Times New Roman"/>
          <w:sz w:val="28"/>
          <w:szCs w:val="28"/>
        </w:rPr>
        <w:lastRenderedPageBreak/>
        <w:t xml:space="preserve">КНП «Центральна </w:t>
      </w:r>
      <w:proofErr w:type="spellStart"/>
      <w:r w:rsidRPr="00D171E8">
        <w:rPr>
          <w:rFonts w:ascii="Times New Roman" w:hAnsi="Times New Roman" w:cs="Times New Roman"/>
          <w:sz w:val="28"/>
          <w:szCs w:val="28"/>
        </w:rPr>
        <w:t>міська</w:t>
      </w:r>
      <w:proofErr w:type="spellEnd"/>
      <w:r w:rsidRPr="00D171E8">
        <w:rPr>
          <w:rFonts w:ascii="Times New Roman" w:hAnsi="Times New Roman" w:cs="Times New Roman"/>
          <w:sz w:val="28"/>
          <w:szCs w:val="28"/>
        </w:rPr>
        <w:t xml:space="preserve"> </w:t>
      </w:r>
      <w:proofErr w:type="spellStart"/>
      <w:r w:rsidRPr="00D171E8">
        <w:rPr>
          <w:rFonts w:ascii="Times New Roman" w:hAnsi="Times New Roman" w:cs="Times New Roman"/>
          <w:sz w:val="28"/>
          <w:szCs w:val="28"/>
        </w:rPr>
        <w:t>клінічна</w:t>
      </w:r>
      <w:proofErr w:type="spellEnd"/>
      <w:r w:rsidRPr="00D171E8">
        <w:rPr>
          <w:rFonts w:ascii="Times New Roman" w:hAnsi="Times New Roman" w:cs="Times New Roman"/>
          <w:sz w:val="28"/>
          <w:szCs w:val="28"/>
        </w:rPr>
        <w:t xml:space="preserve"> </w:t>
      </w:r>
      <w:proofErr w:type="spellStart"/>
      <w:r w:rsidRPr="00D171E8">
        <w:rPr>
          <w:rFonts w:ascii="Times New Roman" w:hAnsi="Times New Roman" w:cs="Times New Roman"/>
          <w:sz w:val="28"/>
          <w:szCs w:val="28"/>
        </w:rPr>
        <w:t>лікарня</w:t>
      </w:r>
      <w:proofErr w:type="spellEnd"/>
      <w:r w:rsidRPr="00D171E8">
        <w:rPr>
          <w:rFonts w:ascii="Times New Roman" w:hAnsi="Times New Roman" w:cs="Times New Roman"/>
          <w:sz w:val="28"/>
          <w:szCs w:val="28"/>
        </w:rPr>
        <w:t>» СМР, КНП «</w:t>
      </w:r>
      <w:proofErr w:type="spellStart"/>
      <w:r w:rsidRPr="00D171E8">
        <w:rPr>
          <w:rFonts w:ascii="Times New Roman" w:hAnsi="Times New Roman" w:cs="Times New Roman"/>
          <w:sz w:val="28"/>
          <w:szCs w:val="28"/>
        </w:rPr>
        <w:t>Клінічна</w:t>
      </w:r>
      <w:proofErr w:type="spellEnd"/>
      <w:r w:rsidRPr="00D171E8">
        <w:rPr>
          <w:rFonts w:ascii="Times New Roman" w:hAnsi="Times New Roman" w:cs="Times New Roman"/>
          <w:sz w:val="28"/>
          <w:szCs w:val="28"/>
        </w:rPr>
        <w:t xml:space="preserve"> </w:t>
      </w:r>
      <w:proofErr w:type="spellStart"/>
      <w:r w:rsidRPr="00D171E8">
        <w:rPr>
          <w:rFonts w:ascii="Times New Roman" w:hAnsi="Times New Roman" w:cs="Times New Roman"/>
          <w:sz w:val="28"/>
          <w:szCs w:val="28"/>
        </w:rPr>
        <w:t>лікарня</w:t>
      </w:r>
      <w:proofErr w:type="spellEnd"/>
      <w:r w:rsidRPr="00D171E8">
        <w:rPr>
          <w:rFonts w:ascii="Times New Roman" w:hAnsi="Times New Roman" w:cs="Times New Roman"/>
          <w:sz w:val="28"/>
          <w:szCs w:val="28"/>
        </w:rPr>
        <w:t xml:space="preserve"> Святого Пантелеймона» СМР та КНП «</w:t>
      </w:r>
      <w:proofErr w:type="spellStart"/>
      <w:r w:rsidRPr="00D171E8">
        <w:rPr>
          <w:rFonts w:ascii="Times New Roman" w:hAnsi="Times New Roman" w:cs="Times New Roman"/>
          <w:sz w:val="28"/>
          <w:szCs w:val="28"/>
        </w:rPr>
        <w:t>Клінічна</w:t>
      </w:r>
      <w:proofErr w:type="spellEnd"/>
      <w:r w:rsidRPr="00D171E8">
        <w:rPr>
          <w:rFonts w:ascii="Times New Roman" w:hAnsi="Times New Roman" w:cs="Times New Roman"/>
          <w:sz w:val="28"/>
          <w:szCs w:val="28"/>
        </w:rPr>
        <w:t xml:space="preserve"> </w:t>
      </w:r>
      <w:proofErr w:type="spellStart"/>
      <w:r w:rsidRPr="00D171E8">
        <w:rPr>
          <w:rFonts w:ascii="Times New Roman" w:hAnsi="Times New Roman" w:cs="Times New Roman"/>
          <w:sz w:val="28"/>
          <w:szCs w:val="28"/>
        </w:rPr>
        <w:t>лікарня</w:t>
      </w:r>
      <w:proofErr w:type="spellEnd"/>
      <w:r w:rsidRPr="00D171E8">
        <w:rPr>
          <w:rFonts w:ascii="Times New Roman" w:hAnsi="Times New Roman" w:cs="Times New Roman"/>
          <w:sz w:val="28"/>
          <w:szCs w:val="28"/>
        </w:rPr>
        <w:t xml:space="preserve"> № 5» СМР.</w:t>
      </w:r>
    </w:p>
    <w:p w:rsidR="00D171E8" w:rsidRDefault="00D171E8" w:rsidP="00D171E8">
      <w:pPr>
        <w:pStyle w:val="a9"/>
        <w:spacing w:after="0"/>
        <w:ind w:left="0" w:firstLine="709"/>
        <w:jc w:val="both"/>
        <w:rPr>
          <w:sz w:val="28"/>
          <w:szCs w:val="28"/>
        </w:rPr>
      </w:pPr>
      <w:r w:rsidRPr="00D171E8">
        <w:rPr>
          <w:sz w:val="28"/>
          <w:szCs w:val="28"/>
        </w:rPr>
        <w:t>Медичні послуги внутрішньо переміщеним особам в амбулаторіях первинної медичної допомоги надаються без прив’язки до закладу укладення декларації.</w:t>
      </w:r>
    </w:p>
    <w:p w:rsidR="00D171E8" w:rsidRDefault="00D171E8" w:rsidP="00D171E8">
      <w:pPr>
        <w:ind w:firstLine="709"/>
        <w:jc w:val="both"/>
        <w:rPr>
          <w:color w:val="000000" w:themeColor="text1"/>
          <w:sz w:val="28"/>
          <w:szCs w:val="28"/>
          <w:lang w:eastAsia="en-US"/>
        </w:rPr>
      </w:pPr>
      <w:r w:rsidRPr="00D171E8">
        <w:rPr>
          <w:color w:val="000000" w:themeColor="text1"/>
          <w:sz w:val="28"/>
          <w:szCs w:val="28"/>
          <w:lang w:eastAsia="en-US"/>
        </w:rPr>
        <w:t>Закладами охорони здоров’я Сумської міської територіальної громади</w:t>
      </w:r>
      <w:r w:rsidRPr="00EE60EB">
        <w:rPr>
          <w:color w:val="000000" w:themeColor="text1"/>
          <w:sz w:val="28"/>
          <w:szCs w:val="28"/>
          <w:lang w:eastAsia="en-US"/>
        </w:rPr>
        <w:t xml:space="preserve"> обслуговується 2</w:t>
      </w:r>
      <w:r>
        <w:rPr>
          <w:color w:val="000000" w:themeColor="text1"/>
          <w:sz w:val="28"/>
          <w:szCs w:val="28"/>
          <w:lang w:eastAsia="en-US"/>
        </w:rPr>
        <w:t>55672</w:t>
      </w:r>
      <w:r w:rsidRPr="00EE60EB">
        <w:rPr>
          <w:color w:val="000000" w:themeColor="text1"/>
          <w:sz w:val="28"/>
          <w:szCs w:val="28"/>
          <w:lang w:eastAsia="en-US"/>
        </w:rPr>
        <w:t xml:space="preserve"> громадян, серед</w:t>
      </w:r>
      <w:r>
        <w:rPr>
          <w:color w:val="000000" w:themeColor="text1"/>
          <w:sz w:val="28"/>
          <w:szCs w:val="28"/>
          <w:lang w:eastAsia="en-US"/>
        </w:rPr>
        <w:t xml:space="preserve"> </w:t>
      </w:r>
      <w:r w:rsidRPr="00EE60EB">
        <w:rPr>
          <w:color w:val="000000" w:themeColor="text1"/>
          <w:sz w:val="28"/>
          <w:szCs w:val="28"/>
          <w:lang w:eastAsia="en-US"/>
        </w:rPr>
        <w:t xml:space="preserve"> </w:t>
      </w:r>
      <w:r>
        <w:rPr>
          <w:color w:val="000000" w:themeColor="text1"/>
          <w:sz w:val="28"/>
          <w:szCs w:val="28"/>
          <w:lang w:eastAsia="en-US"/>
        </w:rPr>
        <w:t>них</w:t>
      </w:r>
      <w:r w:rsidRPr="00EE60EB">
        <w:rPr>
          <w:color w:val="000000" w:themeColor="text1"/>
          <w:sz w:val="28"/>
          <w:szCs w:val="28"/>
          <w:lang w:eastAsia="en-US"/>
        </w:rPr>
        <w:t xml:space="preserve"> дітей від 0 до 14 років – </w:t>
      </w:r>
      <w:r w:rsidR="00C81C95">
        <w:rPr>
          <w:color w:val="000000" w:themeColor="text1"/>
          <w:sz w:val="28"/>
          <w:szCs w:val="28"/>
          <w:lang w:eastAsia="en-US"/>
        </w:rPr>
        <w:t xml:space="preserve">                             </w:t>
      </w:r>
      <w:r w:rsidRPr="00EE60EB">
        <w:rPr>
          <w:color w:val="000000" w:themeColor="text1"/>
          <w:sz w:val="28"/>
          <w:szCs w:val="28"/>
          <w:lang w:eastAsia="en-US"/>
        </w:rPr>
        <w:t>3</w:t>
      </w:r>
      <w:r>
        <w:rPr>
          <w:color w:val="000000" w:themeColor="text1"/>
          <w:sz w:val="28"/>
          <w:szCs w:val="28"/>
          <w:lang w:eastAsia="en-US"/>
        </w:rPr>
        <w:t>6876</w:t>
      </w:r>
      <w:r w:rsidRPr="00EE60EB">
        <w:rPr>
          <w:color w:val="000000" w:themeColor="text1"/>
          <w:sz w:val="28"/>
          <w:szCs w:val="28"/>
          <w:lang w:eastAsia="en-US"/>
        </w:rPr>
        <w:t xml:space="preserve"> </w:t>
      </w:r>
      <w:r w:rsidR="008A1CF9">
        <w:rPr>
          <w:color w:val="000000" w:themeColor="text1"/>
          <w:sz w:val="28"/>
          <w:szCs w:val="28"/>
          <w:lang w:eastAsia="en-US"/>
        </w:rPr>
        <w:t xml:space="preserve"> </w:t>
      </w:r>
      <w:r w:rsidRPr="00EE60EB">
        <w:rPr>
          <w:color w:val="000000" w:themeColor="text1"/>
          <w:sz w:val="28"/>
          <w:szCs w:val="28"/>
          <w:lang w:eastAsia="en-US"/>
        </w:rPr>
        <w:t>(14,</w:t>
      </w:r>
      <w:r>
        <w:rPr>
          <w:color w:val="000000" w:themeColor="text1"/>
          <w:sz w:val="28"/>
          <w:szCs w:val="28"/>
          <w:lang w:eastAsia="en-US"/>
        </w:rPr>
        <w:t>42</w:t>
      </w:r>
      <w:r w:rsidRPr="00EE60EB">
        <w:rPr>
          <w:color w:val="000000" w:themeColor="text1"/>
          <w:sz w:val="28"/>
          <w:szCs w:val="28"/>
          <w:lang w:eastAsia="en-US"/>
        </w:rPr>
        <w:t xml:space="preserve"> %); </w:t>
      </w:r>
      <w:r>
        <w:rPr>
          <w:color w:val="000000" w:themeColor="text1"/>
          <w:sz w:val="28"/>
          <w:szCs w:val="28"/>
          <w:lang w:eastAsia="en-US"/>
        </w:rPr>
        <w:t>15-17 років</w:t>
      </w:r>
      <w:r w:rsidRPr="00EE60EB">
        <w:rPr>
          <w:color w:val="000000" w:themeColor="text1"/>
          <w:sz w:val="28"/>
          <w:szCs w:val="28"/>
          <w:lang w:eastAsia="en-US"/>
        </w:rPr>
        <w:t xml:space="preserve"> – </w:t>
      </w:r>
      <w:r>
        <w:rPr>
          <w:color w:val="000000" w:themeColor="text1"/>
          <w:sz w:val="28"/>
          <w:szCs w:val="28"/>
          <w:lang w:eastAsia="en-US"/>
        </w:rPr>
        <w:t>7304</w:t>
      </w:r>
      <w:r w:rsidRPr="00EE60EB">
        <w:rPr>
          <w:color w:val="000000" w:themeColor="text1"/>
          <w:sz w:val="28"/>
          <w:szCs w:val="28"/>
          <w:lang w:eastAsia="en-US"/>
        </w:rPr>
        <w:t xml:space="preserve"> (2,</w:t>
      </w:r>
      <w:r>
        <w:rPr>
          <w:color w:val="000000" w:themeColor="text1"/>
          <w:sz w:val="28"/>
          <w:szCs w:val="28"/>
          <w:lang w:eastAsia="en-US"/>
        </w:rPr>
        <w:t>86</w:t>
      </w:r>
      <w:r w:rsidRPr="00EE60EB">
        <w:rPr>
          <w:color w:val="000000" w:themeColor="text1"/>
          <w:sz w:val="28"/>
          <w:szCs w:val="28"/>
          <w:lang w:eastAsia="en-US"/>
        </w:rPr>
        <w:t>%); 18 і старше – 21</w:t>
      </w:r>
      <w:r>
        <w:rPr>
          <w:color w:val="000000" w:themeColor="text1"/>
          <w:sz w:val="28"/>
          <w:szCs w:val="28"/>
          <w:lang w:eastAsia="en-US"/>
        </w:rPr>
        <w:t>1492</w:t>
      </w:r>
      <w:r w:rsidRPr="00EE60EB">
        <w:rPr>
          <w:color w:val="000000" w:themeColor="text1"/>
          <w:sz w:val="28"/>
          <w:szCs w:val="28"/>
          <w:lang w:eastAsia="en-US"/>
        </w:rPr>
        <w:t xml:space="preserve"> (8</w:t>
      </w:r>
      <w:r>
        <w:rPr>
          <w:color w:val="000000" w:themeColor="text1"/>
          <w:sz w:val="28"/>
          <w:szCs w:val="28"/>
          <w:lang w:eastAsia="en-US"/>
        </w:rPr>
        <w:t>2</w:t>
      </w:r>
      <w:r w:rsidRPr="00EE60EB">
        <w:rPr>
          <w:color w:val="000000" w:themeColor="text1"/>
          <w:sz w:val="28"/>
          <w:szCs w:val="28"/>
          <w:lang w:eastAsia="en-US"/>
        </w:rPr>
        <w:t>,</w:t>
      </w:r>
      <w:r>
        <w:rPr>
          <w:color w:val="000000" w:themeColor="text1"/>
          <w:sz w:val="28"/>
          <w:szCs w:val="28"/>
          <w:lang w:eastAsia="en-US"/>
        </w:rPr>
        <w:t>7</w:t>
      </w:r>
      <w:r w:rsidRPr="00EE60EB">
        <w:rPr>
          <w:color w:val="000000" w:themeColor="text1"/>
          <w:sz w:val="28"/>
          <w:szCs w:val="28"/>
          <w:lang w:eastAsia="en-US"/>
        </w:rPr>
        <w:t>2%). З них осіб працездатного віку – 15</w:t>
      </w:r>
      <w:r>
        <w:rPr>
          <w:color w:val="000000" w:themeColor="text1"/>
          <w:sz w:val="28"/>
          <w:szCs w:val="28"/>
          <w:lang w:eastAsia="en-US"/>
        </w:rPr>
        <w:t>5717</w:t>
      </w:r>
      <w:r w:rsidRPr="00EE60EB">
        <w:rPr>
          <w:color w:val="000000" w:themeColor="text1"/>
          <w:sz w:val="28"/>
          <w:szCs w:val="28"/>
          <w:lang w:eastAsia="en-US"/>
        </w:rPr>
        <w:t xml:space="preserve"> (</w:t>
      </w:r>
      <w:r>
        <w:rPr>
          <w:color w:val="000000" w:themeColor="text1"/>
          <w:sz w:val="28"/>
          <w:szCs w:val="28"/>
          <w:lang w:eastAsia="en-US"/>
        </w:rPr>
        <w:t>60</w:t>
      </w:r>
      <w:r w:rsidRPr="00EE60EB">
        <w:rPr>
          <w:color w:val="000000" w:themeColor="text1"/>
          <w:sz w:val="28"/>
          <w:szCs w:val="28"/>
          <w:lang w:eastAsia="en-US"/>
        </w:rPr>
        <w:t>,</w:t>
      </w:r>
      <w:r>
        <w:rPr>
          <w:color w:val="000000" w:themeColor="text1"/>
          <w:sz w:val="28"/>
          <w:szCs w:val="28"/>
          <w:lang w:eastAsia="en-US"/>
        </w:rPr>
        <w:t>9</w:t>
      </w:r>
      <w:r w:rsidRPr="00EE60EB">
        <w:rPr>
          <w:color w:val="000000" w:themeColor="text1"/>
          <w:sz w:val="28"/>
          <w:szCs w:val="28"/>
          <w:lang w:eastAsia="en-US"/>
        </w:rPr>
        <w:t>%); осіб пенсійного віку – 6</w:t>
      </w:r>
      <w:r>
        <w:rPr>
          <w:color w:val="000000" w:themeColor="text1"/>
          <w:sz w:val="28"/>
          <w:szCs w:val="28"/>
          <w:lang w:eastAsia="en-US"/>
        </w:rPr>
        <w:t>0490</w:t>
      </w:r>
      <w:r w:rsidRPr="00EE60EB">
        <w:rPr>
          <w:color w:val="000000" w:themeColor="text1"/>
          <w:sz w:val="28"/>
          <w:szCs w:val="28"/>
          <w:lang w:eastAsia="en-US"/>
        </w:rPr>
        <w:t xml:space="preserve"> (2</w:t>
      </w:r>
      <w:r>
        <w:rPr>
          <w:color w:val="000000" w:themeColor="text1"/>
          <w:sz w:val="28"/>
          <w:szCs w:val="28"/>
          <w:lang w:eastAsia="en-US"/>
        </w:rPr>
        <w:t>3</w:t>
      </w:r>
      <w:r w:rsidRPr="00EE60EB">
        <w:rPr>
          <w:color w:val="000000" w:themeColor="text1"/>
          <w:sz w:val="28"/>
          <w:szCs w:val="28"/>
          <w:lang w:eastAsia="en-US"/>
        </w:rPr>
        <w:t>,</w:t>
      </w:r>
      <w:r>
        <w:rPr>
          <w:color w:val="000000" w:themeColor="text1"/>
          <w:sz w:val="28"/>
          <w:szCs w:val="28"/>
          <w:lang w:eastAsia="en-US"/>
        </w:rPr>
        <w:t>66</w:t>
      </w:r>
      <w:r w:rsidRPr="00EE60EB">
        <w:rPr>
          <w:color w:val="000000" w:themeColor="text1"/>
          <w:sz w:val="28"/>
          <w:szCs w:val="28"/>
          <w:lang w:eastAsia="en-US"/>
        </w:rPr>
        <w:t xml:space="preserve">%). </w:t>
      </w:r>
    </w:p>
    <w:p w:rsidR="00D171E8" w:rsidRDefault="00D171E8" w:rsidP="00D171E8">
      <w:pPr>
        <w:ind w:firstLine="709"/>
        <w:jc w:val="both"/>
        <w:rPr>
          <w:b/>
          <w:color w:val="000000" w:themeColor="text1"/>
          <w:sz w:val="28"/>
          <w:szCs w:val="28"/>
          <w:lang w:eastAsia="en-US"/>
        </w:rPr>
      </w:pPr>
      <w:r w:rsidRPr="00D171E8">
        <w:rPr>
          <w:b/>
          <w:color w:val="000000" w:themeColor="text1"/>
          <w:sz w:val="28"/>
          <w:szCs w:val="28"/>
          <w:lang w:eastAsia="en-US"/>
        </w:rPr>
        <w:t>Мережа та кадри.</w:t>
      </w:r>
    </w:p>
    <w:p w:rsidR="00D171E8" w:rsidRPr="00F1789E" w:rsidRDefault="00C81C95" w:rsidP="00C81C95">
      <w:pPr>
        <w:pStyle w:val="a9"/>
        <w:spacing w:after="0"/>
        <w:ind w:left="-284" w:firstLine="710"/>
        <w:jc w:val="both"/>
        <w:rPr>
          <w:color w:val="000000" w:themeColor="text1"/>
          <w:sz w:val="28"/>
          <w:szCs w:val="28"/>
          <w:lang w:eastAsia="en-US"/>
        </w:rPr>
      </w:pPr>
      <w:r>
        <w:rPr>
          <w:color w:val="000000" w:themeColor="text1"/>
          <w:sz w:val="28"/>
          <w:szCs w:val="28"/>
          <w:lang w:eastAsia="en-US"/>
        </w:rPr>
        <w:t xml:space="preserve">  </w:t>
      </w:r>
      <w:r w:rsidR="00D171E8" w:rsidRPr="00EE60EB">
        <w:rPr>
          <w:color w:val="000000" w:themeColor="text1"/>
          <w:sz w:val="28"/>
          <w:szCs w:val="28"/>
          <w:lang w:eastAsia="en-US"/>
        </w:rPr>
        <w:t xml:space="preserve">Управління охорони </w:t>
      </w:r>
      <w:r w:rsidR="00D171E8" w:rsidRPr="00D171E8">
        <w:rPr>
          <w:color w:val="000000" w:themeColor="text1"/>
          <w:sz w:val="28"/>
          <w:szCs w:val="28"/>
          <w:lang w:eastAsia="en-US"/>
        </w:rPr>
        <w:t xml:space="preserve">здоров’я Сумської міської ради є уповноваженим виконавчим органом управління закладами охорони здоров’я, що належать до власності </w:t>
      </w:r>
      <w:r w:rsidR="00563875" w:rsidRPr="00F1789E">
        <w:rPr>
          <w:color w:val="000000" w:themeColor="text1"/>
          <w:sz w:val="28"/>
          <w:szCs w:val="28"/>
          <w:lang w:eastAsia="en-US"/>
        </w:rPr>
        <w:t xml:space="preserve">Сумської міської </w:t>
      </w:r>
      <w:r w:rsidR="00D171E8" w:rsidRPr="00F1789E">
        <w:rPr>
          <w:color w:val="000000" w:themeColor="text1"/>
          <w:sz w:val="28"/>
          <w:szCs w:val="28"/>
          <w:lang w:eastAsia="en-US"/>
        </w:rPr>
        <w:t>територіальної громади. Має в підпорядкуванні дев’ять закладів охорони здоров’я, що надають амбулаторно-поліклінічну допомогу, в шести з них надається стаціонарна допомога.</w:t>
      </w:r>
    </w:p>
    <w:p w:rsidR="00D171E8" w:rsidRPr="00F1789E" w:rsidRDefault="00D171E8" w:rsidP="00C81C95">
      <w:pPr>
        <w:ind w:firstLine="567"/>
        <w:jc w:val="both"/>
        <w:rPr>
          <w:color w:val="000000" w:themeColor="text1"/>
          <w:sz w:val="28"/>
          <w:szCs w:val="28"/>
          <w:lang w:eastAsia="en-US"/>
        </w:rPr>
      </w:pPr>
      <w:r w:rsidRPr="00F1789E">
        <w:rPr>
          <w:color w:val="000000" w:themeColor="text1"/>
          <w:sz w:val="28"/>
          <w:szCs w:val="28"/>
          <w:lang w:eastAsia="en-US"/>
        </w:rPr>
        <w:t xml:space="preserve">Для стаціонарного лікування хворих у лікувальних закладах розгорнуто </w:t>
      </w:r>
      <w:r w:rsidR="00E852D0" w:rsidRPr="00F1789E">
        <w:rPr>
          <w:color w:val="000000" w:themeColor="text1"/>
          <w:sz w:val="28"/>
          <w:szCs w:val="28"/>
          <w:lang w:eastAsia="en-US"/>
        </w:rPr>
        <w:t xml:space="preserve">                   </w:t>
      </w:r>
      <w:r w:rsidRPr="00F1789E">
        <w:rPr>
          <w:color w:val="000000" w:themeColor="text1"/>
          <w:sz w:val="28"/>
          <w:szCs w:val="28"/>
          <w:lang w:eastAsia="en-US"/>
        </w:rPr>
        <w:t xml:space="preserve">1245 ліжок. </w:t>
      </w:r>
    </w:p>
    <w:p w:rsidR="00D171E8" w:rsidRPr="00F1789E" w:rsidRDefault="00D171E8" w:rsidP="00C81C95">
      <w:pPr>
        <w:ind w:firstLine="567"/>
        <w:jc w:val="both"/>
        <w:rPr>
          <w:color w:val="000000" w:themeColor="text1"/>
          <w:sz w:val="28"/>
          <w:szCs w:val="28"/>
          <w:lang w:eastAsia="en-US"/>
        </w:rPr>
      </w:pPr>
      <w:r w:rsidRPr="00F1789E">
        <w:rPr>
          <w:color w:val="000000" w:themeColor="text1"/>
          <w:sz w:val="28"/>
          <w:szCs w:val="28"/>
          <w:lang w:eastAsia="en-US"/>
        </w:rPr>
        <w:t>Забезпеченість населення стаціонарними ліжками в 2022 році складає 51,2 на 10 тисяч населення.</w:t>
      </w:r>
    </w:p>
    <w:p w:rsidR="00D171E8" w:rsidRPr="00F1789E" w:rsidRDefault="00D171E8" w:rsidP="00C81C95">
      <w:pPr>
        <w:ind w:firstLine="567"/>
        <w:jc w:val="both"/>
        <w:rPr>
          <w:color w:val="000000" w:themeColor="text1"/>
          <w:sz w:val="28"/>
          <w:szCs w:val="28"/>
          <w:lang w:eastAsia="en-US"/>
        </w:rPr>
      </w:pPr>
      <w:r w:rsidRPr="00F1789E">
        <w:rPr>
          <w:color w:val="000000" w:themeColor="text1"/>
          <w:sz w:val="28"/>
          <w:szCs w:val="28"/>
          <w:lang w:eastAsia="en-US"/>
        </w:rPr>
        <w:t xml:space="preserve">Планова потужність амбулаторно-поліклінічної допомоги протягом звітного періоду складає 4917 відвідувань у зміну. </w:t>
      </w:r>
    </w:p>
    <w:p w:rsidR="00B66AEB" w:rsidRPr="00F1789E" w:rsidRDefault="00B66AEB" w:rsidP="00D171E8">
      <w:pPr>
        <w:jc w:val="both"/>
        <w:rPr>
          <w:color w:val="000000" w:themeColor="text1"/>
          <w:sz w:val="28"/>
          <w:szCs w:val="28"/>
        </w:rPr>
      </w:pPr>
    </w:p>
    <w:p w:rsidR="005F4DEF" w:rsidRPr="00F1789E" w:rsidRDefault="00F332A1" w:rsidP="00457C8E">
      <w:pPr>
        <w:jc w:val="both"/>
        <w:rPr>
          <w:b/>
          <w:bCs/>
          <w:color w:val="000000" w:themeColor="text1"/>
          <w:sz w:val="28"/>
          <w:szCs w:val="28"/>
        </w:rPr>
      </w:pPr>
      <w:r w:rsidRPr="00F1789E">
        <w:rPr>
          <w:b/>
          <w:bCs/>
          <w:color w:val="000000" w:themeColor="text1"/>
          <w:sz w:val="28"/>
          <w:szCs w:val="28"/>
        </w:rPr>
        <w:t xml:space="preserve">Підпрограма </w:t>
      </w:r>
      <w:r w:rsidR="00DC4495" w:rsidRPr="00F1789E">
        <w:rPr>
          <w:b/>
          <w:bCs/>
          <w:color w:val="000000" w:themeColor="text1"/>
          <w:sz w:val="28"/>
          <w:szCs w:val="28"/>
        </w:rPr>
        <w:t>1</w:t>
      </w:r>
      <w:r w:rsidRPr="00F1789E">
        <w:rPr>
          <w:b/>
          <w:bCs/>
          <w:color w:val="000000" w:themeColor="text1"/>
          <w:sz w:val="28"/>
          <w:szCs w:val="28"/>
        </w:rPr>
        <w:t xml:space="preserve">. </w:t>
      </w:r>
      <w:r w:rsidR="005F4DEF" w:rsidRPr="00F1789E">
        <w:rPr>
          <w:b/>
          <w:bCs/>
          <w:color w:val="000000" w:themeColor="text1"/>
          <w:sz w:val="28"/>
          <w:szCs w:val="28"/>
        </w:rPr>
        <w:t>Покращення надання медичної допомоги населенню.</w:t>
      </w:r>
    </w:p>
    <w:p w:rsidR="005F4DEF" w:rsidRPr="00F1789E" w:rsidRDefault="005F4DEF" w:rsidP="00457C8E">
      <w:pPr>
        <w:jc w:val="both"/>
        <w:rPr>
          <w:b/>
          <w:bCs/>
          <w:color w:val="000000" w:themeColor="text1"/>
          <w:sz w:val="28"/>
          <w:szCs w:val="28"/>
          <w:u w:val="single"/>
        </w:rPr>
      </w:pPr>
    </w:p>
    <w:p w:rsidR="00AA0B2D" w:rsidRPr="00F1789E" w:rsidRDefault="00AA0B2D" w:rsidP="002E291C">
      <w:pPr>
        <w:ind w:firstLine="709"/>
        <w:jc w:val="both"/>
        <w:rPr>
          <w:i/>
          <w:color w:val="000000" w:themeColor="text1"/>
          <w:sz w:val="28"/>
          <w:szCs w:val="28"/>
          <w:u w:val="single"/>
        </w:rPr>
      </w:pPr>
      <w:r w:rsidRPr="00F1789E">
        <w:rPr>
          <w:i/>
          <w:color w:val="000000" w:themeColor="text1"/>
          <w:sz w:val="28"/>
          <w:szCs w:val="28"/>
          <w:u w:val="single"/>
        </w:rPr>
        <w:t>Завдання 1.1 Розвиток первинної медико-санітарної допомоги.</w:t>
      </w:r>
    </w:p>
    <w:p w:rsidR="00AA0B2D" w:rsidRPr="00F1789E" w:rsidRDefault="00AA0B2D" w:rsidP="00AA0B2D">
      <w:pPr>
        <w:tabs>
          <w:tab w:val="left" w:pos="708"/>
          <w:tab w:val="left" w:pos="3510"/>
        </w:tabs>
        <w:ind w:firstLine="709"/>
        <w:jc w:val="both"/>
        <w:rPr>
          <w:color w:val="000000" w:themeColor="text1"/>
          <w:sz w:val="28"/>
          <w:szCs w:val="28"/>
        </w:rPr>
      </w:pPr>
      <w:r w:rsidRPr="00F1789E">
        <w:rPr>
          <w:color w:val="000000" w:themeColor="text1"/>
          <w:sz w:val="28"/>
          <w:szCs w:val="28"/>
        </w:rPr>
        <w:t>Для раннього виявлення туберкульозу у дітей та підлітків (придбання туберкуліну</w:t>
      </w:r>
      <w:r w:rsidR="009105BE" w:rsidRPr="00F1789E">
        <w:rPr>
          <w:color w:val="000000" w:themeColor="text1"/>
          <w:sz w:val="28"/>
          <w:szCs w:val="28"/>
        </w:rPr>
        <w:t xml:space="preserve"> в кількості 9465 доз</w:t>
      </w:r>
      <w:r w:rsidRPr="00F1789E">
        <w:rPr>
          <w:color w:val="000000" w:themeColor="text1"/>
          <w:sz w:val="28"/>
          <w:szCs w:val="28"/>
        </w:rPr>
        <w:t xml:space="preserve">) з бюджету </w:t>
      </w:r>
      <w:r w:rsidR="006C0D58" w:rsidRPr="00F1789E">
        <w:rPr>
          <w:color w:val="000000" w:themeColor="text1"/>
          <w:sz w:val="28"/>
          <w:szCs w:val="28"/>
        </w:rPr>
        <w:t xml:space="preserve">СМТГ </w:t>
      </w:r>
      <w:r w:rsidRPr="00F1789E">
        <w:rPr>
          <w:color w:val="000000" w:themeColor="text1"/>
          <w:sz w:val="28"/>
          <w:szCs w:val="28"/>
        </w:rPr>
        <w:t>використано</w:t>
      </w:r>
      <w:r w:rsidR="009105BE" w:rsidRPr="00F1789E">
        <w:rPr>
          <w:color w:val="000000" w:themeColor="text1"/>
          <w:sz w:val="28"/>
          <w:szCs w:val="28"/>
        </w:rPr>
        <w:t xml:space="preserve"> </w:t>
      </w:r>
      <w:r w:rsidR="008A1CF9" w:rsidRPr="00F1789E">
        <w:rPr>
          <w:color w:val="000000" w:themeColor="text1"/>
          <w:sz w:val="28"/>
          <w:szCs w:val="28"/>
        </w:rPr>
        <w:t xml:space="preserve">                                        </w:t>
      </w:r>
      <w:r w:rsidR="004C31A5" w:rsidRPr="00F1789E">
        <w:rPr>
          <w:color w:val="000000" w:themeColor="text1"/>
          <w:sz w:val="28"/>
          <w:szCs w:val="28"/>
        </w:rPr>
        <w:t>535,6</w:t>
      </w:r>
      <w:r w:rsidR="009105BE" w:rsidRPr="00F1789E">
        <w:rPr>
          <w:color w:val="000000" w:themeColor="text1"/>
          <w:sz w:val="28"/>
          <w:szCs w:val="28"/>
        </w:rPr>
        <w:t xml:space="preserve"> </w:t>
      </w:r>
      <w:r w:rsidR="00F84AC3" w:rsidRPr="00F1789E">
        <w:rPr>
          <w:color w:val="000000" w:themeColor="text1"/>
          <w:sz w:val="28"/>
          <w:szCs w:val="28"/>
        </w:rPr>
        <w:t>тис. грн</w:t>
      </w:r>
      <w:r w:rsidR="008A1CF9" w:rsidRPr="00F1789E">
        <w:rPr>
          <w:color w:val="000000" w:themeColor="text1"/>
          <w:sz w:val="28"/>
          <w:szCs w:val="28"/>
        </w:rPr>
        <w:t xml:space="preserve"> </w:t>
      </w:r>
      <w:r w:rsidRPr="00F1789E">
        <w:rPr>
          <w:color w:val="000000" w:themeColor="text1"/>
          <w:sz w:val="28"/>
          <w:szCs w:val="28"/>
        </w:rPr>
        <w:t xml:space="preserve">або </w:t>
      </w:r>
      <w:r w:rsidR="004C31A5" w:rsidRPr="00F1789E">
        <w:rPr>
          <w:color w:val="000000" w:themeColor="text1"/>
          <w:sz w:val="28"/>
          <w:szCs w:val="28"/>
        </w:rPr>
        <w:t>100</w:t>
      </w:r>
      <w:r w:rsidRPr="00F1789E">
        <w:rPr>
          <w:color w:val="000000" w:themeColor="text1"/>
          <w:sz w:val="28"/>
          <w:szCs w:val="28"/>
        </w:rPr>
        <w:t xml:space="preserve">%. </w:t>
      </w:r>
      <w:r w:rsidR="009105BE" w:rsidRPr="00F1789E">
        <w:rPr>
          <w:color w:val="000000" w:themeColor="text1"/>
          <w:sz w:val="28"/>
          <w:szCs w:val="28"/>
        </w:rPr>
        <w:t xml:space="preserve">Середня вартість 1 дози 56,58 </w:t>
      </w:r>
      <w:r w:rsidR="008A1CF9" w:rsidRPr="00F1789E">
        <w:rPr>
          <w:color w:val="000000" w:themeColor="text1"/>
          <w:sz w:val="28"/>
          <w:szCs w:val="28"/>
        </w:rPr>
        <w:t>гривень</w:t>
      </w:r>
      <w:r w:rsidR="009105BE" w:rsidRPr="00F1789E">
        <w:rPr>
          <w:color w:val="000000" w:themeColor="text1"/>
          <w:sz w:val="28"/>
          <w:szCs w:val="28"/>
        </w:rPr>
        <w:t>.</w:t>
      </w:r>
    </w:p>
    <w:p w:rsidR="0071625A" w:rsidRPr="00F1789E" w:rsidRDefault="0071625A" w:rsidP="0071625A">
      <w:pPr>
        <w:tabs>
          <w:tab w:val="left" w:pos="708"/>
          <w:tab w:val="left" w:pos="3510"/>
        </w:tabs>
        <w:ind w:firstLine="709"/>
        <w:jc w:val="both"/>
        <w:rPr>
          <w:color w:val="000000" w:themeColor="text1"/>
          <w:sz w:val="28"/>
          <w:szCs w:val="28"/>
        </w:rPr>
      </w:pPr>
      <w:r w:rsidRPr="00F1789E">
        <w:rPr>
          <w:color w:val="000000" w:themeColor="text1"/>
          <w:sz w:val="28"/>
          <w:szCs w:val="28"/>
        </w:rPr>
        <w:t>Для забезпечення комфортного перебування пацієнтів і працівників у закладах охорони здоров'я, що надають первинну медичну допомогу, у 202</w:t>
      </w:r>
      <w:r w:rsidR="004C31A5" w:rsidRPr="00F1789E">
        <w:rPr>
          <w:color w:val="000000" w:themeColor="text1"/>
          <w:sz w:val="28"/>
          <w:szCs w:val="28"/>
        </w:rPr>
        <w:t>2</w:t>
      </w:r>
      <w:r w:rsidRPr="00F1789E">
        <w:rPr>
          <w:color w:val="000000" w:themeColor="text1"/>
          <w:sz w:val="28"/>
          <w:szCs w:val="28"/>
        </w:rPr>
        <w:t xml:space="preserve"> році здійснено оплату за комунальні послуги на загальну суму </w:t>
      </w:r>
      <w:r w:rsidR="004C31A5" w:rsidRPr="00F1789E">
        <w:rPr>
          <w:color w:val="000000" w:themeColor="text1"/>
          <w:sz w:val="28"/>
          <w:szCs w:val="28"/>
        </w:rPr>
        <w:t>4094,4</w:t>
      </w:r>
      <w:r w:rsidRPr="00F1789E">
        <w:rPr>
          <w:color w:val="000000" w:themeColor="text1"/>
          <w:sz w:val="28"/>
          <w:szCs w:val="28"/>
        </w:rPr>
        <w:t xml:space="preserve"> тис. </w:t>
      </w:r>
      <w:r w:rsidR="00823A51" w:rsidRPr="00F1789E">
        <w:rPr>
          <w:color w:val="000000" w:themeColor="text1"/>
          <w:sz w:val="28"/>
          <w:szCs w:val="28"/>
        </w:rPr>
        <w:t>грн</w:t>
      </w:r>
      <w:r w:rsidR="00ED4585" w:rsidRPr="00F1789E">
        <w:rPr>
          <w:color w:val="000000" w:themeColor="text1"/>
          <w:sz w:val="28"/>
          <w:szCs w:val="28"/>
        </w:rPr>
        <w:t xml:space="preserve"> </w:t>
      </w:r>
      <w:r w:rsidR="00E257BC" w:rsidRPr="00F1789E">
        <w:rPr>
          <w:color w:val="000000" w:themeColor="text1"/>
          <w:sz w:val="28"/>
          <w:szCs w:val="28"/>
        </w:rPr>
        <w:t xml:space="preserve">                       </w:t>
      </w:r>
      <w:r w:rsidR="00EF3510" w:rsidRPr="00F1789E">
        <w:rPr>
          <w:color w:val="000000" w:themeColor="text1"/>
          <w:sz w:val="28"/>
          <w:szCs w:val="28"/>
        </w:rPr>
        <w:t>або 77,1%.</w:t>
      </w:r>
    </w:p>
    <w:p w:rsidR="00EF3510" w:rsidRPr="00F1789E" w:rsidRDefault="00365152" w:rsidP="000F0B76">
      <w:pPr>
        <w:tabs>
          <w:tab w:val="left" w:pos="708"/>
          <w:tab w:val="left" w:pos="3510"/>
        </w:tabs>
        <w:ind w:firstLine="709"/>
        <w:jc w:val="both"/>
        <w:rPr>
          <w:color w:val="000000" w:themeColor="text1"/>
          <w:sz w:val="28"/>
          <w:szCs w:val="28"/>
        </w:rPr>
      </w:pPr>
      <w:r w:rsidRPr="00F1789E">
        <w:rPr>
          <w:color w:val="000000" w:themeColor="text1"/>
          <w:sz w:val="28"/>
          <w:szCs w:val="28"/>
        </w:rPr>
        <w:t xml:space="preserve">Забезпечено лікувальним харчуванням дітей хворих на </w:t>
      </w:r>
      <w:proofErr w:type="spellStart"/>
      <w:r w:rsidRPr="00F1789E">
        <w:rPr>
          <w:color w:val="000000" w:themeColor="text1"/>
          <w:sz w:val="28"/>
          <w:szCs w:val="28"/>
        </w:rPr>
        <w:t>орфанні</w:t>
      </w:r>
      <w:proofErr w:type="spellEnd"/>
      <w:r w:rsidRPr="00F1789E">
        <w:rPr>
          <w:color w:val="000000" w:themeColor="text1"/>
          <w:sz w:val="28"/>
          <w:szCs w:val="28"/>
        </w:rPr>
        <w:t xml:space="preserve"> рідкісні захворювання у сумі 411,8 </w:t>
      </w:r>
      <w:r w:rsidR="00F84AC3" w:rsidRPr="00F1789E">
        <w:rPr>
          <w:color w:val="000000" w:themeColor="text1"/>
          <w:sz w:val="28"/>
          <w:szCs w:val="28"/>
        </w:rPr>
        <w:t>тис. грн</w:t>
      </w:r>
      <w:r w:rsidR="00E257BC" w:rsidRPr="00F1789E">
        <w:rPr>
          <w:color w:val="000000" w:themeColor="text1"/>
          <w:sz w:val="28"/>
          <w:szCs w:val="28"/>
        </w:rPr>
        <w:t>, з</w:t>
      </w:r>
      <w:r w:rsidRPr="00F1789E">
        <w:rPr>
          <w:color w:val="000000" w:themeColor="text1"/>
          <w:sz w:val="28"/>
          <w:szCs w:val="28"/>
        </w:rPr>
        <w:t xml:space="preserve">абезпечено 5 осіб. Середні витрати на </w:t>
      </w:r>
      <w:r w:rsidR="00B31213" w:rsidRPr="00F1789E">
        <w:rPr>
          <w:color w:val="000000" w:themeColor="text1"/>
          <w:sz w:val="28"/>
          <w:szCs w:val="28"/>
        </w:rPr>
        <w:t xml:space="preserve">                   </w:t>
      </w:r>
      <w:r w:rsidRPr="00F1789E">
        <w:rPr>
          <w:color w:val="000000" w:themeColor="text1"/>
          <w:sz w:val="28"/>
          <w:szCs w:val="28"/>
        </w:rPr>
        <w:t xml:space="preserve">1 дитину </w:t>
      </w:r>
      <w:r w:rsidR="00E257BC" w:rsidRPr="00F1789E">
        <w:rPr>
          <w:color w:val="000000" w:themeColor="text1"/>
          <w:sz w:val="28"/>
          <w:szCs w:val="28"/>
        </w:rPr>
        <w:t xml:space="preserve">склали </w:t>
      </w:r>
      <w:r w:rsidRPr="00F1789E">
        <w:rPr>
          <w:color w:val="000000" w:themeColor="text1"/>
          <w:sz w:val="28"/>
          <w:szCs w:val="28"/>
        </w:rPr>
        <w:t xml:space="preserve">82368,03 </w:t>
      </w:r>
      <w:r w:rsidR="00B31213" w:rsidRPr="00F1789E">
        <w:rPr>
          <w:color w:val="000000" w:themeColor="text1"/>
          <w:sz w:val="28"/>
          <w:szCs w:val="28"/>
        </w:rPr>
        <w:t>гривень</w:t>
      </w:r>
      <w:r w:rsidRPr="00F1789E">
        <w:rPr>
          <w:color w:val="000000" w:themeColor="text1"/>
          <w:sz w:val="28"/>
          <w:szCs w:val="28"/>
        </w:rPr>
        <w:t>.</w:t>
      </w:r>
      <w:r w:rsidR="00C45B08" w:rsidRPr="00F1789E">
        <w:rPr>
          <w:color w:val="000000" w:themeColor="text1"/>
          <w:sz w:val="28"/>
          <w:szCs w:val="28"/>
        </w:rPr>
        <w:t xml:space="preserve"> </w:t>
      </w:r>
    </w:p>
    <w:p w:rsidR="000F0B76" w:rsidRPr="00F1789E" w:rsidRDefault="00F95CEA" w:rsidP="000F0B76">
      <w:pPr>
        <w:tabs>
          <w:tab w:val="left" w:pos="708"/>
          <w:tab w:val="left" w:pos="3510"/>
        </w:tabs>
        <w:ind w:firstLine="709"/>
        <w:jc w:val="both"/>
        <w:rPr>
          <w:color w:val="000000" w:themeColor="text1"/>
          <w:sz w:val="28"/>
          <w:szCs w:val="28"/>
        </w:rPr>
      </w:pPr>
      <w:r w:rsidRPr="00F1789E">
        <w:rPr>
          <w:color w:val="000000" w:themeColor="text1"/>
          <w:sz w:val="28"/>
          <w:szCs w:val="28"/>
        </w:rPr>
        <w:t>На х</w:t>
      </w:r>
      <w:r w:rsidR="00C45B08" w:rsidRPr="00F1789E">
        <w:rPr>
          <w:color w:val="000000" w:themeColor="text1"/>
          <w:sz w:val="28"/>
          <w:szCs w:val="28"/>
        </w:rPr>
        <w:t xml:space="preserve">арчування дітей віком від ВІЛ інфікованих матерів </w:t>
      </w:r>
      <w:r w:rsidR="00E257BC" w:rsidRPr="00F1789E">
        <w:rPr>
          <w:color w:val="000000" w:themeColor="text1"/>
          <w:sz w:val="28"/>
          <w:szCs w:val="28"/>
        </w:rPr>
        <w:t>спрямовано</w:t>
      </w:r>
      <w:r w:rsidR="00C45B08" w:rsidRPr="00F1789E">
        <w:rPr>
          <w:color w:val="000000" w:themeColor="text1"/>
          <w:sz w:val="28"/>
          <w:szCs w:val="28"/>
        </w:rPr>
        <w:t xml:space="preserve"> </w:t>
      </w:r>
      <w:r w:rsidR="00823A51" w:rsidRPr="00F1789E">
        <w:rPr>
          <w:color w:val="000000" w:themeColor="text1"/>
          <w:sz w:val="28"/>
          <w:szCs w:val="28"/>
        </w:rPr>
        <w:t xml:space="preserve">                      </w:t>
      </w:r>
      <w:r w:rsidR="00C45B08" w:rsidRPr="00F1789E">
        <w:rPr>
          <w:color w:val="000000" w:themeColor="text1"/>
          <w:sz w:val="28"/>
          <w:szCs w:val="28"/>
        </w:rPr>
        <w:t xml:space="preserve"> 12,6 тис.</w:t>
      </w:r>
      <w:r w:rsidR="00042E0B" w:rsidRPr="00F1789E">
        <w:rPr>
          <w:color w:val="000000" w:themeColor="text1"/>
          <w:sz w:val="28"/>
          <w:szCs w:val="28"/>
        </w:rPr>
        <w:t xml:space="preserve"> </w:t>
      </w:r>
      <w:r w:rsidR="00C45B08" w:rsidRPr="00F1789E">
        <w:rPr>
          <w:color w:val="000000" w:themeColor="text1"/>
          <w:sz w:val="28"/>
          <w:szCs w:val="28"/>
        </w:rPr>
        <w:t>гр</w:t>
      </w:r>
      <w:r w:rsidR="00823A51" w:rsidRPr="00F1789E">
        <w:rPr>
          <w:color w:val="000000" w:themeColor="text1"/>
          <w:sz w:val="28"/>
          <w:szCs w:val="28"/>
        </w:rPr>
        <w:t>ивень</w:t>
      </w:r>
      <w:r w:rsidR="00C45B08" w:rsidRPr="00F1789E">
        <w:rPr>
          <w:color w:val="000000" w:themeColor="text1"/>
          <w:sz w:val="28"/>
          <w:szCs w:val="28"/>
        </w:rPr>
        <w:t>.</w:t>
      </w:r>
      <w:r w:rsidR="001E4B0E" w:rsidRPr="00F1789E">
        <w:rPr>
          <w:color w:val="000000" w:themeColor="text1"/>
          <w:sz w:val="28"/>
          <w:szCs w:val="28"/>
        </w:rPr>
        <w:t xml:space="preserve"> Забезпечено 2 особи. Середні витрати на 1 дитину </w:t>
      </w:r>
      <w:r w:rsidR="00B777F2" w:rsidRPr="00F1789E">
        <w:rPr>
          <w:color w:val="000000" w:themeColor="text1"/>
          <w:sz w:val="28"/>
          <w:szCs w:val="28"/>
        </w:rPr>
        <w:t>склали</w:t>
      </w:r>
      <w:r w:rsidR="00823A51" w:rsidRPr="00F1789E">
        <w:rPr>
          <w:color w:val="000000" w:themeColor="text1"/>
          <w:sz w:val="28"/>
          <w:szCs w:val="28"/>
        </w:rPr>
        <w:t xml:space="preserve">                               </w:t>
      </w:r>
      <w:r w:rsidR="001E4B0E" w:rsidRPr="00F1789E">
        <w:rPr>
          <w:color w:val="000000" w:themeColor="text1"/>
          <w:sz w:val="28"/>
          <w:szCs w:val="28"/>
        </w:rPr>
        <w:t>6300</w:t>
      </w:r>
      <w:r w:rsidR="00823A51" w:rsidRPr="00F1789E">
        <w:rPr>
          <w:color w:val="000000" w:themeColor="text1"/>
          <w:sz w:val="28"/>
          <w:szCs w:val="28"/>
        </w:rPr>
        <w:t xml:space="preserve"> </w:t>
      </w:r>
      <w:r w:rsidR="001E4B0E" w:rsidRPr="00F1789E">
        <w:rPr>
          <w:color w:val="000000" w:themeColor="text1"/>
          <w:sz w:val="28"/>
          <w:szCs w:val="28"/>
        </w:rPr>
        <w:t>гр</w:t>
      </w:r>
      <w:r w:rsidR="00823A51" w:rsidRPr="00F1789E">
        <w:rPr>
          <w:color w:val="000000" w:themeColor="text1"/>
          <w:sz w:val="28"/>
          <w:szCs w:val="28"/>
        </w:rPr>
        <w:t>ивень</w:t>
      </w:r>
      <w:r w:rsidR="001E4B0E" w:rsidRPr="00F1789E">
        <w:rPr>
          <w:color w:val="000000" w:themeColor="text1"/>
          <w:sz w:val="28"/>
          <w:szCs w:val="28"/>
        </w:rPr>
        <w:t>.</w:t>
      </w:r>
    </w:p>
    <w:p w:rsidR="00AA0B2D" w:rsidRPr="00F1789E" w:rsidRDefault="00353612" w:rsidP="002E291C">
      <w:pPr>
        <w:ind w:firstLine="709"/>
        <w:jc w:val="both"/>
        <w:rPr>
          <w:i/>
          <w:color w:val="000000" w:themeColor="text1"/>
          <w:sz w:val="28"/>
          <w:szCs w:val="28"/>
          <w:u w:val="single"/>
        </w:rPr>
      </w:pPr>
      <w:r w:rsidRPr="00F1789E">
        <w:rPr>
          <w:i/>
          <w:color w:val="000000" w:themeColor="text1"/>
          <w:sz w:val="28"/>
          <w:szCs w:val="28"/>
          <w:u w:val="single"/>
        </w:rPr>
        <w:t>Завдання 1.2 Розвиток вторинної (спеціалізованої) медичної допомоги.</w:t>
      </w:r>
    </w:p>
    <w:p w:rsidR="005E2D2E" w:rsidRPr="009B17D8" w:rsidRDefault="004C31A5" w:rsidP="004C31A5">
      <w:pPr>
        <w:ind w:firstLine="709"/>
        <w:jc w:val="both"/>
        <w:rPr>
          <w:sz w:val="28"/>
          <w:szCs w:val="28"/>
        </w:rPr>
      </w:pPr>
      <w:r w:rsidRPr="00F1789E">
        <w:rPr>
          <w:color w:val="000000" w:themeColor="text1"/>
          <w:sz w:val="28"/>
          <w:szCs w:val="28"/>
        </w:rPr>
        <w:t xml:space="preserve">Для забезпечення комфортного перебування пацієнтів і </w:t>
      </w:r>
      <w:r>
        <w:rPr>
          <w:sz w:val="28"/>
          <w:szCs w:val="28"/>
        </w:rPr>
        <w:t xml:space="preserve">працівників у закладах </w:t>
      </w:r>
      <w:r w:rsidR="009C7ED0" w:rsidRPr="009B17D8">
        <w:rPr>
          <w:sz w:val="28"/>
          <w:szCs w:val="28"/>
        </w:rPr>
        <w:t>охорони здоров’я</w:t>
      </w:r>
      <w:r>
        <w:rPr>
          <w:sz w:val="28"/>
          <w:szCs w:val="28"/>
        </w:rPr>
        <w:t xml:space="preserve"> проведено</w:t>
      </w:r>
      <w:r w:rsidR="001E4B0E">
        <w:rPr>
          <w:sz w:val="28"/>
          <w:szCs w:val="28"/>
        </w:rPr>
        <w:t xml:space="preserve"> </w:t>
      </w:r>
      <w:r>
        <w:rPr>
          <w:sz w:val="28"/>
          <w:szCs w:val="28"/>
        </w:rPr>
        <w:t xml:space="preserve">оплату за комунальні послуги та енергоносії </w:t>
      </w:r>
      <w:r w:rsidR="005E2D2E" w:rsidRPr="009B17D8">
        <w:rPr>
          <w:sz w:val="28"/>
          <w:szCs w:val="28"/>
        </w:rPr>
        <w:t>на загальну суму</w:t>
      </w:r>
      <w:r w:rsidR="00B82041">
        <w:rPr>
          <w:sz w:val="28"/>
          <w:szCs w:val="28"/>
        </w:rPr>
        <w:t xml:space="preserve"> </w:t>
      </w:r>
      <w:r>
        <w:rPr>
          <w:sz w:val="28"/>
          <w:szCs w:val="28"/>
        </w:rPr>
        <w:t>34</w:t>
      </w:r>
      <w:r w:rsidR="00B82041">
        <w:rPr>
          <w:sz w:val="28"/>
          <w:szCs w:val="28"/>
        </w:rPr>
        <w:t xml:space="preserve"> </w:t>
      </w:r>
      <w:r>
        <w:rPr>
          <w:sz w:val="28"/>
          <w:szCs w:val="28"/>
        </w:rPr>
        <w:t>878,9</w:t>
      </w:r>
      <w:r w:rsidR="001443EE" w:rsidRPr="009B17D8">
        <w:rPr>
          <w:sz w:val="28"/>
          <w:szCs w:val="28"/>
        </w:rPr>
        <w:t xml:space="preserve"> тис.</w:t>
      </w:r>
      <w:r w:rsidR="00823A51">
        <w:rPr>
          <w:sz w:val="28"/>
          <w:szCs w:val="28"/>
        </w:rPr>
        <w:t xml:space="preserve"> </w:t>
      </w:r>
      <w:r w:rsidR="001443EE" w:rsidRPr="009B17D8">
        <w:rPr>
          <w:sz w:val="28"/>
          <w:szCs w:val="28"/>
        </w:rPr>
        <w:t>грн</w:t>
      </w:r>
      <w:r w:rsidR="004B4224">
        <w:rPr>
          <w:sz w:val="28"/>
          <w:szCs w:val="28"/>
        </w:rPr>
        <w:t xml:space="preserve"> або 82,3%.</w:t>
      </w:r>
    </w:p>
    <w:p w:rsidR="00E93133" w:rsidRPr="009B17D8" w:rsidRDefault="002A3839" w:rsidP="004C31A5">
      <w:pPr>
        <w:ind w:firstLine="709"/>
        <w:jc w:val="both"/>
        <w:rPr>
          <w:sz w:val="28"/>
          <w:szCs w:val="28"/>
        </w:rPr>
      </w:pPr>
      <w:r w:rsidRPr="009B17D8">
        <w:rPr>
          <w:sz w:val="28"/>
          <w:szCs w:val="28"/>
        </w:rPr>
        <w:t>Для</w:t>
      </w:r>
      <w:r w:rsidR="001443EE" w:rsidRPr="009B17D8">
        <w:rPr>
          <w:sz w:val="28"/>
          <w:szCs w:val="28"/>
        </w:rPr>
        <w:t xml:space="preserve"> надання </w:t>
      </w:r>
      <w:proofErr w:type="spellStart"/>
      <w:r w:rsidR="001443EE" w:rsidRPr="009B17D8">
        <w:rPr>
          <w:sz w:val="28"/>
          <w:szCs w:val="28"/>
        </w:rPr>
        <w:t>антирабічної</w:t>
      </w:r>
      <w:proofErr w:type="spellEnd"/>
      <w:r w:rsidR="001443EE" w:rsidRPr="009B17D8">
        <w:rPr>
          <w:sz w:val="28"/>
          <w:szCs w:val="28"/>
        </w:rPr>
        <w:t xml:space="preserve"> допомоги</w:t>
      </w:r>
      <w:r w:rsidR="00B82041">
        <w:rPr>
          <w:sz w:val="28"/>
          <w:szCs w:val="28"/>
        </w:rPr>
        <w:t xml:space="preserve"> </w:t>
      </w:r>
      <w:r w:rsidRPr="009B17D8">
        <w:rPr>
          <w:sz w:val="28"/>
          <w:szCs w:val="28"/>
        </w:rPr>
        <w:t xml:space="preserve">використано </w:t>
      </w:r>
      <w:r w:rsidR="004C31A5">
        <w:rPr>
          <w:sz w:val="28"/>
          <w:szCs w:val="28"/>
        </w:rPr>
        <w:t>318,5</w:t>
      </w:r>
      <w:r w:rsidR="005E2D2E" w:rsidRPr="009B17D8">
        <w:rPr>
          <w:sz w:val="28"/>
          <w:szCs w:val="28"/>
        </w:rPr>
        <w:t xml:space="preserve"> тис.</w:t>
      </w:r>
      <w:r w:rsidR="00F57714">
        <w:rPr>
          <w:sz w:val="28"/>
          <w:szCs w:val="28"/>
        </w:rPr>
        <w:t xml:space="preserve"> </w:t>
      </w:r>
      <w:r w:rsidR="005E2D2E" w:rsidRPr="009B17D8">
        <w:rPr>
          <w:sz w:val="28"/>
          <w:szCs w:val="28"/>
        </w:rPr>
        <w:t xml:space="preserve">грн </w:t>
      </w:r>
      <w:r w:rsidR="001E4B0E">
        <w:rPr>
          <w:sz w:val="28"/>
          <w:szCs w:val="28"/>
        </w:rPr>
        <w:t xml:space="preserve">або 100%. </w:t>
      </w:r>
      <w:r w:rsidR="005E2D2E" w:rsidRPr="009B17D8">
        <w:rPr>
          <w:sz w:val="28"/>
          <w:szCs w:val="28"/>
        </w:rPr>
        <w:t>Вакциновано</w:t>
      </w:r>
      <w:r w:rsidR="00A364DC" w:rsidRPr="009B17D8">
        <w:rPr>
          <w:sz w:val="28"/>
          <w:szCs w:val="28"/>
        </w:rPr>
        <w:t xml:space="preserve"> </w:t>
      </w:r>
      <w:r w:rsidR="004C31A5">
        <w:rPr>
          <w:sz w:val="28"/>
          <w:szCs w:val="28"/>
        </w:rPr>
        <w:t>106</w:t>
      </w:r>
      <w:r w:rsidR="005E2D2E" w:rsidRPr="009B17D8">
        <w:rPr>
          <w:sz w:val="28"/>
          <w:szCs w:val="28"/>
        </w:rPr>
        <w:t xml:space="preserve"> осіб.</w:t>
      </w:r>
      <w:r w:rsidR="001E4B0E">
        <w:rPr>
          <w:sz w:val="28"/>
          <w:szCs w:val="28"/>
        </w:rPr>
        <w:t xml:space="preserve"> </w:t>
      </w:r>
    </w:p>
    <w:p w:rsidR="00AA43BE" w:rsidRPr="009B17D8" w:rsidRDefault="004B4224" w:rsidP="004E44ED">
      <w:pPr>
        <w:ind w:firstLine="709"/>
        <w:jc w:val="both"/>
        <w:rPr>
          <w:sz w:val="28"/>
          <w:szCs w:val="28"/>
        </w:rPr>
      </w:pPr>
      <w:r>
        <w:rPr>
          <w:sz w:val="28"/>
          <w:szCs w:val="28"/>
        </w:rPr>
        <w:lastRenderedPageBreak/>
        <w:t>Для з</w:t>
      </w:r>
      <w:r w:rsidR="00AA43BE" w:rsidRPr="009B17D8">
        <w:rPr>
          <w:sz w:val="28"/>
          <w:szCs w:val="28"/>
        </w:rPr>
        <w:t xml:space="preserve">абезпечення </w:t>
      </w:r>
      <w:r w:rsidR="004C31A5">
        <w:rPr>
          <w:sz w:val="28"/>
          <w:szCs w:val="28"/>
        </w:rPr>
        <w:t>первинного підвищення кваліфікації випускників вищих медичних закла</w:t>
      </w:r>
      <w:r>
        <w:rPr>
          <w:sz w:val="28"/>
          <w:szCs w:val="28"/>
        </w:rPr>
        <w:t xml:space="preserve">дів (інтернатура) </w:t>
      </w:r>
      <w:r w:rsidR="00E257BC">
        <w:rPr>
          <w:sz w:val="28"/>
          <w:szCs w:val="28"/>
        </w:rPr>
        <w:t>використано</w:t>
      </w:r>
      <w:r>
        <w:rPr>
          <w:sz w:val="28"/>
          <w:szCs w:val="28"/>
        </w:rPr>
        <w:t xml:space="preserve"> </w:t>
      </w:r>
      <w:r w:rsidR="004C31A5">
        <w:rPr>
          <w:sz w:val="28"/>
          <w:szCs w:val="28"/>
        </w:rPr>
        <w:t>169,6 тис.</w:t>
      </w:r>
      <w:r w:rsidR="00C66E58">
        <w:rPr>
          <w:sz w:val="28"/>
          <w:szCs w:val="28"/>
        </w:rPr>
        <w:t xml:space="preserve"> </w:t>
      </w:r>
      <w:r w:rsidR="004C31A5">
        <w:rPr>
          <w:sz w:val="28"/>
          <w:szCs w:val="28"/>
        </w:rPr>
        <w:t>грн</w:t>
      </w:r>
      <w:r>
        <w:rPr>
          <w:sz w:val="28"/>
          <w:szCs w:val="28"/>
        </w:rPr>
        <w:t xml:space="preserve"> або 84%.</w:t>
      </w:r>
      <w:r w:rsidR="00B82041">
        <w:rPr>
          <w:sz w:val="28"/>
          <w:szCs w:val="28"/>
        </w:rPr>
        <w:t xml:space="preserve"> </w:t>
      </w:r>
      <w:r w:rsidR="00AA43BE" w:rsidRPr="009B17D8">
        <w:rPr>
          <w:sz w:val="28"/>
          <w:szCs w:val="28"/>
        </w:rPr>
        <w:t xml:space="preserve">Середньомісячні витрати на утримання однієї зайнятої посади </w:t>
      </w:r>
      <w:r w:rsidR="00E257BC">
        <w:rPr>
          <w:sz w:val="28"/>
          <w:szCs w:val="28"/>
        </w:rPr>
        <w:t>становлять</w:t>
      </w:r>
      <w:r w:rsidR="00B82041">
        <w:rPr>
          <w:sz w:val="28"/>
          <w:szCs w:val="28"/>
        </w:rPr>
        <w:t xml:space="preserve"> </w:t>
      </w:r>
      <w:r w:rsidR="009A7CBE">
        <w:rPr>
          <w:sz w:val="28"/>
          <w:szCs w:val="28"/>
        </w:rPr>
        <w:t xml:space="preserve">                      </w:t>
      </w:r>
      <w:r w:rsidR="004C31A5">
        <w:rPr>
          <w:sz w:val="28"/>
          <w:szCs w:val="28"/>
        </w:rPr>
        <w:t>4710,05</w:t>
      </w:r>
      <w:r w:rsidR="00E257BC">
        <w:rPr>
          <w:sz w:val="28"/>
          <w:szCs w:val="28"/>
        </w:rPr>
        <w:t xml:space="preserve">  гривень</w:t>
      </w:r>
      <w:r w:rsidR="00F639DB" w:rsidRPr="009B17D8">
        <w:rPr>
          <w:sz w:val="28"/>
          <w:szCs w:val="28"/>
        </w:rPr>
        <w:t>.</w:t>
      </w:r>
      <w:r w:rsidR="004C31A5">
        <w:rPr>
          <w:sz w:val="28"/>
          <w:szCs w:val="28"/>
        </w:rPr>
        <w:t xml:space="preserve"> Кількість зайнятих посад 3 одиниці.</w:t>
      </w:r>
    </w:p>
    <w:p w:rsidR="00F639DB" w:rsidRPr="009B17D8" w:rsidRDefault="004B4224" w:rsidP="004E44ED">
      <w:pPr>
        <w:ind w:firstLine="709"/>
        <w:jc w:val="both"/>
        <w:rPr>
          <w:sz w:val="28"/>
          <w:szCs w:val="28"/>
        </w:rPr>
      </w:pPr>
      <w:r>
        <w:rPr>
          <w:sz w:val="28"/>
          <w:szCs w:val="28"/>
        </w:rPr>
        <w:t>Забезпечено п</w:t>
      </w:r>
      <w:r w:rsidR="00F639DB" w:rsidRPr="009B17D8">
        <w:rPr>
          <w:sz w:val="28"/>
          <w:szCs w:val="28"/>
        </w:rPr>
        <w:t xml:space="preserve">роведення обов'язкових профілактичних медичних оглядів працівників бюджетної сфери – </w:t>
      </w:r>
      <w:r w:rsidR="004C31A5">
        <w:rPr>
          <w:sz w:val="28"/>
          <w:szCs w:val="28"/>
        </w:rPr>
        <w:t>1713,0</w:t>
      </w:r>
      <w:r>
        <w:rPr>
          <w:sz w:val="28"/>
          <w:szCs w:val="28"/>
        </w:rPr>
        <w:t xml:space="preserve"> </w:t>
      </w:r>
      <w:r w:rsidR="00F639DB" w:rsidRPr="009B17D8">
        <w:rPr>
          <w:sz w:val="28"/>
          <w:szCs w:val="28"/>
        </w:rPr>
        <w:t>тис.</w:t>
      </w:r>
      <w:r w:rsidR="0027615A">
        <w:rPr>
          <w:sz w:val="28"/>
          <w:szCs w:val="28"/>
        </w:rPr>
        <w:t xml:space="preserve"> </w:t>
      </w:r>
      <w:r w:rsidR="00F639DB" w:rsidRPr="009B17D8">
        <w:rPr>
          <w:sz w:val="28"/>
          <w:szCs w:val="28"/>
        </w:rPr>
        <w:t>грн</w:t>
      </w:r>
      <w:r>
        <w:rPr>
          <w:sz w:val="28"/>
          <w:szCs w:val="28"/>
        </w:rPr>
        <w:t xml:space="preserve"> або 80%. </w:t>
      </w:r>
      <w:r w:rsidR="00F639DB" w:rsidRPr="009B17D8">
        <w:rPr>
          <w:sz w:val="28"/>
          <w:szCs w:val="28"/>
        </w:rPr>
        <w:t xml:space="preserve">Середня вартість обов'язкового   профілактичного огляду  з </w:t>
      </w:r>
      <w:proofErr w:type="spellStart"/>
      <w:r w:rsidR="00F639DB" w:rsidRPr="009B17D8">
        <w:rPr>
          <w:sz w:val="28"/>
          <w:szCs w:val="28"/>
        </w:rPr>
        <w:t>видачею</w:t>
      </w:r>
      <w:proofErr w:type="spellEnd"/>
      <w:r w:rsidR="00F639DB" w:rsidRPr="009B17D8">
        <w:rPr>
          <w:sz w:val="28"/>
          <w:szCs w:val="28"/>
        </w:rPr>
        <w:t xml:space="preserve"> особистої медичної книжки  на одного працівника  бюджетної сфери </w:t>
      </w:r>
      <w:r w:rsidR="00316F9B">
        <w:rPr>
          <w:sz w:val="28"/>
          <w:szCs w:val="28"/>
        </w:rPr>
        <w:t xml:space="preserve">складає </w:t>
      </w:r>
      <w:r w:rsidR="004C31A5">
        <w:rPr>
          <w:sz w:val="28"/>
          <w:szCs w:val="28"/>
        </w:rPr>
        <w:t>255,6</w:t>
      </w:r>
      <w:r w:rsidR="00F639DB" w:rsidRPr="009B17D8">
        <w:rPr>
          <w:sz w:val="28"/>
          <w:szCs w:val="28"/>
        </w:rPr>
        <w:t xml:space="preserve"> гр</w:t>
      </w:r>
      <w:r w:rsidR="00316F9B">
        <w:rPr>
          <w:sz w:val="28"/>
          <w:szCs w:val="28"/>
        </w:rPr>
        <w:t>ивень</w:t>
      </w:r>
      <w:r w:rsidR="00F639DB" w:rsidRPr="009B17D8">
        <w:rPr>
          <w:sz w:val="28"/>
          <w:szCs w:val="28"/>
        </w:rPr>
        <w:t>.</w:t>
      </w:r>
      <w:r w:rsidR="004C4049" w:rsidRPr="009B17D8">
        <w:rPr>
          <w:sz w:val="28"/>
          <w:szCs w:val="28"/>
        </w:rPr>
        <w:t xml:space="preserve"> Проведено огляди </w:t>
      </w:r>
      <w:r w:rsidR="004C31A5">
        <w:rPr>
          <w:sz w:val="28"/>
          <w:szCs w:val="28"/>
        </w:rPr>
        <w:t>6701</w:t>
      </w:r>
      <w:r w:rsidR="004C4049" w:rsidRPr="009B17D8">
        <w:rPr>
          <w:sz w:val="28"/>
          <w:szCs w:val="28"/>
        </w:rPr>
        <w:t xml:space="preserve"> особам.</w:t>
      </w:r>
    </w:p>
    <w:p w:rsidR="00D845DD" w:rsidRPr="009B17D8" w:rsidRDefault="001E4B0E" w:rsidP="00B57617">
      <w:pPr>
        <w:ind w:firstLine="709"/>
        <w:jc w:val="both"/>
        <w:rPr>
          <w:sz w:val="28"/>
          <w:szCs w:val="28"/>
        </w:rPr>
      </w:pPr>
      <w:r w:rsidRPr="001E4B0E">
        <w:rPr>
          <w:sz w:val="28"/>
          <w:szCs w:val="28"/>
        </w:rPr>
        <w:t xml:space="preserve">Забезпечено надання медичної допомоги підліткам (віком 14-18 років)  та молоді  (віком до 24 років)  за їх особистим зверненням або за направленням центрів соціальних служб для сім’ї, дітей та молоді, інших  закладів охорони здоров'я на засадах дружнього підходу до молоді </w:t>
      </w:r>
      <w:r>
        <w:rPr>
          <w:sz w:val="28"/>
          <w:szCs w:val="28"/>
        </w:rPr>
        <w:t>(</w:t>
      </w:r>
      <w:r w:rsidR="00FF6794" w:rsidRPr="009B17D8">
        <w:rPr>
          <w:sz w:val="28"/>
          <w:szCs w:val="28"/>
        </w:rPr>
        <w:t>відділення медико-</w:t>
      </w:r>
      <w:proofErr w:type="spellStart"/>
      <w:r w:rsidR="00FF6794" w:rsidRPr="009B17D8">
        <w:rPr>
          <w:sz w:val="28"/>
          <w:szCs w:val="28"/>
        </w:rPr>
        <w:t>соцільної</w:t>
      </w:r>
      <w:proofErr w:type="spellEnd"/>
      <w:r w:rsidR="00FF6794" w:rsidRPr="009B17D8">
        <w:rPr>
          <w:sz w:val="28"/>
          <w:szCs w:val="28"/>
        </w:rPr>
        <w:t xml:space="preserve"> допомоги дітям та молоді «Клініка дружня до молоді»</w:t>
      </w:r>
      <w:r>
        <w:rPr>
          <w:sz w:val="28"/>
          <w:szCs w:val="28"/>
        </w:rPr>
        <w:t>)</w:t>
      </w:r>
      <w:r w:rsidR="00D845DD" w:rsidRPr="009B17D8">
        <w:rPr>
          <w:sz w:val="28"/>
          <w:szCs w:val="28"/>
        </w:rPr>
        <w:t xml:space="preserve"> -</w:t>
      </w:r>
      <w:r w:rsidR="004B4224">
        <w:rPr>
          <w:sz w:val="28"/>
          <w:szCs w:val="28"/>
        </w:rPr>
        <w:t xml:space="preserve"> </w:t>
      </w:r>
      <w:r w:rsidR="004C31A5">
        <w:rPr>
          <w:sz w:val="28"/>
          <w:szCs w:val="28"/>
        </w:rPr>
        <w:t>2174,2</w:t>
      </w:r>
      <w:r w:rsidR="00D845DD" w:rsidRPr="009B17D8">
        <w:rPr>
          <w:sz w:val="28"/>
          <w:szCs w:val="28"/>
        </w:rPr>
        <w:t xml:space="preserve"> тис.</w:t>
      </w:r>
      <w:r w:rsidR="009F7D31">
        <w:rPr>
          <w:sz w:val="28"/>
          <w:szCs w:val="28"/>
        </w:rPr>
        <w:t xml:space="preserve"> </w:t>
      </w:r>
      <w:r w:rsidR="00D845DD" w:rsidRPr="009B17D8">
        <w:rPr>
          <w:sz w:val="28"/>
          <w:szCs w:val="28"/>
        </w:rPr>
        <w:t>грн</w:t>
      </w:r>
      <w:r w:rsidR="00393DCE" w:rsidRPr="009B17D8">
        <w:rPr>
          <w:sz w:val="28"/>
          <w:szCs w:val="28"/>
        </w:rPr>
        <w:t xml:space="preserve"> </w:t>
      </w:r>
      <w:r>
        <w:rPr>
          <w:sz w:val="28"/>
          <w:szCs w:val="28"/>
        </w:rPr>
        <w:t xml:space="preserve">або 99,3%. </w:t>
      </w:r>
      <w:r w:rsidR="00393DCE" w:rsidRPr="009B17D8">
        <w:rPr>
          <w:sz w:val="28"/>
          <w:szCs w:val="28"/>
        </w:rPr>
        <w:t>Кількість відвідувань – 2</w:t>
      </w:r>
      <w:r w:rsidR="004C31A5">
        <w:rPr>
          <w:sz w:val="28"/>
          <w:szCs w:val="28"/>
        </w:rPr>
        <w:t>565</w:t>
      </w:r>
      <w:r w:rsidR="00393DCE" w:rsidRPr="009B17D8">
        <w:rPr>
          <w:sz w:val="28"/>
          <w:szCs w:val="28"/>
        </w:rPr>
        <w:t>.</w:t>
      </w:r>
      <w:r w:rsidR="006C7AF0">
        <w:rPr>
          <w:sz w:val="28"/>
          <w:szCs w:val="28"/>
        </w:rPr>
        <w:t>Станом на 01.01.2023 р. видатки за придбані товари (лазерний принтер), але не проведені ДКСУ склали 8,5 тис. гривень</w:t>
      </w:r>
    </w:p>
    <w:p w:rsidR="00FF6794" w:rsidRPr="009B17D8" w:rsidRDefault="001E4B0E" w:rsidP="00B57617">
      <w:pPr>
        <w:ind w:firstLine="709"/>
        <w:jc w:val="both"/>
        <w:rPr>
          <w:sz w:val="28"/>
          <w:szCs w:val="28"/>
        </w:rPr>
      </w:pPr>
      <w:r>
        <w:rPr>
          <w:sz w:val="28"/>
          <w:szCs w:val="28"/>
        </w:rPr>
        <w:t>Проведено медичні огляди військовозобов’язаним громадянам, які підлягають призову на військову службу до ЗСУ</w:t>
      </w:r>
      <w:r w:rsidR="00FF6794" w:rsidRPr="009B17D8">
        <w:rPr>
          <w:sz w:val="28"/>
          <w:szCs w:val="28"/>
        </w:rPr>
        <w:t xml:space="preserve"> – </w:t>
      </w:r>
      <w:r w:rsidR="004C31A5">
        <w:rPr>
          <w:sz w:val="28"/>
          <w:szCs w:val="28"/>
        </w:rPr>
        <w:t>3485,9</w:t>
      </w:r>
      <w:r w:rsidR="00FF6794" w:rsidRPr="009B17D8">
        <w:rPr>
          <w:sz w:val="28"/>
          <w:szCs w:val="28"/>
        </w:rPr>
        <w:t xml:space="preserve"> тис.</w:t>
      </w:r>
      <w:r w:rsidR="009F7D31">
        <w:rPr>
          <w:sz w:val="28"/>
          <w:szCs w:val="28"/>
        </w:rPr>
        <w:t xml:space="preserve"> </w:t>
      </w:r>
      <w:r w:rsidR="009105BE">
        <w:rPr>
          <w:sz w:val="28"/>
          <w:szCs w:val="28"/>
        </w:rPr>
        <w:t>грн</w:t>
      </w:r>
      <w:r w:rsidR="004B4224">
        <w:rPr>
          <w:sz w:val="28"/>
          <w:szCs w:val="28"/>
        </w:rPr>
        <w:t xml:space="preserve"> або 84,8%.</w:t>
      </w:r>
      <w:r w:rsidR="00FF6794" w:rsidRPr="009B17D8">
        <w:rPr>
          <w:sz w:val="28"/>
          <w:szCs w:val="28"/>
        </w:rPr>
        <w:t xml:space="preserve"> </w:t>
      </w:r>
      <w:r w:rsidR="00C51649">
        <w:rPr>
          <w:sz w:val="28"/>
          <w:szCs w:val="28"/>
        </w:rPr>
        <w:t xml:space="preserve">Оглянуто 770 осіб. </w:t>
      </w:r>
      <w:r w:rsidR="004B4224">
        <w:rPr>
          <w:sz w:val="28"/>
          <w:szCs w:val="28"/>
        </w:rPr>
        <w:t xml:space="preserve">Середні витрати на </w:t>
      </w:r>
      <w:r w:rsidR="00E257BC">
        <w:rPr>
          <w:sz w:val="28"/>
          <w:szCs w:val="28"/>
        </w:rPr>
        <w:t xml:space="preserve">обстеження </w:t>
      </w:r>
      <w:r w:rsidR="004B4224">
        <w:rPr>
          <w:sz w:val="28"/>
          <w:szCs w:val="28"/>
        </w:rPr>
        <w:t xml:space="preserve">1 призовника </w:t>
      </w:r>
      <w:r w:rsidR="009F7D31">
        <w:rPr>
          <w:sz w:val="28"/>
          <w:szCs w:val="28"/>
        </w:rPr>
        <w:t xml:space="preserve">- </w:t>
      </w:r>
      <w:r w:rsidR="00E257BC">
        <w:rPr>
          <w:sz w:val="28"/>
          <w:szCs w:val="28"/>
        </w:rPr>
        <w:t xml:space="preserve">                                    </w:t>
      </w:r>
      <w:r w:rsidR="004B4224">
        <w:rPr>
          <w:sz w:val="28"/>
          <w:szCs w:val="28"/>
        </w:rPr>
        <w:t xml:space="preserve">4397,0 </w:t>
      </w:r>
      <w:r w:rsidR="009F7D31">
        <w:rPr>
          <w:sz w:val="28"/>
          <w:szCs w:val="28"/>
        </w:rPr>
        <w:t>гривень.</w:t>
      </w:r>
    </w:p>
    <w:p w:rsidR="006C1B67" w:rsidRDefault="00C51649" w:rsidP="00B57617">
      <w:pPr>
        <w:ind w:firstLine="709"/>
        <w:jc w:val="both"/>
        <w:rPr>
          <w:sz w:val="28"/>
          <w:szCs w:val="28"/>
        </w:rPr>
      </w:pPr>
      <w:r>
        <w:rPr>
          <w:sz w:val="28"/>
          <w:szCs w:val="28"/>
        </w:rPr>
        <w:t>Проведено</w:t>
      </w:r>
      <w:r w:rsidR="006C1B67" w:rsidRPr="009B17D8">
        <w:rPr>
          <w:sz w:val="28"/>
          <w:szCs w:val="28"/>
        </w:rPr>
        <w:t xml:space="preserve"> </w:t>
      </w:r>
      <w:proofErr w:type="spellStart"/>
      <w:r w:rsidR="006C1B67" w:rsidRPr="009B17D8">
        <w:rPr>
          <w:sz w:val="28"/>
          <w:szCs w:val="28"/>
        </w:rPr>
        <w:t>ендопротезування</w:t>
      </w:r>
      <w:proofErr w:type="spellEnd"/>
      <w:r w:rsidR="006C1B67" w:rsidRPr="009B17D8">
        <w:rPr>
          <w:sz w:val="28"/>
          <w:szCs w:val="28"/>
        </w:rPr>
        <w:t xml:space="preserve"> </w:t>
      </w:r>
      <w:r w:rsidR="00081778">
        <w:rPr>
          <w:sz w:val="28"/>
          <w:szCs w:val="28"/>
        </w:rPr>
        <w:t>колінних і кульшових суглобів</w:t>
      </w:r>
      <w:r w:rsidR="006C1B67" w:rsidRPr="009B17D8">
        <w:rPr>
          <w:sz w:val="28"/>
          <w:szCs w:val="28"/>
        </w:rPr>
        <w:t xml:space="preserve"> </w:t>
      </w:r>
      <w:r w:rsidR="000468CD">
        <w:rPr>
          <w:sz w:val="28"/>
          <w:szCs w:val="28"/>
        </w:rPr>
        <w:t>на суму</w:t>
      </w:r>
      <w:r w:rsidR="006C1B67" w:rsidRPr="009B17D8">
        <w:rPr>
          <w:sz w:val="28"/>
          <w:szCs w:val="28"/>
        </w:rPr>
        <w:t xml:space="preserve"> </w:t>
      </w:r>
      <w:r w:rsidR="000468CD">
        <w:rPr>
          <w:sz w:val="28"/>
          <w:szCs w:val="28"/>
        </w:rPr>
        <w:t xml:space="preserve">                   </w:t>
      </w:r>
      <w:r w:rsidR="006C1B67" w:rsidRPr="009B17D8">
        <w:rPr>
          <w:sz w:val="28"/>
          <w:szCs w:val="28"/>
        </w:rPr>
        <w:t>99</w:t>
      </w:r>
      <w:r w:rsidR="004C31A5">
        <w:rPr>
          <w:sz w:val="28"/>
          <w:szCs w:val="28"/>
        </w:rPr>
        <w:t>5</w:t>
      </w:r>
      <w:r w:rsidR="006C1B67" w:rsidRPr="009B17D8">
        <w:rPr>
          <w:sz w:val="28"/>
          <w:szCs w:val="28"/>
        </w:rPr>
        <w:t>,</w:t>
      </w:r>
      <w:r w:rsidR="004C31A5">
        <w:rPr>
          <w:sz w:val="28"/>
          <w:szCs w:val="28"/>
        </w:rPr>
        <w:t xml:space="preserve">3 </w:t>
      </w:r>
      <w:r w:rsidR="00F84AC3">
        <w:rPr>
          <w:sz w:val="28"/>
          <w:szCs w:val="28"/>
        </w:rPr>
        <w:t>тис. грн</w:t>
      </w:r>
      <w:r w:rsidR="00E257BC">
        <w:rPr>
          <w:sz w:val="28"/>
          <w:szCs w:val="28"/>
        </w:rPr>
        <w:t xml:space="preserve"> </w:t>
      </w:r>
      <w:r w:rsidR="000468CD">
        <w:rPr>
          <w:sz w:val="28"/>
          <w:szCs w:val="28"/>
        </w:rPr>
        <w:t>(20 од.),</w:t>
      </w:r>
      <w:r w:rsidR="004C31A5">
        <w:rPr>
          <w:sz w:val="28"/>
          <w:szCs w:val="28"/>
        </w:rPr>
        <w:t xml:space="preserve"> судин </w:t>
      </w:r>
      <w:r w:rsidR="00081778">
        <w:rPr>
          <w:sz w:val="28"/>
          <w:szCs w:val="28"/>
        </w:rPr>
        <w:t>– 199,5 тис.</w:t>
      </w:r>
      <w:r w:rsidR="00042E0B">
        <w:rPr>
          <w:sz w:val="28"/>
          <w:szCs w:val="28"/>
        </w:rPr>
        <w:t xml:space="preserve"> </w:t>
      </w:r>
      <w:r w:rsidR="00081778">
        <w:rPr>
          <w:sz w:val="28"/>
          <w:szCs w:val="28"/>
        </w:rPr>
        <w:t>грн</w:t>
      </w:r>
      <w:r w:rsidR="000468CD">
        <w:rPr>
          <w:sz w:val="28"/>
          <w:szCs w:val="28"/>
        </w:rPr>
        <w:t xml:space="preserve"> (</w:t>
      </w:r>
      <w:r w:rsidR="00081778">
        <w:rPr>
          <w:sz w:val="28"/>
          <w:szCs w:val="28"/>
        </w:rPr>
        <w:t>10 од</w:t>
      </w:r>
      <w:r w:rsidR="000468CD">
        <w:rPr>
          <w:sz w:val="28"/>
          <w:szCs w:val="28"/>
        </w:rPr>
        <w:t>.)</w:t>
      </w:r>
    </w:p>
    <w:p w:rsidR="00C70BC8" w:rsidRDefault="00620CD8" w:rsidP="00B57617">
      <w:pPr>
        <w:ind w:firstLine="709"/>
        <w:jc w:val="both"/>
        <w:rPr>
          <w:sz w:val="28"/>
          <w:szCs w:val="28"/>
        </w:rPr>
      </w:pPr>
      <w:r>
        <w:rPr>
          <w:sz w:val="28"/>
          <w:szCs w:val="28"/>
        </w:rPr>
        <w:t>Забезпечено</w:t>
      </w:r>
      <w:r w:rsidR="00C70BC8">
        <w:rPr>
          <w:sz w:val="28"/>
          <w:szCs w:val="28"/>
        </w:rPr>
        <w:t xml:space="preserve"> </w:t>
      </w:r>
      <w:proofErr w:type="spellStart"/>
      <w:r w:rsidR="00C70BC8">
        <w:rPr>
          <w:sz w:val="28"/>
          <w:szCs w:val="28"/>
        </w:rPr>
        <w:t>дороговартісними</w:t>
      </w:r>
      <w:proofErr w:type="spellEnd"/>
      <w:r w:rsidR="00C70BC8">
        <w:rPr>
          <w:sz w:val="28"/>
          <w:szCs w:val="28"/>
        </w:rPr>
        <w:t xml:space="preserve"> лікарськими засобами – 653,3 </w:t>
      </w:r>
      <w:r w:rsidR="00F84AC3">
        <w:rPr>
          <w:sz w:val="28"/>
          <w:szCs w:val="28"/>
        </w:rPr>
        <w:t>тис. грн</w:t>
      </w:r>
      <w:r w:rsidR="00C70BC8">
        <w:rPr>
          <w:sz w:val="28"/>
          <w:szCs w:val="28"/>
        </w:rPr>
        <w:t xml:space="preserve"> Забезпечено 80 осіб.</w:t>
      </w:r>
      <w:r w:rsidR="0015707A">
        <w:rPr>
          <w:sz w:val="28"/>
          <w:szCs w:val="28"/>
        </w:rPr>
        <w:t xml:space="preserve"> Середні витрати на 1 дитину на рік 8166,99 </w:t>
      </w:r>
      <w:r w:rsidR="008E14B5">
        <w:rPr>
          <w:sz w:val="28"/>
          <w:szCs w:val="28"/>
        </w:rPr>
        <w:t>гривень.</w:t>
      </w:r>
      <w:r w:rsidR="0015707A">
        <w:rPr>
          <w:sz w:val="28"/>
          <w:szCs w:val="28"/>
        </w:rPr>
        <w:t xml:space="preserve"> Забезпечено 100%.</w:t>
      </w:r>
    </w:p>
    <w:p w:rsidR="00C70BC8" w:rsidRDefault="00C70BC8" w:rsidP="00B57617">
      <w:pPr>
        <w:ind w:firstLine="709"/>
        <w:jc w:val="both"/>
        <w:rPr>
          <w:sz w:val="28"/>
          <w:szCs w:val="28"/>
        </w:rPr>
      </w:pPr>
      <w:r>
        <w:rPr>
          <w:sz w:val="28"/>
          <w:szCs w:val="28"/>
        </w:rPr>
        <w:t xml:space="preserve">Для надання вторинної допомоги використано - 1427,7 </w:t>
      </w:r>
      <w:r w:rsidR="00F84AC3">
        <w:rPr>
          <w:sz w:val="28"/>
          <w:szCs w:val="28"/>
        </w:rPr>
        <w:t>тис. грн</w:t>
      </w:r>
      <w:r>
        <w:rPr>
          <w:sz w:val="28"/>
          <w:szCs w:val="28"/>
        </w:rPr>
        <w:t xml:space="preserve"> Забезпечено </w:t>
      </w:r>
      <w:r w:rsidRPr="00C70BC8">
        <w:rPr>
          <w:sz w:val="28"/>
          <w:szCs w:val="28"/>
        </w:rPr>
        <w:t>функціонування медичних закладів та комфортних умов перебування пацієнтів та медичного персоналу (поточні ремонти, придбання предметів, матеріалів, обладнан</w:t>
      </w:r>
      <w:r w:rsidR="009105BE">
        <w:rPr>
          <w:sz w:val="28"/>
          <w:szCs w:val="28"/>
        </w:rPr>
        <w:t>н</w:t>
      </w:r>
      <w:r w:rsidRPr="00C70BC8">
        <w:rPr>
          <w:sz w:val="28"/>
          <w:szCs w:val="28"/>
        </w:rPr>
        <w:t xml:space="preserve">я та інвентар,  тощо.) </w:t>
      </w:r>
      <w:r>
        <w:rPr>
          <w:sz w:val="28"/>
          <w:szCs w:val="28"/>
        </w:rPr>
        <w:t xml:space="preserve">- </w:t>
      </w:r>
      <w:r w:rsidRPr="00C70BC8">
        <w:rPr>
          <w:sz w:val="28"/>
          <w:szCs w:val="28"/>
        </w:rPr>
        <w:t xml:space="preserve">937,7 </w:t>
      </w:r>
      <w:r w:rsidR="00F84AC3">
        <w:rPr>
          <w:sz w:val="28"/>
          <w:szCs w:val="28"/>
        </w:rPr>
        <w:t>тис. грн</w:t>
      </w:r>
      <w:r w:rsidR="00A10A4C">
        <w:rPr>
          <w:sz w:val="28"/>
          <w:szCs w:val="28"/>
        </w:rPr>
        <w:t xml:space="preserve"> </w:t>
      </w:r>
      <w:r w:rsidRPr="00C70BC8">
        <w:rPr>
          <w:sz w:val="28"/>
          <w:szCs w:val="28"/>
        </w:rPr>
        <w:t xml:space="preserve">(загальний </w:t>
      </w:r>
      <w:r w:rsidR="008E14B5">
        <w:rPr>
          <w:sz w:val="28"/>
          <w:szCs w:val="28"/>
        </w:rPr>
        <w:t>фонд СМТГ) та залучені кошти</w:t>
      </w:r>
      <w:r w:rsidRPr="00C70BC8">
        <w:rPr>
          <w:sz w:val="28"/>
          <w:szCs w:val="28"/>
        </w:rPr>
        <w:t xml:space="preserve"> </w:t>
      </w:r>
      <w:r w:rsidR="008E14B5">
        <w:rPr>
          <w:sz w:val="28"/>
          <w:szCs w:val="28"/>
        </w:rPr>
        <w:t>і</w:t>
      </w:r>
      <w:r w:rsidR="008E14B5" w:rsidRPr="00C70BC8">
        <w:rPr>
          <w:sz w:val="28"/>
          <w:szCs w:val="28"/>
        </w:rPr>
        <w:t>нш</w:t>
      </w:r>
      <w:r w:rsidR="008E14B5">
        <w:rPr>
          <w:sz w:val="28"/>
          <w:szCs w:val="28"/>
        </w:rPr>
        <w:t>ої</w:t>
      </w:r>
      <w:r w:rsidR="008E14B5" w:rsidRPr="00C70BC8">
        <w:rPr>
          <w:sz w:val="28"/>
          <w:szCs w:val="28"/>
        </w:rPr>
        <w:t xml:space="preserve"> субвенці</w:t>
      </w:r>
      <w:r w:rsidR="008E14B5">
        <w:rPr>
          <w:sz w:val="28"/>
          <w:szCs w:val="28"/>
        </w:rPr>
        <w:t>ї</w:t>
      </w:r>
      <w:r w:rsidR="008E14B5" w:rsidRPr="00C70BC8">
        <w:rPr>
          <w:sz w:val="28"/>
          <w:szCs w:val="28"/>
        </w:rPr>
        <w:t xml:space="preserve"> з бюджету Миколаївської селищної ТГ</w:t>
      </w:r>
      <w:r w:rsidR="008E14B5">
        <w:rPr>
          <w:sz w:val="28"/>
          <w:szCs w:val="28"/>
        </w:rPr>
        <w:t xml:space="preserve"> в сумі</w:t>
      </w:r>
      <w:r w:rsidR="008E14B5" w:rsidRPr="00C70BC8">
        <w:rPr>
          <w:sz w:val="28"/>
          <w:szCs w:val="28"/>
        </w:rPr>
        <w:t xml:space="preserve"> </w:t>
      </w:r>
      <w:r w:rsidRPr="00C70BC8">
        <w:rPr>
          <w:sz w:val="28"/>
          <w:szCs w:val="28"/>
        </w:rPr>
        <w:t xml:space="preserve">490,0 </w:t>
      </w:r>
      <w:r w:rsidR="00F84AC3">
        <w:rPr>
          <w:sz w:val="28"/>
          <w:szCs w:val="28"/>
        </w:rPr>
        <w:t xml:space="preserve">тис. </w:t>
      </w:r>
      <w:r w:rsidR="008E14B5">
        <w:rPr>
          <w:sz w:val="28"/>
          <w:szCs w:val="28"/>
        </w:rPr>
        <w:t>гривень.</w:t>
      </w:r>
    </w:p>
    <w:p w:rsidR="00C70BC8" w:rsidRPr="009B17D8" w:rsidRDefault="00C70BC8" w:rsidP="00B57617">
      <w:pPr>
        <w:ind w:firstLine="709"/>
        <w:jc w:val="both"/>
        <w:rPr>
          <w:sz w:val="28"/>
          <w:szCs w:val="28"/>
        </w:rPr>
      </w:pPr>
      <w:r>
        <w:rPr>
          <w:sz w:val="28"/>
          <w:szCs w:val="28"/>
        </w:rPr>
        <w:t>Забезпечено військовослужбовців ортопедичними металоконструкціями</w:t>
      </w:r>
      <w:r w:rsidR="00401308">
        <w:rPr>
          <w:sz w:val="28"/>
          <w:szCs w:val="28"/>
        </w:rPr>
        <w:t xml:space="preserve"> </w:t>
      </w:r>
      <w:r w:rsidR="008E14B5">
        <w:rPr>
          <w:sz w:val="28"/>
          <w:szCs w:val="28"/>
        </w:rPr>
        <w:t>на суму</w:t>
      </w:r>
      <w:r>
        <w:rPr>
          <w:sz w:val="28"/>
          <w:szCs w:val="28"/>
        </w:rPr>
        <w:t xml:space="preserve"> 999,7 </w:t>
      </w:r>
      <w:r w:rsidR="00F84AC3">
        <w:rPr>
          <w:sz w:val="28"/>
          <w:szCs w:val="28"/>
        </w:rPr>
        <w:t>тис. грн</w:t>
      </w:r>
      <w:r w:rsidR="002B7D1E">
        <w:rPr>
          <w:sz w:val="28"/>
          <w:szCs w:val="28"/>
        </w:rPr>
        <w:t xml:space="preserve"> </w:t>
      </w:r>
      <w:r w:rsidR="00401308">
        <w:rPr>
          <w:sz w:val="28"/>
          <w:szCs w:val="28"/>
        </w:rPr>
        <w:t>або 99,9%.</w:t>
      </w:r>
    </w:p>
    <w:p w:rsidR="00564DBA" w:rsidRPr="009B17D8" w:rsidRDefault="00564DBA" w:rsidP="00B57617">
      <w:pPr>
        <w:ind w:firstLine="709"/>
        <w:jc w:val="both"/>
        <w:rPr>
          <w:i/>
          <w:sz w:val="28"/>
          <w:szCs w:val="28"/>
          <w:u w:val="single"/>
        </w:rPr>
      </w:pPr>
      <w:r w:rsidRPr="009B17D8">
        <w:rPr>
          <w:i/>
          <w:sz w:val="28"/>
          <w:szCs w:val="28"/>
          <w:u w:val="single"/>
        </w:rPr>
        <w:t>Завдання 1.3 Розвиток лікарсько-акушерської допомоги.</w:t>
      </w:r>
    </w:p>
    <w:p w:rsidR="00B57617" w:rsidRPr="009B17D8" w:rsidRDefault="006B6114" w:rsidP="006B6114">
      <w:pPr>
        <w:ind w:firstLine="709"/>
        <w:jc w:val="both"/>
        <w:rPr>
          <w:sz w:val="28"/>
          <w:szCs w:val="28"/>
        </w:rPr>
      </w:pPr>
      <w:r w:rsidRPr="009B17D8">
        <w:rPr>
          <w:sz w:val="28"/>
          <w:szCs w:val="28"/>
        </w:rPr>
        <w:t>Витрати на п</w:t>
      </w:r>
      <w:r w:rsidR="00B57617" w:rsidRPr="009B17D8">
        <w:rPr>
          <w:sz w:val="28"/>
          <w:szCs w:val="28"/>
        </w:rPr>
        <w:t>окриття комунальних послуг закладу склад</w:t>
      </w:r>
      <w:r w:rsidRPr="009B17D8">
        <w:rPr>
          <w:sz w:val="28"/>
          <w:szCs w:val="28"/>
        </w:rPr>
        <w:t xml:space="preserve">ають  </w:t>
      </w:r>
      <w:r w:rsidR="00780568">
        <w:rPr>
          <w:sz w:val="28"/>
          <w:szCs w:val="28"/>
        </w:rPr>
        <w:t xml:space="preserve">                                      </w:t>
      </w:r>
      <w:r w:rsidR="00C70BC8">
        <w:rPr>
          <w:sz w:val="28"/>
          <w:szCs w:val="28"/>
        </w:rPr>
        <w:t>3976,5</w:t>
      </w:r>
      <w:r w:rsidR="00B57617" w:rsidRPr="009B17D8">
        <w:rPr>
          <w:sz w:val="28"/>
          <w:szCs w:val="28"/>
        </w:rPr>
        <w:t xml:space="preserve"> </w:t>
      </w:r>
      <w:r w:rsidR="00F84AC3">
        <w:rPr>
          <w:sz w:val="28"/>
          <w:szCs w:val="28"/>
        </w:rPr>
        <w:t>тис. грн</w:t>
      </w:r>
      <w:r w:rsidR="00780568">
        <w:rPr>
          <w:sz w:val="28"/>
          <w:szCs w:val="28"/>
        </w:rPr>
        <w:t xml:space="preserve"> </w:t>
      </w:r>
      <w:r w:rsidR="00401308">
        <w:rPr>
          <w:sz w:val="28"/>
          <w:szCs w:val="28"/>
        </w:rPr>
        <w:t>або 78,6%</w:t>
      </w:r>
      <w:r w:rsidRPr="009B17D8">
        <w:rPr>
          <w:sz w:val="28"/>
          <w:szCs w:val="28"/>
        </w:rPr>
        <w:t xml:space="preserve">; </w:t>
      </w:r>
      <w:r w:rsidR="00780568">
        <w:rPr>
          <w:sz w:val="28"/>
          <w:szCs w:val="28"/>
        </w:rPr>
        <w:t>на забезпечення</w:t>
      </w:r>
      <w:r w:rsidRPr="009B17D8">
        <w:rPr>
          <w:sz w:val="28"/>
          <w:szCs w:val="28"/>
        </w:rPr>
        <w:t xml:space="preserve">  первинного підвищення кваліфікації випускників вищих медичних закладів (інтернатура)</w:t>
      </w:r>
      <w:r w:rsidR="00BE72E3">
        <w:rPr>
          <w:sz w:val="28"/>
          <w:szCs w:val="28"/>
        </w:rPr>
        <w:t xml:space="preserve"> використано                                        </w:t>
      </w:r>
      <w:r w:rsidR="00620CD8">
        <w:rPr>
          <w:sz w:val="28"/>
          <w:szCs w:val="28"/>
        </w:rPr>
        <w:t xml:space="preserve"> </w:t>
      </w:r>
      <w:r w:rsidR="00C70BC8">
        <w:rPr>
          <w:sz w:val="28"/>
          <w:szCs w:val="28"/>
        </w:rPr>
        <w:t>61,8</w:t>
      </w:r>
      <w:r w:rsidRPr="009B17D8">
        <w:rPr>
          <w:sz w:val="28"/>
          <w:szCs w:val="28"/>
        </w:rPr>
        <w:t xml:space="preserve"> </w:t>
      </w:r>
      <w:r w:rsidR="00F84AC3">
        <w:rPr>
          <w:sz w:val="28"/>
          <w:szCs w:val="28"/>
        </w:rPr>
        <w:t xml:space="preserve">тис. гривень. </w:t>
      </w:r>
      <w:r w:rsidR="00C70BC8">
        <w:rPr>
          <w:sz w:val="28"/>
          <w:szCs w:val="28"/>
        </w:rPr>
        <w:t>Кількість зайнятих посад 1 од., середньомісячні витрати на утр</w:t>
      </w:r>
      <w:r w:rsidR="00BE72E3">
        <w:rPr>
          <w:sz w:val="28"/>
          <w:szCs w:val="28"/>
        </w:rPr>
        <w:t xml:space="preserve">имання однієї посади </w:t>
      </w:r>
      <w:r w:rsidR="0074772B">
        <w:rPr>
          <w:sz w:val="28"/>
          <w:szCs w:val="28"/>
        </w:rPr>
        <w:t xml:space="preserve">- </w:t>
      </w:r>
      <w:r w:rsidR="00BE72E3">
        <w:rPr>
          <w:sz w:val="28"/>
          <w:szCs w:val="28"/>
        </w:rPr>
        <w:t>8821,65 гривень.</w:t>
      </w:r>
    </w:p>
    <w:p w:rsidR="00564DBA" w:rsidRPr="009B17D8" w:rsidRDefault="00564DBA" w:rsidP="008906F1">
      <w:pPr>
        <w:ind w:firstLine="709"/>
        <w:jc w:val="both"/>
        <w:rPr>
          <w:i/>
          <w:sz w:val="28"/>
          <w:szCs w:val="28"/>
          <w:u w:val="single"/>
        </w:rPr>
      </w:pPr>
      <w:r w:rsidRPr="009B17D8">
        <w:rPr>
          <w:i/>
          <w:sz w:val="28"/>
          <w:szCs w:val="28"/>
          <w:u w:val="single"/>
        </w:rPr>
        <w:t>Завдання 1.4 Збереження стоматологічного здоров’я населення.</w:t>
      </w:r>
    </w:p>
    <w:p w:rsidR="00D52444" w:rsidRPr="009B17D8" w:rsidRDefault="00E3217E" w:rsidP="008906F1">
      <w:pPr>
        <w:ind w:firstLine="709"/>
        <w:jc w:val="both"/>
        <w:rPr>
          <w:sz w:val="28"/>
          <w:szCs w:val="28"/>
        </w:rPr>
      </w:pPr>
      <w:r w:rsidRPr="00F1789E">
        <w:rPr>
          <w:color w:val="000000" w:themeColor="text1"/>
          <w:sz w:val="28"/>
          <w:szCs w:val="28"/>
        </w:rPr>
        <w:t>Для забезпечення</w:t>
      </w:r>
      <w:r w:rsidR="008906F1" w:rsidRPr="00F1789E">
        <w:rPr>
          <w:color w:val="000000" w:themeColor="text1"/>
          <w:sz w:val="28"/>
          <w:szCs w:val="28"/>
        </w:rPr>
        <w:t xml:space="preserve"> надання</w:t>
      </w:r>
      <w:r w:rsidR="006B6114" w:rsidRPr="00F1789E">
        <w:rPr>
          <w:color w:val="000000" w:themeColor="text1"/>
          <w:sz w:val="28"/>
          <w:szCs w:val="28"/>
        </w:rPr>
        <w:t xml:space="preserve"> стоматологічної допом</w:t>
      </w:r>
      <w:r w:rsidR="008906F1" w:rsidRPr="00F1789E">
        <w:rPr>
          <w:color w:val="000000" w:themeColor="text1"/>
          <w:sz w:val="28"/>
          <w:szCs w:val="28"/>
        </w:rPr>
        <w:t xml:space="preserve">оги  дорослому населенню </w:t>
      </w:r>
      <w:r w:rsidRPr="00F1789E">
        <w:rPr>
          <w:color w:val="000000" w:themeColor="text1"/>
          <w:sz w:val="28"/>
          <w:szCs w:val="28"/>
        </w:rPr>
        <w:t xml:space="preserve">пільгової категорії </w:t>
      </w:r>
      <w:r w:rsidR="008906F1" w:rsidRPr="00F1789E">
        <w:rPr>
          <w:color w:val="000000" w:themeColor="text1"/>
          <w:sz w:val="28"/>
          <w:szCs w:val="28"/>
        </w:rPr>
        <w:t xml:space="preserve">у </w:t>
      </w:r>
      <w:r w:rsidR="00AA1CF4" w:rsidRPr="00F1789E">
        <w:rPr>
          <w:color w:val="000000" w:themeColor="text1"/>
          <w:sz w:val="28"/>
          <w:szCs w:val="28"/>
        </w:rPr>
        <w:t>комунальному</w:t>
      </w:r>
      <w:r w:rsidR="008906F1" w:rsidRPr="00F1789E">
        <w:rPr>
          <w:color w:val="000000" w:themeColor="text1"/>
          <w:sz w:val="28"/>
          <w:szCs w:val="28"/>
        </w:rPr>
        <w:t xml:space="preserve"> некомерційному підприємстві </w:t>
      </w:r>
      <w:r w:rsidR="007D567C" w:rsidRPr="00F1789E">
        <w:rPr>
          <w:color w:val="000000" w:themeColor="text1"/>
          <w:sz w:val="28"/>
          <w:szCs w:val="28"/>
        </w:rPr>
        <w:t>«</w:t>
      </w:r>
      <w:r w:rsidR="008906F1" w:rsidRPr="00F1789E">
        <w:rPr>
          <w:color w:val="000000" w:themeColor="text1"/>
          <w:sz w:val="28"/>
          <w:szCs w:val="28"/>
        </w:rPr>
        <w:t>Клін</w:t>
      </w:r>
      <w:r w:rsidR="007D567C" w:rsidRPr="00F1789E">
        <w:rPr>
          <w:color w:val="000000" w:themeColor="text1"/>
          <w:sz w:val="28"/>
          <w:szCs w:val="28"/>
        </w:rPr>
        <w:t>ічна стоматологічна поліклініка»</w:t>
      </w:r>
      <w:r w:rsidR="008906F1" w:rsidRPr="00F1789E">
        <w:rPr>
          <w:color w:val="000000" w:themeColor="text1"/>
          <w:sz w:val="28"/>
          <w:szCs w:val="28"/>
        </w:rPr>
        <w:t xml:space="preserve"> СМР</w:t>
      </w:r>
      <w:r w:rsidRPr="00F1789E">
        <w:rPr>
          <w:color w:val="000000" w:themeColor="text1"/>
          <w:sz w:val="28"/>
          <w:szCs w:val="28"/>
        </w:rPr>
        <w:t xml:space="preserve"> спрямовано</w:t>
      </w:r>
      <w:r w:rsidR="008906F1" w:rsidRPr="00F1789E">
        <w:rPr>
          <w:color w:val="000000" w:themeColor="text1"/>
          <w:sz w:val="28"/>
          <w:szCs w:val="28"/>
        </w:rPr>
        <w:t xml:space="preserve"> </w:t>
      </w:r>
      <w:r w:rsidR="00066979" w:rsidRPr="00F1789E">
        <w:rPr>
          <w:color w:val="000000" w:themeColor="text1"/>
          <w:sz w:val="28"/>
          <w:szCs w:val="28"/>
        </w:rPr>
        <w:t>11</w:t>
      </w:r>
      <w:r w:rsidR="007D567C" w:rsidRPr="00F1789E">
        <w:rPr>
          <w:color w:val="000000" w:themeColor="text1"/>
          <w:sz w:val="28"/>
          <w:szCs w:val="28"/>
        </w:rPr>
        <w:t xml:space="preserve"> </w:t>
      </w:r>
      <w:r w:rsidR="00066979" w:rsidRPr="00F1789E">
        <w:rPr>
          <w:color w:val="000000" w:themeColor="text1"/>
          <w:sz w:val="28"/>
          <w:szCs w:val="28"/>
        </w:rPr>
        <w:t>433,1</w:t>
      </w:r>
      <w:r w:rsidR="00401308" w:rsidRPr="00F1789E">
        <w:rPr>
          <w:color w:val="000000" w:themeColor="text1"/>
          <w:sz w:val="28"/>
          <w:szCs w:val="28"/>
        </w:rPr>
        <w:t xml:space="preserve"> </w:t>
      </w:r>
      <w:r w:rsidR="00F84AC3" w:rsidRPr="00F1789E">
        <w:rPr>
          <w:color w:val="000000" w:themeColor="text1"/>
          <w:sz w:val="28"/>
          <w:szCs w:val="28"/>
        </w:rPr>
        <w:t>тис. грн</w:t>
      </w:r>
      <w:r w:rsidR="00615923" w:rsidRPr="00F1789E">
        <w:rPr>
          <w:color w:val="000000" w:themeColor="text1"/>
          <w:sz w:val="28"/>
          <w:szCs w:val="28"/>
        </w:rPr>
        <w:t xml:space="preserve"> </w:t>
      </w:r>
      <w:r w:rsidR="00401308" w:rsidRPr="00F1789E">
        <w:rPr>
          <w:color w:val="000000" w:themeColor="text1"/>
          <w:sz w:val="28"/>
          <w:szCs w:val="28"/>
        </w:rPr>
        <w:t>або 100%. Проліковано 7629 осіб</w:t>
      </w:r>
      <w:r w:rsidR="00401308">
        <w:rPr>
          <w:sz w:val="28"/>
          <w:szCs w:val="28"/>
        </w:rPr>
        <w:t xml:space="preserve">. Середня вартість 1 лікарського відвідування 623,41 </w:t>
      </w:r>
      <w:r w:rsidR="00603AD3">
        <w:rPr>
          <w:sz w:val="28"/>
          <w:szCs w:val="28"/>
        </w:rPr>
        <w:t>гривень</w:t>
      </w:r>
      <w:r w:rsidR="00401308">
        <w:rPr>
          <w:sz w:val="28"/>
          <w:szCs w:val="28"/>
        </w:rPr>
        <w:t>.</w:t>
      </w:r>
    </w:p>
    <w:p w:rsidR="00D52444" w:rsidRPr="00401308" w:rsidRDefault="008906F1" w:rsidP="00F1789E">
      <w:pPr>
        <w:ind w:firstLine="709"/>
        <w:jc w:val="both"/>
        <w:rPr>
          <w:sz w:val="28"/>
          <w:szCs w:val="28"/>
        </w:rPr>
      </w:pPr>
      <w:r w:rsidRPr="00401308">
        <w:rPr>
          <w:sz w:val="28"/>
          <w:szCs w:val="28"/>
        </w:rPr>
        <w:lastRenderedPageBreak/>
        <w:t>Покриття</w:t>
      </w:r>
      <w:r w:rsidR="007D567C" w:rsidRPr="00401308">
        <w:rPr>
          <w:sz w:val="28"/>
          <w:szCs w:val="28"/>
        </w:rPr>
        <w:t xml:space="preserve"> </w:t>
      </w:r>
      <w:r w:rsidRPr="00401308">
        <w:rPr>
          <w:sz w:val="28"/>
          <w:szCs w:val="28"/>
        </w:rPr>
        <w:t>вартості</w:t>
      </w:r>
      <w:r w:rsidR="007D567C" w:rsidRPr="00401308">
        <w:rPr>
          <w:sz w:val="28"/>
          <w:szCs w:val="28"/>
        </w:rPr>
        <w:t xml:space="preserve"> </w:t>
      </w:r>
      <w:r w:rsidRPr="00401308">
        <w:rPr>
          <w:sz w:val="28"/>
          <w:szCs w:val="28"/>
        </w:rPr>
        <w:t>комунальних</w:t>
      </w:r>
      <w:r w:rsidR="007D567C" w:rsidRPr="00401308">
        <w:rPr>
          <w:sz w:val="28"/>
          <w:szCs w:val="28"/>
        </w:rPr>
        <w:t xml:space="preserve"> </w:t>
      </w:r>
      <w:r w:rsidRPr="00401308">
        <w:rPr>
          <w:sz w:val="28"/>
          <w:szCs w:val="28"/>
        </w:rPr>
        <w:t>послуг та енергоносіїв закладу складає</w:t>
      </w:r>
      <w:r w:rsidR="007D567C" w:rsidRPr="00401308">
        <w:rPr>
          <w:sz w:val="28"/>
          <w:szCs w:val="28"/>
        </w:rPr>
        <w:t xml:space="preserve"> </w:t>
      </w:r>
      <w:r w:rsidR="00066979" w:rsidRPr="00401308">
        <w:rPr>
          <w:sz w:val="28"/>
          <w:szCs w:val="28"/>
        </w:rPr>
        <w:t>851,3</w:t>
      </w:r>
      <w:r w:rsidRPr="00401308">
        <w:rPr>
          <w:sz w:val="28"/>
          <w:szCs w:val="28"/>
        </w:rPr>
        <w:t xml:space="preserve"> </w:t>
      </w:r>
      <w:r w:rsidR="00F84AC3">
        <w:rPr>
          <w:sz w:val="28"/>
          <w:szCs w:val="28"/>
        </w:rPr>
        <w:t>тис. грн</w:t>
      </w:r>
      <w:r w:rsidR="00401308" w:rsidRPr="00401308">
        <w:rPr>
          <w:sz w:val="28"/>
          <w:szCs w:val="28"/>
        </w:rPr>
        <w:t xml:space="preserve"> а</w:t>
      </w:r>
      <w:r w:rsidR="00401308">
        <w:rPr>
          <w:sz w:val="28"/>
          <w:szCs w:val="28"/>
        </w:rPr>
        <w:t>бо 95%.</w:t>
      </w:r>
    </w:p>
    <w:p w:rsidR="00D52444" w:rsidRPr="00401308" w:rsidRDefault="00BF2E42" w:rsidP="000B3786">
      <w:pPr>
        <w:ind w:firstLine="709"/>
        <w:rPr>
          <w:b/>
          <w:sz w:val="28"/>
          <w:szCs w:val="28"/>
        </w:rPr>
      </w:pPr>
      <w:r w:rsidRPr="00401308">
        <w:rPr>
          <w:b/>
          <w:sz w:val="28"/>
          <w:szCs w:val="28"/>
        </w:rPr>
        <w:t>Підпрограма</w:t>
      </w:r>
      <w:r w:rsidR="00D52444" w:rsidRPr="00401308">
        <w:rPr>
          <w:b/>
          <w:sz w:val="28"/>
          <w:szCs w:val="28"/>
        </w:rPr>
        <w:t xml:space="preserve"> 2.  Забезпечення</w:t>
      </w:r>
      <w:r w:rsidR="00323A71" w:rsidRPr="00401308">
        <w:rPr>
          <w:b/>
          <w:sz w:val="28"/>
          <w:szCs w:val="28"/>
        </w:rPr>
        <w:t xml:space="preserve"> </w:t>
      </w:r>
      <w:r w:rsidR="00D52444" w:rsidRPr="00401308">
        <w:rPr>
          <w:b/>
          <w:sz w:val="28"/>
          <w:szCs w:val="28"/>
        </w:rPr>
        <w:t>соціальних</w:t>
      </w:r>
      <w:r w:rsidR="00323A71" w:rsidRPr="00401308">
        <w:rPr>
          <w:b/>
          <w:sz w:val="28"/>
          <w:szCs w:val="28"/>
        </w:rPr>
        <w:t xml:space="preserve"> </w:t>
      </w:r>
      <w:r w:rsidR="00D52444" w:rsidRPr="00401308">
        <w:rPr>
          <w:b/>
          <w:sz w:val="28"/>
          <w:szCs w:val="28"/>
        </w:rPr>
        <w:t xml:space="preserve">стандартів у </w:t>
      </w:r>
      <w:r w:rsidR="000B3786" w:rsidRPr="00401308">
        <w:rPr>
          <w:b/>
          <w:sz w:val="28"/>
          <w:szCs w:val="28"/>
        </w:rPr>
        <w:t>с</w:t>
      </w:r>
      <w:r w:rsidR="00D52444" w:rsidRPr="00401308">
        <w:rPr>
          <w:b/>
          <w:sz w:val="28"/>
          <w:szCs w:val="28"/>
        </w:rPr>
        <w:t>фері</w:t>
      </w:r>
      <w:r w:rsidR="000B3786" w:rsidRPr="00401308">
        <w:rPr>
          <w:b/>
          <w:sz w:val="28"/>
          <w:szCs w:val="28"/>
        </w:rPr>
        <w:t xml:space="preserve"> </w:t>
      </w:r>
      <w:r w:rsidR="00D52444" w:rsidRPr="00401308">
        <w:rPr>
          <w:b/>
          <w:sz w:val="28"/>
          <w:szCs w:val="28"/>
        </w:rPr>
        <w:t>охорони</w:t>
      </w:r>
      <w:r w:rsidR="000B3786" w:rsidRPr="00401308">
        <w:rPr>
          <w:b/>
          <w:sz w:val="28"/>
          <w:szCs w:val="28"/>
        </w:rPr>
        <w:t xml:space="preserve"> </w:t>
      </w:r>
      <w:r w:rsidR="00D52444" w:rsidRPr="00401308">
        <w:rPr>
          <w:b/>
          <w:sz w:val="28"/>
          <w:szCs w:val="28"/>
        </w:rPr>
        <w:t>здоров'я</w:t>
      </w:r>
      <w:r w:rsidR="00564DBA" w:rsidRPr="00401308">
        <w:rPr>
          <w:b/>
          <w:sz w:val="28"/>
          <w:szCs w:val="28"/>
        </w:rPr>
        <w:t>.</w:t>
      </w:r>
    </w:p>
    <w:p w:rsidR="00564DBA" w:rsidRPr="002A7EF5" w:rsidRDefault="00564DBA" w:rsidP="00332983">
      <w:pPr>
        <w:ind w:firstLine="709"/>
        <w:jc w:val="both"/>
        <w:rPr>
          <w:i/>
          <w:sz w:val="28"/>
          <w:szCs w:val="28"/>
          <w:u w:val="single"/>
          <w:lang w:val="ru-RU"/>
        </w:rPr>
      </w:pPr>
      <w:r w:rsidRPr="00401308">
        <w:rPr>
          <w:i/>
          <w:sz w:val="28"/>
          <w:szCs w:val="28"/>
          <w:u w:val="single"/>
        </w:rPr>
        <w:t>Завдання 2.1 Виконання</w:t>
      </w:r>
      <w:r w:rsidR="002A7EF5" w:rsidRPr="00401308">
        <w:rPr>
          <w:i/>
          <w:sz w:val="28"/>
          <w:szCs w:val="28"/>
          <w:u w:val="single"/>
        </w:rPr>
        <w:t xml:space="preserve"> </w:t>
      </w:r>
      <w:r w:rsidRPr="00401308">
        <w:rPr>
          <w:i/>
          <w:sz w:val="28"/>
          <w:szCs w:val="28"/>
          <w:u w:val="single"/>
        </w:rPr>
        <w:t>соціальних</w:t>
      </w:r>
      <w:r w:rsidR="002A7EF5" w:rsidRPr="00401308">
        <w:rPr>
          <w:i/>
          <w:sz w:val="28"/>
          <w:szCs w:val="28"/>
          <w:u w:val="single"/>
        </w:rPr>
        <w:t xml:space="preserve"> </w:t>
      </w:r>
      <w:r w:rsidRPr="00401308">
        <w:rPr>
          <w:i/>
          <w:sz w:val="28"/>
          <w:szCs w:val="28"/>
          <w:u w:val="single"/>
        </w:rPr>
        <w:t>гарантій</w:t>
      </w:r>
      <w:r w:rsidR="002A7EF5" w:rsidRPr="00401308">
        <w:rPr>
          <w:i/>
          <w:sz w:val="28"/>
          <w:szCs w:val="28"/>
          <w:u w:val="single"/>
        </w:rPr>
        <w:t xml:space="preserve"> </w:t>
      </w:r>
      <w:proofErr w:type="spellStart"/>
      <w:r w:rsidRPr="00401308">
        <w:rPr>
          <w:i/>
          <w:sz w:val="28"/>
          <w:szCs w:val="28"/>
          <w:u w:val="single"/>
        </w:rPr>
        <w:t>піль</w:t>
      </w:r>
      <w:r w:rsidRPr="009B17D8">
        <w:rPr>
          <w:i/>
          <w:sz w:val="28"/>
          <w:szCs w:val="28"/>
          <w:u w:val="single"/>
          <w:lang w:val="ru-RU"/>
        </w:rPr>
        <w:t>гових</w:t>
      </w:r>
      <w:proofErr w:type="spellEnd"/>
      <w:r w:rsidR="002A7EF5" w:rsidRPr="002A7EF5">
        <w:rPr>
          <w:i/>
          <w:sz w:val="28"/>
          <w:szCs w:val="28"/>
          <w:u w:val="single"/>
          <w:lang w:val="ru-RU"/>
        </w:rPr>
        <w:t xml:space="preserve"> </w:t>
      </w:r>
      <w:proofErr w:type="spellStart"/>
      <w:r w:rsidR="002A7EF5" w:rsidRPr="002A7EF5">
        <w:rPr>
          <w:i/>
          <w:sz w:val="28"/>
          <w:szCs w:val="28"/>
          <w:u w:val="single"/>
          <w:lang w:val="ru-RU"/>
        </w:rPr>
        <w:t>категорій</w:t>
      </w:r>
      <w:proofErr w:type="spellEnd"/>
      <w:r w:rsidR="002A7EF5" w:rsidRPr="002A7EF5">
        <w:rPr>
          <w:i/>
          <w:sz w:val="28"/>
          <w:szCs w:val="28"/>
          <w:u w:val="single"/>
          <w:lang w:val="ru-RU"/>
        </w:rPr>
        <w:t xml:space="preserve"> </w:t>
      </w:r>
      <w:proofErr w:type="spellStart"/>
      <w:r w:rsidR="002A7EF5" w:rsidRPr="002A7EF5">
        <w:rPr>
          <w:i/>
          <w:sz w:val="28"/>
          <w:szCs w:val="28"/>
          <w:u w:val="single"/>
          <w:lang w:val="ru-RU"/>
        </w:rPr>
        <w:t>громадян</w:t>
      </w:r>
      <w:proofErr w:type="spellEnd"/>
      <w:r w:rsidR="002A7EF5" w:rsidRPr="002A7EF5">
        <w:rPr>
          <w:i/>
          <w:sz w:val="28"/>
          <w:szCs w:val="28"/>
          <w:u w:val="single"/>
          <w:lang w:val="ru-RU"/>
        </w:rPr>
        <w:t>.</w:t>
      </w:r>
    </w:p>
    <w:p w:rsidR="001741B1" w:rsidRDefault="00ED3875" w:rsidP="00401308">
      <w:pPr>
        <w:ind w:firstLine="709"/>
        <w:jc w:val="both"/>
        <w:rPr>
          <w:sz w:val="28"/>
          <w:szCs w:val="28"/>
          <w:lang w:val="ru-RU"/>
        </w:rPr>
      </w:pPr>
      <w:r>
        <w:rPr>
          <w:sz w:val="28"/>
          <w:szCs w:val="28"/>
          <w:lang w:val="ru-RU"/>
        </w:rPr>
        <w:t xml:space="preserve">На </w:t>
      </w:r>
      <w:proofErr w:type="spellStart"/>
      <w:r>
        <w:rPr>
          <w:sz w:val="28"/>
          <w:szCs w:val="28"/>
          <w:lang w:val="ru-RU"/>
        </w:rPr>
        <w:t>з</w:t>
      </w:r>
      <w:r w:rsidR="00401308" w:rsidRPr="00401308">
        <w:rPr>
          <w:sz w:val="28"/>
          <w:szCs w:val="28"/>
          <w:lang w:val="ru-RU"/>
        </w:rPr>
        <w:t>абезпечен</w:t>
      </w:r>
      <w:r>
        <w:rPr>
          <w:sz w:val="28"/>
          <w:szCs w:val="28"/>
          <w:lang w:val="ru-RU"/>
        </w:rPr>
        <w:t>ня</w:t>
      </w:r>
      <w:proofErr w:type="spellEnd"/>
      <w:r w:rsidR="00401308" w:rsidRPr="00401308">
        <w:rPr>
          <w:sz w:val="28"/>
          <w:szCs w:val="28"/>
          <w:lang w:val="ru-RU"/>
        </w:rPr>
        <w:t xml:space="preserve"> </w:t>
      </w:r>
      <w:proofErr w:type="spellStart"/>
      <w:r w:rsidR="00401308" w:rsidRPr="00401308">
        <w:rPr>
          <w:sz w:val="28"/>
          <w:szCs w:val="28"/>
          <w:lang w:val="ru-RU"/>
        </w:rPr>
        <w:t>пільгов</w:t>
      </w:r>
      <w:r>
        <w:rPr>
          <w:sz w:val="28"/>
          <w:szCs w:val="28"/>
          <w:lang w:val="ru-RU"/>
        </w:rPr>
        <w:t>ої</w:t>
      </w:r>
      <w:proofErr w:type="spellEnd"/>
      <w:r w:rsidR="00401308" w:rsidRPr="00401308">
        <w:rPr>
          <w:sz w:val="28"/>
          <w:szCs w:val="28"/>
          <w:lang w:val="ru-RU"/>
        </w:rPr>
        <w:t xml:space="preserve"> </w:t>
      </w:r>
      <w:proofErr w:type="spellStart"/>
      <w:r w:rsidR="002A7EF5" w:rsidRPr="00401308">
        <w:rPr>
          <w:sz w:val="28"/>
          <w:szCs w:val="28"/>
          <w:lang w:val="ru-RU"/>
        </w:rPr>
        <w:t>категорі</w:t>
      </w:r>
      <w:r>
        <w:rPr>
          <w:sz w:val="28"/>
          <w:szCs w:val="28"/>
          <w:lang w:val="ru-RU"/>
        </w:rPr>
        <w:t>ї</w:t>
      </w:r>
      <w:proofErr w:type="spellEnd"/>
      <w:r w:rsidR="00401308" w:rsidRPr="00401308">
        <w:rPr>
          <w:sz w:val="28"/>
          <w:szCs w:val="28"/>
          <w:lang w:val="ru-RU"/>
        </w:rPr>
        <w:t xml:space="preserve"> </w:t>
      </w:r>
      <w:proofErr w:type="spellStart"/>
      <w:r w:rsidR="002A7EF5" w:rsidRPr="00401308">
        <w:rPr>
          <w:sz w:val="28"/>
          <w:szCs w:val="28"/>
          <w:lang w:val="ru-RU"/>
        </w:rPr>
        <w:t>населення</w:t>
      </w:r>
      <w:proofErr w:type="spellEnd"/>
      <w:r w:rsidR="002A7EF5" w:rsidRPr="00401308">
        <w:rPr>
          <w:sz w:val="28"/>
          <w:szCs w:val="28"/>
          <w:lang w:val="ru-RU"/>
        </w:rPr>
        <w:t xml:space="preserve"> </w:t>
      </w:r>
      <w:proofErr w:type="spellStart"/>
      <w:r w:rsidR="002A7EF5" w:rsidRPr="00401308">
        <w:rPr>
          <w:sz w:val="28"/>
          <w:szCs w:val="28"/>
          <w:lang w:val="ru-RU"/>
        </w:rPr>
        <w:t>лікарськими</w:t>
      </w:r>
      <w:proofErr w:type="spellEnd"/>
      <w:r w:rsidR="002A7EF5" w:rsidRPr="00401308">
        <w:rPr>
          <w:sz w:val="28"/>
          <w:szCs w:val="28"/>
          <w:lang w:val="ru-RU"/>
        </w:rPr>
        <w:t xml:space="preserve"> </w:t>
      </w:r>
      <w:proofErr w:type="spellStart"/>
      <w:r w:rsidR="002A7EF5" w:rsidRPr="00401308">
        <w:rPr>
          <w:sz w:val="28"/>
          <w:szCs w:val="28"/>
          <w:lang w:val="ru-RU"/>
        </w:rPr>
        <w:t>засобами</w:t>
      </w:r>
      <w:proofErr w:type="spellEnd"/>
      <w:r w:rsidR="002A7EF5" w:rsidRPr="00401308">
        <w:rPr>
          <w:sz w:val="28"/>
          <w:szCs w:val="28"/>
          <w:lang w:val="ru-RU"/>
        </w:rPr>
        <w:t xml:space="preserve"> за </w:t>
      </w:r>
      <w:proofErr w:type="spellStart"/>
      <w:r w:rsidR="002A7EF5" w:rsidRPr="00401308">
        <w:rPr>
          <w:sz w:val="28"/>
          <w:szCs w:val="28"/>
          <w:lang w:val="ru-RU"/>
        </w:rPr>
        <w:t>безкоштовними</w:t>
      </w:r>
      <w:proofErr w:type="spellEnd"/>
      <w:r w:rsidR="002A7EF5" w:rsidRPr="00401308">
        <w:rPr>
          <w:sz w:val="28"/>
          <w:szCs w:val="28"/>
          <w:lang w:val="ru-RU"/>
        </w:rPr>
        <w:t xml:space="preserve"> рецептами – 10</w:t>
      </w:r>
      <w:r w:rsidR="00094018" w:rsidRPr="00401308">
        <w:rPr>
          <w:sz w:val="28"/>
          <w:szCs w:val="28"/>
          <w:lang w:val="ru-RU"/>
        </w:rPr>
        <w:t xml:space="preserve"> </w:t>
      </w:r>
      <w:r w:rsidR="002A7EF5" w:rsidRPr="00401308">
        <w:rPr>
          <w:sz w:val="28"/>
          <w:szCs w:val="28"/>
          <w:lang w:val="ru-RU"/>
        </w:rPr>
        <w:t xml:space="preserve">237,8 </w:t>
      </w:r>
      <w:r w:rsidR="00F84AC3">
        <w:rPr>
          <w:sz w:val="28"/>
          <w:szCs w:val="28"/>
          <w:lang w:val="ru-RU"/>
        </w:rPr>
        <w:t xml:space="preserve">тис. </w:t>
      </w:r>
      <w:proofErr w:type="spellStart"/>
      <w:r w:rsidR="00F84AC3">
        <w:rPr>
          <w:sz w:val="28"/>
          <w:szCs w:val="28"/>
          <w:lang w:val="ru-RU"/>
        </w:rPr>
        <w:t>грн</w:t>
      </w:r>
      <w:proofErr w:type="spellEnd"/>
      <w:r w:rsidR="00401308">
        <w:rPr>
          <w:sz w:val="28"/>
          <w:szCs w:val="28"/>
          <w:lang w:val="ru-RU"/>
        </w:rPr>
        <w:t xml:space="preserve"> </w:t>
      </w:r>
      <w:proofErr w:type="spellStart"/>
      <w:r w:rsidR="00401308">
        <w:rPr>
          <w:sz w:val="28"/>
          <w:szCs w:val="28"/>
          <w:lang w:val="ru-RU"/>
        </w:rPr>
        <w:t>або</w:t>
      </w:r>
      <w:proofErr w:type="spellEnd"/>
      <w:r w:rsidR="00401308">
        <w:rPr>
          <w:sz w:val="28"/>
          <w:szCs w:val="28"/>
          <w:lang w:val="ru-RU"/>
        </w:rPr>
        <w:t xml:space="preserve"> 81,6%. </w:t>
      </w:r>
      <w:proofErr w:type="spellStart"/>
      <w:r w:rsidR="00401308">
        <w:rPr>
          <w:sz w:val="28"/>
          <w:szCs w:val="28"/>
          <w:lang w:val="ru-RU"/>
        </w:rPr>
        <w:t>Забезпечено</w:t>
      </w:r>
      <w:proofErr w:type="spellEnd"/>
      <w:r w:rsidR="00401308">
        <w:rPr>
          <w:sz w:val="28"/>
          <w:szCs w:val="28"/>
          <w:lang w:val="ru-RU"/>
        </w:rPr>
        <w:t xml:space="preserve"> 20840 </w:t>
      </w:r>
      <w:proofErr w:type="spellStart"/>
      <w:r w:rsidR="00401308">
        <w:rPr>
          <w:sz w:val="28"/>
          <w:szCs w:val="28"/>
          <w:lang w:val="ru-RU"/>
        </w:rPr>
        <w:t>осіб</w:t>
      </w:r>
      <w:proofErr w:type="spellEnd"/>
      <w:r w:rsidR="00401308">
        <w:rPr>
          <w:sz w:val="28"/>
          <w:szCs w:val="28"/>
          <w:lang w:val="ru-RU"/>
        </w:rPr>
        <w:t>.</w:t>
      </w:r>
      <w:r w:rsidR="00D41265">
        <w:rPr>
          <w:sz w:val="28"/>
          <w:szCs w:val="28"/>
          <w:lang w:val="ru-RU"/>
        </w:rPr>
        <w:t xml:space="preserve"> </w:t>
      </w:r>
      <w:proofErr w:type="spellStart"/>
      <w:r w:rsidR="00D41265">
        <w:rPr>
          <w:sz w:val="28"/>
          <w:szCs w:val="28"/>
          <w:lang w:val="ru-RU"/>
        </w:rPr>
        <w:t>Середні</w:t>
      </w:r>
      <w:proofErr w:type="spellEnd"/>
      <w:r w:rsidR="00D41265">
        <w:rPr>
          <w:sz w:val="28"/>
          <w:szCs w:val="28"/>
          <w:lang w:val="ru-RU"/>
        </w:rPr>
        <w:t xml:space="preserve"> </w:t>
      </w:r>
      <w:proofErr w:type="spellStart"/>
      <w:r w:rsidR="00D41265">
        <w:rPr>
          <w:sz w:val="28"/>
          <w:szCs w:val="28"/>
          <w:lang w:val="ru-RU"/>
        </w:rPr>
        <w:t>витрати</w:t>
      </w:r>
      <w:proofErr w:type="spellEnd"/>
      <w:r w:rsidR="00D41265">
        <w:rPr>
          <w:sz w:val="28"/>
          <w:szCs w:val="28"/>
          <w:lang w:val="ru-RU"/>
        </w:rPr>
        <w:t xml:space="preserve"> на 1 особу 491,25 </w:t>
      </w:r>
      <w:proofErr w:type="spellStart"/>
      <w:r w:rsidR="00CE10D4">
        <w:rPr>
          <w:sz w:val="28"/>
          <w:szCs w:val="28"/>
          <w:lang w:val="ru-RU"/>
        </w:rPr>
        <w:t>гривень</w:t>
      </w:r>
      <w:proofErr w:type="spellEnd"/>
      <w:r w:rsidR="00CE10D4">
        <w:rPr>
          <w:sz w:val="28"/>
          <w:szCs w:val="28"/>
          <w:lang w:val="ru-RU"/>
        </w:rPr>
        <w:t>.</w:t>
      </w:r>
    </w:p>
    <w:p w:rsidR="001741B1" w:rsidRDefault="00176EE6" w:rsidP="00D41265">
      <w:pPr>
        <w:ind w:firstLine="709"/>
        <w:jc w:val="both"/>
        <w:rPr>
          <w:sz w:val="28"/>
          <w:szCs w:val="28"/>
          <w:lang w:val="ru-RU"/>
        </w:rPr>
      </w:pPr>
      <w:r>
        <w:rPr>
          <w:sz w:val="28"/>
          <w:szCs w:val="28"/>
          <w:lang w:val="ru-RU"/>
        </w:rPr>
        <w:t xml:space="preserve">На </w:t>
      </w:r>
      <w:proofErr w:type="spellStart"/>
      <w:r>
        <w:rPr>
          <w:sz w:val="28"/>
          <w:szCs w:val="28"/>
          <w:lang w:val="ru-RU"/>
        </w:rPr>
        <w:t>з</w:t>
      </w:r>
      <w:r w:rsidR="00D41265">
        <w:rPr>
          <w:sz w:val="28"/>
          <w:szCs w:val="28"/>
          <w:lang w:val="ru-RU"/>
        </w:rPr>
        <w:t>абез</w:t>
      </w:r>
      <w:r w:rsidR="00D41265" w:rsidRPr="00D41265">
        <w:rPr>
          <w:sz w:val="28"/>
          <w:szCs w:val="28"/>
          <w:lang w:val="ru-RU"/>
        </w:rPr>
        <w:t>печен</w:t>
      </w:r>
      <w:r w:rsidR="00CE10D4">
        <w:rPr>
          <w:sz w:val="28"/>
          <w:szCs w:val="28"/>
          <w:lang w:val="ru-RU"/>
        </w:rPr>
        <w:t>ня</w:t>
      </w:r>
      <w:proofErr w:type="spellEnd"/>
      <w:r w:rsidR="00D41265" w:rsidRPr="00D41265">
        <w:rPr>
          <w:sz w:val="28"/>
          <w:szCs w:val="28"/>
          <w:lang w:val="ru-RU"/>
        </w:rPr>
        <w:t xml:space="preserve"> </w:t>
      </w:r>
      <w:proofErr w:type="spellStart"/>
      <w:r w:rsidR="0078465F" w:rsidRPr="00D41265">
        <w:rPr>
          <w:sz w:val="28"/>
          <w:szCs w:val="28"/>
          <w:lang w:val="ru-RU"/>
        </w:rPr>
        <w:t>осіб</w:t>
      </w:r>
      <w:proofErr w:type="spellEnd"/>
      <w:r w:rsidR="0078465F" w:rsidRPr="00D41265">
        <w:rPr>
          <w:sz w:val="28"/>
          <w:szCs w:val="28"/>
          <w:lang w:val="ru-RU"/>
        </w:rPr>
        <w:t xml:space="preserve"> з </w:t>
      </w:r>
      <w:proofErr w:type="spellStart"/>
      <w:r w:rsidR="0078465F" w:rsidRPr="00D41265">
        <w:rPr>
          <w:sz w:val="28"/>
          <w:szCs w:val="28"/>
          <w:lang w:val="ru-RU"/>
        </w:rPr>
        <w:t>інвалідністю</w:t>
      </w:r>
      <w:proofErr w:type="spellEnd"/>
      <w:r w:rsidR="0078465F" w:rsidRPr="00D41265">
        <w:rPr>
          <w:sz w:val="28"/>
          <w:szCs w:val="28"/>
          <w:lang w:val="ru-RU"/>
        </w:rPr>
        <w:t xml:space="preserve">, </w:t>
      </w:r>
      <w:proofErr w:type="spellStart"/>
      <w:r w:rsidR="0078465F" w:rsidRPr="00D41265">
        <w:rPr>
          <w:sz w:val="28"/>
          <w:szCs w:val="28"/>
          <w:lang w:val="ru-RU"/>
        </w:rPr>
        <w:t>дітей</w:t>
      </w:r>
      <w:proofErr w:type="spellEnd"/>
      <w:r w:rsidR="0078465F" w:rsidRPr="00D41265">
        <w:rPr>
          <w:sz w:val="28"/>
          <w:szCs w:val="28"/>
          <w:lang w:val="ru-RU"/>
        </w:rPr>
        <w:t xml:space="preserve"> з </w:t>
      </w:r>
      <w:proofErr w:type="spellStart"/>
      <w:r w:rsidR="0078465F" w:rsidRPr="00D41265">
        <w:rPr>
          <w:sz w:val="28"/>
          <w:szCs w:val="28"/>
          <w:lang w:val="ru-RU"/>
        </w:rPr>
        <w:t>інвалідністю</w:t>
      </w:r>
      <w:proofErr w:type="spellEnd"/>
      <w:r w:rsidR="00323A71" w:rsidRPr="00D41265">
        <w:rPr>
          <w:sz w:val="28"/>
          <w:szCs w:val="28"/>
          <w:lang w:val="ru-RU"/>
        </w:rPr>
        <w:t xml:space="preserve"> </w:t>
      </w:r>
      <w:proofErr w:type="spellStart"/>
      <w:r w:rsidR="0078465F" w:rsidRPr="00D41265">
        <w:rPr>
          <w:sz w:val="28"/>
          <w:szCs w:val="28"/>
          <w:lang w:val="ru-RU"/>
        </w:rPr>
        <w:t>технічними</w:t>
      </w:r>
      <w:proofErr w:type="spellEnd"/>
      <w:r w:rsidR="0078465F" w:rsidRPr="00D41265">
        <w:rPr>
          <w:sz w:val="28"/>
          <w:szCs w:val="28"/>
          <w:lang w:val="ru-RU"/>
        </w:rPr>
        <w:t xml:space="preserve"> та </w:t>
      </w:r>
      <w:proofErr w:type="spellStart"/>
      <w:r w:rsidR="0078465F" w:rsidRPr="00D41265">
        <w:rPr>
          <w:sz w:val="28"/>
          <w:szCs w:val="28"/>
          <w:lang w:val="ru-RU"/>
        </w:rPr>
        <w:t>іншими</w:t>
      </w:r>
      <w:proofErr w:type="spellEnd"/>
      <w:r w:rsidR="00323A71" w:rsidRPr="00D41265">
        <w:rPr>
          <w:sz w:val="28"/>
          <w:szCs w:val="28"/>
          <w:lang w:val="ru-RU"/>
        </w:rPr>
        <w:t xml:space="preserve"> </w:t>
      </w:r>
      <w:proofErr w:type="spellStart"/>
      <w:r w:rsidR="0078465F" w:rsidRPr="00D41265">
        <w:rPr>
          <w:sz w:val="28"/>
          <w:szCs w:val="28"/>
          <w:lang w:val="ru-RU"/>
        </w:rPr>
        <w:t>засобами</w:t>
      </w:r>
      <w:proofErr w:type="spellEnd"/>
      <w:r w:rsidR="002C3A80" w:rsidRPr="00D41265">
        <w:rPr>
          <w:sz w:val="28"/>
          <w:szCs w:val="28"/>
          <w:lang w:val="ru-RU"/>
        </w:rPr>
        <w:t xml:space="preserve"> для догляду у </w:t>
      </w:r>
      <w:proofErr w:type="spellStart"/>
      <w:r w:rsidR="002C3A80" w:rsidRPr="00D41265">
        <w:rPr>
          <w:sz w:val="28"/>
          <w:szCs w:val="28"/>
          <w:lang w:val="ru-RU"/>
        </w:rPr>
        <w:t>домашніх</w:t>
      </w:r>
      <w:proofErr w:type="spellEnd"/>
      <w:r w:rsidR="00323A71" w:rsidRPr="00D41265">
        <w:rPr>
          <w:sz w:val="28"/>
          <w:szCs w:val="28"/>
          <w:lang w:val="ru-RU"/>
        </w:rPr>
        <w:t xml:space="preserve"> </w:t>
      </w:r>
      <w:proofErr w:type="spellStart"/>
      <w:r w:rsidR="002C3A80" w:rsidRPr="00D41265">
        <w:rPr>
          <w:sz w:val="28"/>
          <w:szCs w:val="28"/>
          <w:lang w:val="ru-RU"/>
        </w:rPr>
        <w:t>умовах</w:t>
      </w:r>
      <w:proofErr w:type="spellEnd"/>
      <w:r w:rsidR="00766B1F" w:rsidRPr="00D41265">
        <w:rPr>
          <w:sz w:val="28"/>
          <w:szCs w:val="28"/>
          <w:lang w:val="ru-RU"/>
        </w:rPr>
        <w:t xml:space="preserve"> у </w:t>
      </w:r>
      <w:proofErr w:type="spellStart"/>
      <w:r w:rsidR="00766B1F" w:rsidRPr="00D41265">
        <w:rPr>
          <w:sz w:val="28"/>
          <w:szCs w:val="28"/>
          <w:lang w:val="ru-RU"/>
        </w:rPr>
        <w:t>сумі</w:t>
      </w:r>
      <w:proofErr w:type="spellEnd"/>
      <w:r w:rsidR="002A7EF5" w:rsidRPr="00D41265">
        <w:rPr>
          <w:sz w:val="28"/>
          <w:szCs w:val="28"/>
          <w:lang w:val="ru-RU"/>
        </w:rPr>
        <w:t xml:space="preserve"> </w:t>
      </w:r>
      <w:r w:rsidR="00094018" w:rsidRPr="00D41265">
        <w:rPr>
          <w:sz w:val="28"/>
          <w:szCs w:val="28"/>
          <w:lang w:val="ru-RU"/>
        </w:rPr>
        <w:t>–</w:t>
      </w:r>
      <w:r w:rsidR="002C3A80" w:rsidRPr="00D41265">
        <w:rPr>
          <w:sz w:val="28"/>
          <w:szCs w:val="28"/>
          <w:lang w:val="ru-RU"/>
        </w:rPr>
        <w:t xml:space="preserve"> </w:t>
      </w:r>
      <w:r w:rsidR="002A7EF5" w:rsidRPr="00D41265">
        <w:rPr>
          <w:sz w:val="28"/>
          <w:szCs w:val="28"/>
          <w:lang w:val="ru-RU"/>
        </w:rPr>
        <w:t>2</w:t>
      </w:r>
      <w:r w:rsidR="00094018" w:rsidRPr="00D41265">
        <w:rPr>
          <w:sz w:val="28"/>
          <w:szCs w:val="28"/>
          <w:lang w:val="ru-RU"/>
        </w:rPr>
        <w:t xml:space="preserve"> </w:t>
      </w:r>
      <w:r w:rsidR="002A7EF5" w:rsidRPr="00D41265">
        <w:rPr>
          <w:sz w:val="28"/>
          <w:szCs w:val="28"/>
          <w:lang w:val="ru-RU"/>
        </w:rPr>
        <w:t>733,8</w:t>
      </w:r>
      <w:r w:rsidR="00766B1F" w:rsidRPr="00D41265">
        <w:rPr>
          <w:sz w:val="28"/>
          <w:szCs w:val="28"/>
          <w:lang w:val="ru-RU"/>
        </w:rPr>
        <w:t xml:space="preserve"> </w:t>
      </w:r>
      <w:r w:rsidR="00F84AC3">
        <w:rPr>
          <w:sz w:val="28"/>
          <w:szCs w:val="28"/>
          <w:lang w:val="ru-RU"/>
        </w:rPr>
        <w:t xml:space="preserve">тис. </w:t>
      </w:r>
      <w:proofErr w:type="spellStart"/>
      <w:r w:rsidR="00CE10D4">
        <w:rPr>
          <w:sz w:val="28"/>
          <w:szCs w:val="28"/>
          <w:lang w:val="ru-RU"/>
        </w:rPr>
        <w:t>г</w:t>
      </w:r>
      <w:r w:rsidR="00F84AC3">
        <w:rPr>
          <w:sz w:val="28"/>
          <w:szCs w:val="28"/>
          <w:lang w:val="ru-RU"/>
        </w:rPr>
        <w:t>рн</w:t>
      </w:r>
      <w:proofErr w:type="spellEnd"/>
      <w:r w:rsidR="00CE10D4">
        <w:rPr>
          <w:sz w:val="28"/>
          <w:szCs w:val="28"/>
          <w:lang w:val="ru-RU"/>
        </w:rPr>
        <w:t xml:space="preserve"> </w:t>
      </w:r>
      <w:proofErr w:type="spellStart"/>
      <w:r w:rsidR="00D41265">
        <w:rPr>
          <w:sz w:val="28"/>
          <w:szCs w:val="28"/>
          <w:lang w:val="ru-RU"/>
        </w:rPr>
        <w:t>або</w:t>
      </w:r>
      <w:proofErr w:type="spellEnd"/>
      <w:r w:rsidR="00D41265">
        <w:rPr>
          <w:sz w:val="28"/>
          <w:szCs w:val="28"/>
          <w:lang w:val="ru-RU"/>
        </w:rPr>
        <w:t xml:space="preserve"> 97,4%</w:t>
      </w:r>
      <w:r w:rsidR="00766B1F" w:rsidRPr="00D41265">
        <w:rPr>
          <w:sz w:val="28"/>
          <w:szCs w:val="28"/>
          <w:lang w:val="ru-RU"/>
        </w:rPr>
        <w:t xml:space="preserve"> </w:t>
      </w:r>
      <w:r w:rsidR="00770670" w:rsidRPr="00D41265">
        <w:rPr>
          <w:sz w:val="28"/>
          <w:szCs w:val="28"/>
          <w:lang w:val="ru-RU"/>
        </w:rPr>
        <w:t xml:space="preserve">в тому </w:t>
      </w:r>
      <w:proofErr w:type="spellStart"/>
      <w:r w:rsidR="00770670" w:rsidRPr="00D41265">
        <w:rPr>
          <w:sz w:val="28"/>
          <w:szCs w:val="28"/>
          <w:lang w:val="ru-RU"/>
        </w:rPr>
        <w:t>числі</w:t>
      </w:r>
      <w:proofErr w:type="spellEnd"/>
      <w:r w:rsidR="00770670" w:rsidRPr="00D41265">
        <w:rPr>
          <w:sz w:val="28"/>
          <w:szCs w:val="28"/>
          <w:lang w:val="ru-RU"/>
        </w:rPr>
        <w:t xml:space="preserve">: на </w:t>
      </w:r>
      <w:proofErr w:type="spellStart"/>
      <w:r w:rsidR="00770670" w:rsidRPr="00D41265">
        <w:rPr>
          <w:sz w:val="28"/>
          <w:szCs w:val="28"/>
          <w:lang w:val="ru-RU"/>
        </w:rPr>
        <w:t>придбання</w:t>
      </w:r>
      <w:proofErr w:type="spellEnd"/>
      <w:r w:rsidR="00770670" w:rsidRPr="00D41265">
        <w:rPr>
          <w:sz w:val="28"/>
          <w:szCs w:val="28"/>
          <w:lang w:val="ru-RU"/>
        </w:rPr>
        <w:t xml:space="preserve"> </w:t>
      </w:r>
      <w:proofErr w:type="spellStart"/>
      <w:r w:rsidR="00770670" w:rsidRPr="00D41265">
        <w:rPr>
          <w:sz w:val="28"/>
          <w:szCs w:val="28"/>
          <w:lang w:val="ru-RU"/>
        </w:rPr>
        <w:t>підгузків</w:t>
      </w:r>
      <w:proofErr w:type="spellEnd"/>
      <w:r w:rsidR="00770670" w:rsidRPr="00D41265">
        <w:rPr>
          <w:sz w:val="28"/>
          <w:szCs w:val="28"/>
          <w:lang w:val="ru-RU"/>
        </w:rPr>
        <w:t xml:space="preserve"> 1851,0 </w:t>
      </w:r>
      <w:r w:rsidR="00F84AC3">
        <w:rPr>
          <w:sz w:val="28"/>
          <w:szCs w:val="28"/>
          <w:lang w:val="ru-RU"/>
        </w:rPr>
        <w:t xml:space="preserve">тис. </w:t>
      </w:r>
      <w:proofErr w:type="spellStart"/>
      <w:r w:rsidR="00F84AC3">
        <w:rPr>
          <w:sz w:val="28"/>
          <w:szCs w:val="28"/>
          <w:lang w:val="ru-RU"/>
        </w:rPr>
        <w:t>грн</w:t>
      </w:r>
      <w:proofErr w:type="spellEnd"/>
      <w:r w:rsidR="00770670" w:rsidRPr="00D41265">
        <w:rPr>
          <w:sz w:val="28"/>
          <w:szCs w:val="28"/>
          <w:lang w:val="ru-RU"/>
        </w:rPr>
        <w:t xml:space="preserve"> (241</w:t>
      </w:r>
      <w:r w:rsidR="00960D20">
        <w:rPr>
          <w:sz w:val="28"/>
          <w:szCs w:val="28"/>
          <w:lang w:val="ru-RU"/>
        </w:rPr>
        <w:t xml:space="preserve"> </w:t>
      </w:r>
      <w:r w:rsidR="00770670" w:rsidRPr="00D41265">
        <w:rPr>
          <w:sz w:val="28"/>
          <w:szCs w:val="28"/>
          <w:lang w:val="ru-RU"/>
        </w:rPr>
        <w:t>ос</w:t>
      </w:r>
      <w:r w:rsidR="00960D20">
        <w:rPr>
          <w:sz w:val="28"/>
          <w:szCs w:val="28"/>
          <w:lang w:val="ru-RU"/>
        </w:rPr>
        <w:t>оба</w:t>
      </w:r>
      <w:r w:rsidR="00770670" w:rsidRPr="00D41265">
        <w:rPr>
          <w:sz w:val="28"/>
          <w:szCs w:val="28"/>
          <w:lang w:val="ru-RU"/>
        </w:rPr>
        <w:t xml:space="preserve">), </w:t>
      </w:r>
      <w:proofErr w:type="spellStart"/>
      <w:r w:rsidR="00770670" w:rsidRPr="00D41265">
        <w:rPr>
          <w:sz w:val="28"/>
          <w:szCs w:val="28"/>
          <w:lang w:val="ru-RU"/>
        </w:rPr>
        <w:t>придбання</w:t>
      </w:r>
      <w:proofErr w:type="spellEnd"/>
      <w:r w:rsidR="00770670" w:rsidRPr="00D41265">
        <w:rPr>
          <w:sz w:val="28"/>
          <w:szCs w:val="28"/>
          <w:lang w:val="ru-RU"/>
        </w:rPr>
        <w:t xml:space="preserve"> </w:t>
      </w:r>
      <w:proofErr w:type="spellStart"/>
      <w:r w:rsidR="00770670" w:rsidRPr="00D41265">
        <w:rPr>
          <w:sz w:val="28"/>
          <w:szCs w:val="28"/>
          <w:lang w:val="ru-RU"/>
        </w:rPr>
        <w:t>калоприймачів</w:t>
      </w:r>
      <w:proofErr w:type="spellEnd"/>
      <w:r w:rsidR="00770670" w:rsidRPr="00D41265">
        <w:rPr>
          <w:sz w:val="28"/>
          <w:szCs w:val="28"/>
          <w:lang w:val="ru-RU"/>
        </w:rPr>
        <w:t xml:space="preserve">, </w:t>
      </w:r>
      <w:proofErr w:type="spellStart"/>
      <w:r w:rsidR="00770670" w:rsidRPr="00D41265">
        <w:rPr>
          <w:sz w:val="28"/>
          <w:szCs w:val="28"/>
          <w:lang w:val="ru-RU"/>
        </w:rPr>
        <w:t>катетерів</w:t>
      </w:r>
      <w:proofErr w:type="spellEnd"/>
      <w:r w:rsidR="00770670" w:rsidRPr="00D41265">
        <w:rPr>
          <w:sz w:val="28"/>
          <w:szCs w:val="28"/>
          <w:lang w:val="ru-RU"/>
        </w:rPr>
        <w:t xml:space="preserve">, </w:t>
      </w:r>
      <w:proofErr w:type="spellStart"/>
      <w:r w:rsidR="00770670" w:rsidRPr="00D41265">
        <w:rPr>
          <w:sz w:val="28"/>
          <w:szCs w:val="28"/>
          <w:lang w:val="ru-RU"/>
        </w:rPr>
        <w:t>уропрезервативів</w:t>
      </w:r>
      <w:proofErr w:type="spellEnd"/>
      <w:r w:rsidR="00770670" w:rsidRPr="00D41265">
        <w:rPr>
          <w:sz w:val="28"/>
          <w:szCs w:val="28"/>
          <w:lang w:val="ru-RU"/>
        </w:rPr>
        <w:t>,</w:t>
      </w:r>
      <w:r w:rsidR="0023149C" w:rsidRPr="00D41265">
        <w:rPr>
          <w:sz w:val="28"/>
          <w:szCs w:val="28"/>
          <w:lang w:val="ru-RU"/>
        </w:rPr>
        <w:t xml:space="preserve"> </w:t>
      </w:r>
      <w:proofErr w:type="spellStart"/>
      <w:r w:rsidR="00770670" w:rsidRPr="00D41265">
        <w:rPr>
          <w:sz w:val="28"/>
          <w:szCs w:val="28"/>
          <w:lang w:val="ru-RU"/>
        </w:rPr>
        <w:t>сечоприймачів</w:t>
      </w:r>
      <w:proofErr w:type="spellEnd"/>
      <w:r w:rsidR="00770670" w:rsidRPr="00D41265">
        <w:rPr>
          <w:sz w:val="28"/>
          <w:szCs w:val="28"/>
          <w:lang w:val="ru-RU"/>
        </w:rPr>
        <w:t xml:space="preserve">, </w:t>
      </w:r>
      <w:proofErr w:type="spellStart"/>
      <w:r w:rsidR="00770670" w:rsidRPr="00D41265">
        <w:rPr>
          <w:sz w:val="28"/>
          <w:szCs w:val="28"/>
          <w:lang w:val="ru-RU"/>
        </w:rPr>
        <w:t>пелюшки</w:t>
      </w:r>
      <w:proofErr w:type="spellEnd"/>
      <w:r w:rsidR="00770670" w:rsidRPr="00D41265">
        <w:rPr>
          <w:sz w:val="28"/>
          <w:szCs w:val="28"/>
          <w:lang w:val="ru-RU"/>
        </w:rPr>
        <w:t xml:space="preserve"> та </w:t>
      </w:r>
      <w:proofErr w:type="spellStart"/>
      <w:r w:rsidR="00770670" w:rsidRPr="00D41265">
        <w:rPr>
          <w:sz w:val="28"/>
          <w:szCs w:val="28"/>
          <w:lang w:val="ru-RU"/>
        </w:rPr>
        <w:t>ін</w:t>
      </w:r>
      <w:proofErr w:type="spellEnd"/>
      <w:r w:rsidR="00770670" w:rsidRPr="00D41265">
        <w:rPr>
          <w:sz w:val="28"/>
          <w:szCs w:val="28"/>
          <w:lang w:val="ru-RU"/>
        </w:rPr>
        <w:t>.</w:t>
      </w:r>
      <w:r w:rsidR="00933007">
        <w:rPr>
          <w:sz w:val="28"/>
          <w:szCs w:val="28"/>
          <w:lang w:val="ru-RU"/>
        </w:rPr>
        <w:t xml:space="preserve"> -</w:t>
      </w:r>
      <w:r w:rsidR="00770670" w:rsidRPr="00D41265">
        <w:rPr>
          <w:sz w:val="28"/>
          <w:szCs w:val="28"/>
          <w:lang w:val="ru-RU"/>
        </w:rPr>
        <w:t xml:space="preserve"> 822,9 </w:t>
      </w:r>
      <w:r w:rsidR="00F84AC3">
        <w:rPr>
          <w:sz w:val="28"/>
          <w:szCs w:val="28"/>
          <w:lang w:val="ru-RU"/>
        </w:rPr>
        <w:t xml:space="preserve">тис. </w:t>
      </w:r>
      <w:proofErr w:type="spellStart"/>
      <w:r w:rsidR="00F84AC3">
        <w:rPr>
          <w:sz w:val="28"/>
          <w:szCs w:val="28"/>
          <w:lang w:val="ru-RU"/>
        </w:rPr>
        <w:t>грн</w:t>
      </w:r>
      <w:proofErr w:type="spellEnd"/>
      <w:r w:rsidR="00770670" w:rsidRPr="00D41265">
        <w:rPr>
          <w:sz w:val="28"/>
          <w:szCs w:val="28"/>
          <w:lang w:val="ru-RU"/>
        </w:rPr>
        <w:t xml:space="preserve"> (55 </w:t>
      </w:r>
      <w:proofErr w:type="spellStart"/>
      <w:r w:rsidR="00770670" w:rsidRPr="00D41265">
        <w:rPr>
          <w:sz w:val="28"/>
          <w:szCs w:val="28"/>
          <w:lang w:val="ru-RU"/>
        </w:rPr>
        <w:t>осіб</w:t>
      </w:r>
      <w:proofErr w:type="spellEnd"/>
      <w:r w:rsidR="00770670" w:rsidRPr="00D41265">
        <w:rPr>
          <w:sz w:val="28"/>
          <w:szCs w:val="28"/>
          <w:lang w:val="ru-RU"/>
        </w:rPr>
        <w:t xml:space="preserve">), </w:t>
      </w:r>
      <w:proofErr w:type="spellStart"/>
      <w:r w:rsidR="00770670" w:rsidRPr="00D41265">
        <w:rPr>
          <w:sz w:val="28"/>
          <w:szCs w:val="28"/>
          <w:lang w:val="ru-RU"/>
        </w:rPr>
        <w:t>придбання</w:t>
      </w:r>
      <w:proofErr w:type="spellEnd"/>
      <w:r w:rsidR="00770670" w:rsidRPr="00D41265">
        <w:rPr>
          <w:sz w:val="28"/>
          <w:szCs w:val="28"/>
          <w:lang w:val="ru-RU"/>
        </w:rPr>
        <w:t xml:space="preserve"> прокладок </w:t>
      </w:r>
      <w:proofErr w:type="spellStart"/>
      <w:r w:rsidR="00770670" w:rsidRPr="00D41265">
        <w:rPr>
          <w:sz w:val="28"/>
          <w:szCs w:val="28"/>
          <w:lang w:val="ru-RU"/>
        </w:rPr>
        <w:t>урологічних</w:t>
      </w:r>
      <w:proofErr w:type="spellEnd"/>
      <w:r w:rsidR="00933007">
        <w:rPr>
          <w:sz w:val="28"/>
          <w:szCs w:val="28"/>
          <w:lang w:val="ru-RU"/>
        </w:rPr>
        <w:t xml:space="preserve"> -</w:t>
      </w:r>
      <w:r w:rsidR="00770670" w:rsidRPr="00D41265">
        <w:rPr>
          <w:sz w:val="28"/>
          <w:szCs w:val="28"/>
          <w:lang w:val="ru-RU"/>
        </w:rPr>
        <w:t xml:space="preserve"> </w:t>
      </w:r>
      <w:r w:rsidR="00C81C95">
        <w:rPr>
          <w:sz w:val="28"/>
          <w:szCs w:val="28"/>
          <w:lang w:val="ru-RU"/>
        </w:rPr>
        <w:t xml:space="preserve">              </w:t>
      </w:r>
      <w:r w:rsidR="00770670" w:rsidRPr="00D41265">
        <w:rPr>
          <w:sz w:val="28"/>
          <w:szCs w:val="28"/>
          <w:lang w:val="ru-RU"/>
        </w:rPr>
        <w:t xml:space="preserve">59,9 </w:t>
      </w:r>
      <w:r w:rsidR="00F84AC3">
        <w:rPr>
          <w:sz w:val="28"/>
          <w:szCs w:val="28"/>
          <w:lang w:val="ru-RU"/>
        </w:rPr>
        <w:t xml:space="preserve">тис. </w:t>
      </w:r>
      <w:proofErr w:type="spellStart"/>
      <w:proofErr w:type="gramStart"/>
      <w:r w:rsidR="00F84AC3">
        <w:rPr>
          <w:sz w:val="28"/>
          <w:szCs w:val="28"/>
          <w:lang w:val="ru-RU"/>
        </w:rPr>
        <w:t>грн</w:t>
      </w:r>
      <w:proofErr w:type="spellEnd"/>
      <w:r w:rsidR="00770670" w:rsidRPr="00D41265">
        <w:rPr>
          <w:sz w:val="28"/>
          <w:szCs w:val="28"/>
          <w:lang w:val="ru-RU"/>
        </w:rPr>
        <w:t xml:space="preserve"> </w:t>
      </w:r>
      <w:r w:rsidR="005D5C4E">
        <w:rPr>
          <w:sz w:val="28"/>
          <w:szCs w:val="28"/>
          <w:lang w:val="ru-RU"/>
        </w:rPr>
        <w:t xml:space="preserve"> </w:t>
      </w:r>
      <w:r w:rsidR="00770670" w:rsidRPr="00D41265">
        <w:rPr>
          <w:sz w:val="28"/>
          <w:szCs w:val="28"/>
          <w:lang w:val="ru-RU"/>
        </w:rPr>
        <w:t>(</w:t>
      </w:r>
      <w:proofErr w:type="gramEnd"/>
      <w:r w:rsidR="00770670" w:rsidRPr="00D41265">
        <w:rPr>
          <w:sz w:val="28"/>
          <w:szCs w:val="28"/>
          <w:lang w:val="ru-RU"/>
        </w:rPr>
        <w:t xml:space="preserve">35 </w:t>
      </w:r>
      <w:proofErr w:type="spellStart"/>
      <w:r w:rsidR="00770670" w:rsidRPr="00D41265">
        <w:rPr>
          <w:sz w:val="28"/>
          <w:szCs w:val="28"/>
          <w:lang w:val="ru-RU"/>
        </w:rPr>
        <w:t>осіб</w:t>
      </w:r>
      <w:proofErr w:type="spellEnd"/>
      <w:r w:rsidR="00770670" w:rsidRPr="00D41265">
        <w:rPr>
          <w:sz w:val="28"/>
          <w:szCs w:val="28"/>
          <w:lang w:val="ru-RU"/>
        </w:rPr>
        <w:t>)</w:t>
      </w:r>
      <w:r w:rsidR="00D41265">
        <w:rPr>
          <w:sz w:val="28"/>
          <w:szCs w:val="28"/>
          <w:lang w:val="ru-RU"/>
        </w:rPr>
        <w:t>.</w:t>
      </w:r>
    </w:p>
    <w:p w:rsidR="001741B1" w:rsidRPr="00D41265" w:rsidRDefault="00176EE6" w:rsidP="00D41265">
      <w:pPr>
        <w:ind w:firstLine="709"/>
        <w:jc w:val="both"/>
        <w:rPr>
          <w:sz w:val="28"/>
          <w:szCs w:val="28"/>
          <w:lang w:val="ru-RU"/>
        </w:rPr>
      </w:pPr>
      <w:r>
        <w:rPr>
          <w:sz w:val="28"/>
          <w:szCs w:val="28"/>
          <w:lang w:val="ru-RU"/>
        </w:rPr>
        <w:t xml:space="preserve">На </w:t>
      </w:r>
      <w:proofErr w:type="spellStart"/>
      <w:proofErr w:type="gramStart"/>
      <w:r>
        <w:rPr>
          <w:sz w:val="28"/>
          <w:szCs w:val="28"/>
          <w:lang w:val="ru-RU"/>
        </w:rPr>
        <w:t>з</w:t>
      </w:r>
      <w:r w:rsidR="00D41265" w:rsidRPr="00D41265">
        <w:rPr>
          <w:sz w:val="28"/>
          <w:szCs w:val="28"/>
          <w:lang w:val="ru-RU"/>
        </w:rPr>
        <w:t>абезпечен</w:t>
      </w:r>
      <w:r>
        <w:rPr>
          <w:sz w:val="28"/>
          <w:szCs w:val="28"/>
          <w:lang w:val="ru-RU"/>
        </w:rPr>
        <w:t>ня</w:t>
      </w:r>
      <w:proofErr w:type="spellEnd"/>
      <w:r w:rsidR="00D41265" w:rsidRPr="00D41265">
        <w:rPr>
          <w:sz w:val="28"/>
          <w:szCs w:val="28"/>
          <w:lang w:val="ru-RU"/>
        </w:rPr>
        <w:t xml:space="preserve"> </w:t>
      </w:r>
      <w:r w:rsidR="002A7EF5" w:rsidRPr="00D41265">
        <w:rPr>
          <w:sz w:val="28"/>
          <w:szCs w:val="28"/>
          <w:lang w:val="ru-RU"/>
        </w:rPr>
        <w:t xml:space="preserve"> </w:t>
      </w:r>
      <w:proofErr w:type="spellStart"/>
      <w:r w:rsidR="00D41265" w:rsidRPr="00D41265">
        <w:rPr>
          <w:sz w:val="28"/>
          <w:szCs w:val="28"/>
          <w:lang w:val="ru-RU"/>
        </w:rPr>
        <w:t>послугою</w:t>
      </w:r>
      <w:proofErr w:type="spellEnd"/>
      <w:proofErr w:type="gramEnd"/>
      <w:r w:rsidR="002A7EF5" w:rsidRPr="00D41265">
        <w:rPr>
          <w:sz w:val="28"/>
          <w:szCs w:val="28"/>
          <w:lang w:val="ru-RU"/>
        </w:rPr>
        <w:t xml:space="preserve"> по </w:t>
      </w:r>
      <w:proofErr w:type="spellStart"/>
      <w:r w:rsidR="002A7EF5" w:rsidRPr="00D41265">
        <w:rPr>
          <w:sz w:val="28"/>
          <w:szCs w:val="28"/>
          <w:lang w:val="ru-RU"/>
        </w:rPr>
        <w:t>зубопротезуванню</w:t>
      </w:r>
      <w:proofErr w:type="spellEnd"/>
      <w:r w:rsidR="002A7EF5" w:rsidRPr="00D41265">
        <w:rPr>
          <w:sz w:val="28"/>
          <w:szCs w:val="28"/>
          <w:lang w:val="ru-RU"/>
        </w:rPr>
        <w:t xml:space="preserve"> на </w:t>
      </w:r>
      <w:proofErr w:type="spellStart"/>
      <w:r w:rsidR="002A7EF5" w:rsidRPr="00D41265">
        <w:rPr>
          <w:sz w:val="28"/>
          <w:szCs w:val="28"/>
          <w:lang w:val="ru-RU"/>
        </w:rPr>
        <w:t>пільгових</w:t>
      </w:r>
      <w:proofErr w:type="spellEnd"/>
      <w:r w:rsidR="002A7EF5" w:rsidRPr="00D41265">
        <w:rPr>
          <w:sz w:val="28"/>
          <w:szCs w:val="28"/>
          <w:lang w:val="ru-RU"/>
        </w:rPr>
        <w:t xml:space="preserve"> </w:t>
      </w:r>
      <w:proofErr w:type="spellStart"/>
      <w:r w:rsidR="002A7EF5" w:rsidRPr="00D41265">
        <w:rPr>
          <w:sz w:val="28"/>
          <w:szCs w:val="28"/>
          <w:lang w:val="ru-RU"/>
        </w:rPr>
        <w:t>умовах</w:t>
      </w:r>
      <w:proofErr w:type="spellEnd"/>
      <w:r w:rsidR="002A7EF5" w:rsidRPr="00D41265">
        <w:rPr>
          <w:sz w:val="28"/>
          <w:szCs w:val="28"/>
          <w:lang w:val="ru-RU"/>
        </w:rPr>
        <w:t xml:space="preserve"> </w:t>
      </w:r>
      <w:proofErr w:type="spellStart"/>
      <w:r>
        <w:rPr>
          <w:sz w:val="28"/>
          <w:szCs w:val="28"/>
          <w:lang w:val="ru-RU"/>
        </w:rPr>
        <w:t>використано</w:t>
      </w:r>
      <w:proofErr w:type="spellEnd"/>
      <w:r w:rsidR="002A7EF5" w:rsidRPr="00D41265">
        <w:rPr>
          <w:sz w:val="28"/>
          <w:szCs w:val="28"/>
          <w:lang w:val="ru-RU"/>
        </w:rPr>
        <w:t xml:space="preserve"> 2</w:t>
      </w:r>
      <w:r w:rsidR="00094018" w:rsidRPr="00D41265">
        <w:rPr>
          <w:sz w:val="28"/>
          <w:szCs w:val="28"/>
          <w:lang w:val="ru-RU"/>
        </w:rPr>
        <w:t xml:space="preserve"> </w:t>
      </w:r>
      <w:r w:rsidR="002A7EF5" w:rsidRPr="00D41265">
        <w:rPr>
          <w:sz w:val="28"/>
          <w:szCs w:val="28"/>
          <w:lang w:val="ru-RU"/>
        </w:rPr>
        <w:t xml:space="preserve">061,6 </w:t>
      </w:r>
      <w:r w:rsidR="00F84AC3">
        <w:rPr>
          <w:sz w:val="28"/>
          <w:szCs w:val="28"/>
          <w:lang w:val="ru-RU"/>
        </w:rPr>
        <w:t xml:space="preserve">тис. </w:t>
      </w:r>
      <w:proofErr w:type="spellStart"/>
      <w:r w:rsidR="00F84AC3">
        <w:rPr>
          <w:sz w:val="28"/>
          <w:szCs w:val="28"/>
          <w:lang w:val="ru-RU"/>
        </w:rPr>
        <w:t>грн</w:t>
      </w:r>
      <w:proofErr w:type="spellEnd"/>
      <w:r w:rsidR="00D41265" w:rsidRPr="00D41265">
        <w:rPr>
          <w:sz w:val="28"/>
          <w:szCs w:val="28"/>
          <w:lang w:val="ru-RU"/>
        </w:rPr>
        <w:t xml:space="preserve"> </w:t>
      </w:r>
      <w:proofErr w:type="spellStart"/>
      <w:r w:rsidR="00D41265" w:rsidRPr="00D41265">
        <w:rPr>
          <w:sz w:val="28"/>
          <w:szCs w:val="28"/>
          <w:lang w:val="ru-RU"/>
        </w:rPr>
        <w:t>або</w:t>
      </w:r>
      <w:proofErr w:type="spellEnd"/>
      <w:r w:rsidR="00D41265" w:rsidRPr="00D41265">
        <w:rPr>
          <w:sz w:val="28"/>
          <w:szCs w:val="28"/>
          <w:lang w:val="ru-RU"/>
        </w:rPr>
        <w:t xml:space="preserve"> 100% в </w:t>
      </w:r>
      <w:proofErr w:type="spellStart"/>
      <w:r w:rsidR="00D41265" w:rsidRPr="00D41265">
        <w:rPr>
          <w:sz w:val="28"/>
          <w:szCs w:val="28"/>
          <w:lang w:val="ru-RU"/>
        </w:rPr>
        <w:t>кількості</w:t>
      </w:r>
      <w:proofErr w:type="spellEnd"/>
      <w:r w:rsidR="00D41265" w:rsidRPr="00D41265">
        <w:rPr>
          <w:sz w:val="28"/>
          <w:szCs w:val="28"/>
          <w:lang w:val="ru-RU"/>
        </w:rPr>
        <w:t xml:space="preserve"> </w:t>
      </w:r>
      <w:r w:rsidR="002A7EF5" w:rsidRPr="00D41265">
        <w:rPr>
          <w:sz w:val="28"/>
          <w:szCs w:val="28"/>
          <w:lang w:val="ru-RU"/>
        </w:rPr>
        <w:t xml:space="preserve"> 615 </w:t>
      </w:r>
      <w:proofErr w:type="spellStart"/>
      <w:r w:rsidR="002A7EF5" w:rsidRPr="00D41265">
        <w:rPr>
          <w:sz w:val="28"/>
          <w:szCs w:val="28"/>
          <w:lang w:val="ru-RU"/>
        </w:rPr>
        <w:t>ос</w:t>
      </w:r>
      <w:r w:rsidR="00D41265" w:rsidRPr="00D41265">
        <w:rPr>
          <w:sz w:val="28"/>
          <w:szCs w:val="28"/>
          <w:lang w:val="ru-RU"/>
        </w:rPr>
        <w:t>іб</w:t>
      </w:r>
      <w:proofErr w:type="spellEnd"/>
      <w:r w:rsidR="00D41265" w:rsidRPr="00D41265">
        <w:rPr>
          <w:sz w:val="28"/>
          <w:szCs w:val="28"/>
          <w:lang w:val="ru-RU"/>
        </w:rPr>
        <w:t xml:space="preserve"> </w:t>
      </w:r>
      <w:proofErr w:type="spellStart"/>
      <w:r w:rsidR="002A7EF5" w:rsidRPr="00D41265">
        <w:rPr>
          <w:sz w:val="28"/>
          <w:szCs w:val="28"/>
          <w:lang w:val="ru-RU"/>
        </w:rPr>
        <w:t>пільгової</w:t>
      </w:r>
      <w:proofErr w:type="spellEnd"/>
      <w:r w:rsidR="002A7EF5" w:rsidRPr="00D41265">
        <w:rPr>
          <w:sz w:val="28"/>
          <w:szCs w:val="28"/>
          <w:lang w:val="ru-RU"/>
        </w:rPr>
        <w:t xml:space="preserve"> </w:t>
      </w:r>
      <w:proofErr w:type="spellStart"/>
      <w:r w:rsidR="002A7EF5" w:rsidRPr="00D41265">
        <w:rPr>
          <w:sz w:val="28"/>
          <w:szCs w:val="28"/>
          <w:lang w:val="ru-RU"/>
        </w:rPr>
        <w:t>категорії</w:t>
      </w:r>
      <w:proofErr w:type="spellEnd"/>
      <w:r w:rsidR="002A7EF5" w:rsidRPr="00D41265">
        <w:rPr>
          <w:sz w:val="28"/>
          <w:szCs w:val="28"/>
          <w:lang w:val="ru-RU"/>
        </w:rPr>
        <w:t xml:space="preserve">. </w:t>
      </w:r>
      <w:proofErr w:type="spellStart"/>
      <w:r w:rsidR="002A7EF5" w:rsidRPr="00D41265">
        <w:rPr>
          <w:sz w:val="28"/>
          <w:szCs w:val="28"/>
          <w:lang w:val="ru-RU"/>
        </w:rPr>
        <w:t>Середні</w:t>
      </w:r>
      <w:proofErr w:type="spellEnd"/>
      <w:r w:rsidR="002A7EF5" w:rsidRPr="00D41265">
        <w:rPr>
          <w:sz w:val="28"/>
          <w:szCs w:val="28"/>
          <w:lang w:val="ru-RU"/>
        </w:rPr>
        <w:t xml:space="preserve"> </w:t>
      </w:r>
      <w:proofErr w:type="spellStart"/>
      <w:r w:rsidR="002A7EF5" w:rsidRPr="00D41265">
        <w:rPr>
          <w:sz w:val="28"/>
          <w:szCs w:val="28"/>
          <w:lang w:val="ru-RU"/>
        </w:rPr>
        <w:t>витрати</w:t>
      </w:r>
      <w:proofErr w:type="spellEnd"/>
      <w:r w:rsidR="002A7EF5" w:rsidRPr="00D41265">
        <w:rPr>
          <w:sz w:val="28"/>
          <w:szCs w:val="28"/>
          <w:lang w:val="ru-RU"/>
        </w:rPr>
        <w:t xml:space="preserve"> на 1 </w:t>
      </w:r>
      <w:proofErr w:type="spellStart"/>
      <w:r w:rsidR="002A7EF5" w:rsidRPr="00D41265">
        <w:rPr>
          <w:sz w:val="28"/>
          <w:szCs w:val="28"/>
          <w:lang w:val="ru-RU"/>
        </w:rPr>
        <w:t>пацієнта</w:t>
      </w:r>
      <w:proofErr w:type="spellEnd"/>
      <w:r w:rsidR="002A7EF5" w:rsidRPr="00D41265">
        <w:rPr>
          <w:sz w:val="28"/>
          <w:szCs w:val="28"/>
          <w:lang w:val="ru-RU"/>
        </w:rPr>
        <w:t xml:space="preserve"> </w:t>
      </w:r>
      <w:proofErr w:type="spellStart"/>
      <w:r w:rsidR="002A7EF5" w:rsidRPr="00D41265">
        <w:rPr>
          <w:sz w:val="28"/>
          <w:szCs w:val="28"/>
          <w:lang w:val="ru-RU"/>
        </w:rPr>
        <w:t>складають</w:t>
      </w:r>
      <w:proofErr w:type="spellEnd"/>
      <w:r w:rsidR="002A7EF5" w:rsidRPr="00D41265">
        <w:rPr>
          <w:sz w:val="28"/>
          <w:szCs w:val="28"/>
          <w:lang w:val="ru-RU"/>
        </w:rPr>
        <w:t xml:space="preserve"> 4317,07</w:t>
      </w:r>
      <w:r w:rsidR="00F96CAE">
        <w:rPr>
          <w:sz w:val="28"/>
          <w:szCs w:val="28"/>
          <w:lang w:val="ru-RU"/>
        </w:rPr>
        <w:t xml:space="preserve"> </w:t>
      </w:r>
      <w:proofErr w:type="spellStart"/>
      <w:r w:rsidR="00F96CAE">
        <w:rPr>
          <w:sz w:val="28"/>
          <w:szCs w:val="28"/>
          <w:lang w:val="ru-RU"/>
        </w:rPr>
        <w:t>гривень</w:t>
      </w:r>
      <w:proofErr w:type="spellEnd"/>
      <w:r w:rsidR="00F96CAE">
        <w:rPr>
          <w:sz w:val="28"/>
          <w:szCs w:val="28"/>
          <w:lang w:val="ru-RU"/>
        </w:rPr>
        <w:t>.</w:t>
      </w:r>
    </w:p>
    <w:p w:rsidR="002A7EF5" w:rsidRPr="00D41265" w:rsidRDefault="00D41265" w:rsidP="00D41265">
      <w:pPr>
        <w:ind w:firstLine="709"/>
        <w:jc w:val="both"/>
        <w:rPr>
          <w:sz w:val="28"/>
          <w:szCs w:val="28"/>
          <w:lang w:val="ru-RU"/>
        </w:rPr>
      </w:pPr>
      <w:proofErr w:type="spellStart"/>
      <w:r w:rsidRPr="00D41265">
        <w:rPr>
          <w:sz w:val="28"/>
          <w:szCs w:val="28"/>
          <w:lang w:val="ru-RU"/>
        </w:rPr>
        <w:t>Забезпечено</w:t>
      </w:r>
      <w:proofErr w:type="spellEnd"/>
      <w:r w:rsidRPr="00D41265">
        <w:rPr>
          <w:sz w:val="28"/>
          <w:szCs w:val="28"/>
          <w:lang w:val="ru-RU"/>
        </w:rPr>
        <w:t xml:space="preserve"> </w:t>
      </w:r>
      <w:proofErr w:type="spellStart"/>
      <w:r w:rsidR="002A7EF5" w:rsidRPr="00D41265">
        <w:rPr>
          <w:sz w:val="28"/>
          <w:szCs w:val="28"/>
          <w:lang w:val="ru-RU"/>
        </w:rPr>
        <w:t>слуховими</w:t>
      </w:r>
      <w:proofErr w:type="spellEnd"/>
      <w:r w:rsidR="002A7EF5" w:rsidRPr="00D41265">
        <w:rPr>
          <w:sz w:val="28"/>
          <w:szCs w:val="28"/>
          <w:lang w:val="ru-RU"/>
        </w:rPr>
        <w:t xml:space="preserve"> </w:t>
      </w:r>
      <w:proofErr w:type="spellStart"/>
      <w:r w:rsidR="002A7EF5" w:rsidRPr="00D41265">
        <w:rPr>
          <w:sz w:val="28"/>
          <w:szCs w:val="28"/>
          <w:lang w:val="ru-RU"/>
        </w:rPr>
        <w:t>апаратами</w:t>
      </w:r>
      <w:proofErr w:type="spellEnd"/>
      <w:r w:rsidR="002A7EF5" w:rsidRPr="00D41265">
        <w:rPr>
          <w:sz w:val="28"/>
          <w:szCs w:val="28"/>
          <w:lang w:val="ru-RU"/>
        </w:rPr>
        <w:t xml:space="preserve"> </w:t>
      </w:r>
      <w:r>
        <w:rPr>
          <w:sz w:val="28"/>
          <w:szCs w:val="28"/>
          <w:lang w:val="ru-RU"/>
        </w:rPr>
        <w:t xml:space="preserve">(99 </w:t>
      </w:r>
      <w:proofErr w:type="spellStart"/>
      <w:r>
        <w:rPr>
          <w:sz w:val="28"/>
          <w:szCs w:val="28"/>
          <w:lang w:val="ru-RU"/>
        </w:rPr>
        <w:t>осіб</w:t>
      </w:r>
      <w:proofErr w:type="spellEnd"/>
      <w:r>
        <w:rPr>
          <w:sz w:val="28"/>
          <w:szCs w:val="28"/>
          <w:lang w:val="ru-RU"/>
        </w:rPr>
        <w:t xml:space="preserve">) </w:t>
      </w:r>
      <w:r w:rsidR="002A7EF5" w:rsidRPr="00D41265">
        <w:rPr>
          <w:sz w:val="28"/>
          <w:szCs w:val="28"/>
          <w:lang w:val="ru-RU"/>
        </w:rPr>
        <w:t xml:space="preserve">та </w:t>
      </w:r>
      <w:proofErr w:type="spellStart"/>
      <w:r w:rsidR="002A7EF5" w:rsidRPr="00D41265">
        <w:rPr>
          <w:sz w:val="28"/>
          <w:szCs w:val="28"/>
          <w:lang w:val="ru-RU"/>
        </w:rPr>
        <w:t>мовними</w:t>
      </w:r>
      <w:proofErr w:type="spellEnd"/>
      <w:r w:rsidR="002A7EF5" w:rsidRPr="00D41265">
        <w:rPr>
          <w:sz w:val="28"/>
          <w:szCs w:val="28"/>
          <w:lang w:val="ru-RU"/>
        </w:rPr>
        <w:t xml:space="preserve"> </w:t>
      </w:r>
      <w:proofErr w:type="spellStart"/>
      <w:r w:rsidR="002A7EF5" w:rsidRPr="00D41265">
        <w:rPr>
          <w:sz w:val="28"/>
          <w:szCs w:val="28"/>
          <w:lang w:val="ru-RU"/>
        </w:rPr>
        <w:t>процесорами</w:t>
      </w:r>
      <w:proofErr w:type="spellEnd"/>
      <w:r w:rsidR="002A7EF5" w:rsidRPr="00D41265">
        <w:rPr>
          <w:sz w:val="28"/>
          <w:szCs w:val="28"/>
          <w:lang w:val="ru-RU"/>
        </w:rPr>
        <w:t xml:space="preserve"> </w:t>
      </w:r>
      <w:proofErr w:type="spellStart"/>
      <w:r w:rsidR="002A7EF5" w:rsidRPr="00D41265">
        <w:rPr>
          <w:sz w:val="28"/>
          <w:szCs w:val="28"/>
          <w:lang w:val="ru-RU"/>
        </w:rPr>
        <w:t>дорослого</w:t>
      </w:r>
      <w:proofErr w:type="spellEnd"/>
      <w:r w:rsidR="002A7EF5" w:rsidRPr="00D41265">
        <w:rPr>
          <w:sz w:val="28"/>
          <w:szCs w:val="28"/>
          <w:lang w:val="ru-RU"/>
        </w:rPr>
        <w:t xml:space="preserve"> </w:t>
      </w:r>
      <w:proofErr w:type="spellStart"/>
      <w:r w:rsidR="002A7EF5" w:rsidRPr="00D41265">
        <w:rPr>
          <w:sz w:val="28"/>
          <w:szCs w:val="28"/>
          <w:lang w:val="ru-RU"/>
        </w:rPr>
        <w:t>населення</w:t>
      </w:r>
      <w:proofErr w:type="spellEnd"/>
      <w:r w:rsidR="002A7EF5" w:rsidRPr="00D41265">
        <w:rPr>
          <w:sz w:val="28"/>
          <w:szCs w:val="28"/>
          <w:lang w:val="ru-RU"/>
        </w:rPr>
        <w:t xml:space="preserve"> з </w:t>
      </w:r>
      <w:proofErr w:type="spellStart"/>
      <w:r w:rsidR="002A7EF5" w:rsidRPr="00D41265">
        <w:rPr>
          <w:sz w:val="28"/>
          <w:szCs w:val="28"/>
          <w:lang w:val="ru-RU"/>
        </w:rPr>
        <w:t>інвалідністю</w:t>
      </w:r>
      <w:proofErr w:type="spellEnd"/>
      <w:r w:rsidR="002A7EF5" w:rsidRPr="00D41265">
        <w:rPr>
          <w:sz w:val="28"/>
          <w:szCs w:val="28"/>
          <w:lang w:val="ru-RU"/>
        </w:rPr>
        <w:t xml:space="preserve"> </w:t>
      </w:r>
      <w:r>
        <w:rPr>
          <w:sz w:val="28"/>
          <w:szCs w:val="28"/>
          <w:lang w:val="ru-RU"/>
        </w:rPr>
        <w:t xml:space="preserve">(4 особи) </w:t>
      </w:r>
      <w:r w:rsidR="002A7EF5" w:rsidRPr="00D41265">
        <w:rPr>
          <w:sz w:val="28"/>
          <w:szCs w:val="28"/>
          <w:lang w:val="ru-RU"/>
        </w:rPr>
        <w:t xml:space="preserve">– 358,7 </w:t>
      </w:r>
      <w:r w:rsidR="00F84AC3">
        <w:rPr>
          <w:sz w:val="28"/>
          <w:szCs w:val="28"/>
          <w:lang w:val="ru-RU"/>
        </w:rPr>
        <w:t xml:space="preserve">тис. </w:t>
      </w:r>
      <w:proofErr w:type="spellStart"/>
      <w:r w:rsidR="00F84AC3">
        <w:rPr>
          <w:sz w:val="28"/>
          <w:szCs w:val="28"/>
          <w:lang w:val="ru-RU"/>
        </w:rPr>
        <w:t>грн</w:t>
      </w:r>
      <w:proofErr w:type="spellEnd"/>
      <w:r w:rsidR="002A7EF5" w:rsidRPr="00D41265">
        <w:rPr>
          <w:sz w:val="28"/>
          <w:szCs w:val="28"/>
        </w:rPr>
        <w:t xml:space="preserve"> </w:t>
      </w:r>
      <w:r>
        <w:rPr>
          <w:sz w:val="28"/>
          <w:szCs w:val="28"/>
        </w:rPr>
        <w:t>або 98,3</w:t>
      </w:r>
      <w:proofErr w:type="gramStart"/>
      <w:r>
        <w:rPr>
          <w:sz w:val="28"/>
          <w:szCs w:val="28"/>
        </w:rPr>
        <w:t>% .</w:t>
      </w:r>
      <w:proofErr w:type="gramEnd"/>
    </w:p>
    <w:p w:rsidR="001741B1" w:rsidRPr="009B17D8" w:rsidRDefault="001741B1" w:rsidP="001741B1">
      <w:pPr>
        <w:ind w:firstLine="709"/>
        <w:jc w:val="both"/>
        <w:rPr>
          <w:sz w:val="28"/>
          <w:szCs w:val="28"/>
          <w:lang w:val="ru-RU"/>
        </w:rPr>
      </w:pPr>
    </w:p>
    <w:p w:rsidR="0078465F" w:rsidRPr="009B17D8" w:rsidRDefault="00BF2E42" w:rsidP="00332983">
      <w:pPr>
        <w:ind w:firstLine="709"/>
        <w:jc w:val="both"/>
        <w:rPr>
          <w:b/>
          <w:sz w:val="28"/>
          <w:szCs w:val="28"/>
          <w:lang w:val="ru-RU"/>
        </w:rPr>
      </w:pPr>
      <w:proofErr w:type="spellStart"/>
      <w:r w:rsidRPr="009B17D8">
        <w:rPr>
          <w:b/>
          <w:sz w:val="28"/>
          <w:szCs w:val="28"/>
          <w:lang w:val="ru-RU"/>
        </w:rPr>
        <w:t>Підпрограма</w:t>
      </w:r>
      <w:proofErr w:type="spellEnd"/>
      <w:r w:rsidR="0078465F" w:rsidRPr="009B17D8">
        <w:rPr>
          <w:b/>
          <w:sz w:val="28"/>
          <w:szCs w:val="28"/>
          <w:lang w:val="ru-RU"/>
        </w:rPr>
        <w:t xml:space="preserve"> 3.  </w:t>
      </w:r>
      <w:proofErr w:type="spellStart"/>
      <w:r w:rsidR="0078465F" w:rsidRPr="009B17D8">
        <w:rPr>
          <w:b/>
          <w:sz w:val="28"/>
          <w:szCs w:val="28"/>
          <w:lang w:val="ru-RU"/>
        </w:rPr>
        <w:t>Інші</w:t>
      </w:r>
      <w:proofErr w:type="spellEnd"/>
      <w:r w:rsidR="0078465F" w:rsidRPr="009B17D8">
        <w:rPr>
          <w:b/>
          <w:sz w:val="28"/>
          <w:szCs w:val="28"/>
          <w:lang w:val="ru-RU"/>
        </w:rPr>
        <w:t xml:space="preserve"> заходи та </w:t>
      </w:r>
      <w:proofErr w:type="spellStart"/>
      <w:r w:rsidR="0078465F" w:rsidRPr="009B17D8">
        <w:rPr>
          <w:b/>
          <w:sz w:val="28"/>
          <w:szCs w:val="28"/>
          <w:lang w:val="ru-RU"/>
        </w:rPr>
        <w:t>заклади</w:t>
      </w:r>
      <w:proofErr w:type="spellEnd"/>
      <w:r w:rsidR="0078465F" w:rsidRPr="009B17D8">
        <w:rPr>
          <w:b/>
          <w:sz w:val="28"/>
          <w:szCs w:val="28"/>
          <w:lang w:val="ru-RU"/>
        </w:rPr>
        <w:t xml:space="preserve"> у </w:t>
      </w:r>
      <w:proofErr w:type="spellStart"/>
      <w:r w:rsidR="0078465F" w:rsidRPr="009B17D8">
        <w:rPr>
          <w:b/>
          <w:sz w:val="28"/>
          <w:szCs w:val="28"/>
          <w:lang w:val="ru-RU"/>
        </w:rPr>
        <w:t>сфері</w:t>
      </w:r>
      <w:proofErr w:type="spellEnd"/>
      <w:r w:rsidR="00323A71">
        <w:rPr>
          <w:b/>
          <w:sz w:val="28"/>
          <w:szCs w:val="28"/>
          <w:lang w:val="ru-RU"/>
        </w:rPr>
        <w:t xml:space="preserve"> </w:t>
      </w:r>
      <w:proofErr w:type="spellStart"/>
      <w:r w:rsidR="0078465F" w:rsidRPr="009B17D8">
        <w:rPr>
          <w:b/>
          <w:sz w:val="28"/>
          <w:szCs w:val="28"/>
          <w:lang w:val="ru-RU"/>
        </w:rPr>
        <w:t>охорони</w:t>
      </w:r>
      <w:proofErr w:type="spellEnd"/>
      <w:r w:rsidR="00323A71">
        <w:rPr>
          <w:b/>
          <w:sz w:val="28"/>
          <w:szCs w:val="28"/>
          <w:lang w:val="ru-RU"/>
        </w:rPr>
        <w:t xml:space="preserve"> </w:t>
      </w:r>
      <w:proofErr w:type="spellStart"/>
      <w:r w:rsidR="0078465F" w:rsidRPr="009B17D8">
        <w:rPr>
          <w:b/>
          <w:sz w:val="28"/>
          <w:szCs w:val="28"/>
          <w:lang w:val="ru-RU"/>
        </w:rPr>
        <w:t>здоров'я</w:t>
      </w:r>
      <w:proofErr w:type="spellEnd"/>
      <w:r w:rsidR="00564DBA" w:rsidRPr="009B17D8">
        <w:rPr>
          <w:b/>
          <w:sz w:val="28"/>
          <w:szCs w:val="28"/>
          <w:lang w:val="ru-RU"/>
        </w:rPr>
        <w:t>.</w:t>
      </w:r>
    </w:p>
    <w:p w:rsidR="00564DBA" w:rsidRPr="009B17D8" w:rsidRDefault="00564DBA" w:rsidP="00332983">
      <w:pPr>
        <w:ind w:firstLine="709"/>
        <w:jc w:val="both"/>
        <w:rPr>
          <w:i/>
          <w:sz w:val="28"/>
          <w:szCs w:val="28"/>
          <w:u w:val="single"/>
          <w:lang w:val="ru-RU"/>
        </w:rPr>
      </w:pPr>
      <w:proofErr w:type="spellStart"/>
      <w:r w:rsidRPr="009B17D8">
        <w:rPr>
          <w:i/>
          <w:sz w:val="28"/>
          <w:szCs w:val="28"/>
          <w:u w:val="single"/>
          <w:lang w:val="ru-RU"/>
        </w:rPr>
        <w:t>Завдання</w:t>
      </w:r>
      <w:proofErr w:type="spellEnd"/>
      <w:r w:rsidRPr="009B17D8">
        <w:rPr>
          <w:i/>
          <w:sz w:val="28"/>
          <w:szCs w:val="28"/>
          <w:u w:val="single"/>
          <w:lang w:val="ru-RU"/>
        </w:rPr>
        <w:t xml:space="preserve"> 3.</w:t>
      </w:r>
      <w:r w:rsidR="00874092" w:rsidRPr="009B17D8">
        <w:rPr>
          <w:i/>
          <w:sz w:val="28"/>
          <w:szCs w:val="28"/>
          <w:u w:val="single"/>
          <w:lang w:val="ru-RU"/>
        </w:rPr>
        <w:t>1</w:t>
      </w:r>
      <w:r w:rsidR="00094018">
        <w:rPr>
          <w:i/>
          <w:sz w:val="28"/>
          <w:szCs w:val="28"/>
          <w:u w:val="single"/>
          <w:lang w:val="ru-RU"/>
        </w:rPr>
        <w:t xml:space="preserve"> </w:t>
      </w:r>
      <w:proofErr w:type="spellStart"/>
      <w:r w:rsidRPr="009B17D8">
        <w:rPr>
          <w:i/>
          <w:sz w:val="28"/>
          <w:szCs w:val="28"/>
          <w:u w:val="single"/>
          <w:lang w:val="ru-RU"/>
        </w:rPr>
        <w:t>Інші</w:t>
      </w:r>
      <w:proofErr w:type="spellEnd"/>
      <w:r w:rsidR="001741B1">
        <w:rPr>
          <w:i/>
          <w:sz w:val="28"/>
          <w:szCs w:val="28"/>
          <w:u w:val="single"/>
          <w:lang w:val="ru-RU"/>
        </w:rPr>
        <w:t xml:space="preserve"> </w:t>
      </w:r>
      <w:proofErr w:type="spellStart"/>
      <w:r w:rsidRPr="009B17D8">
        <w:rPr>
          <w:i/>
          <w:sz w:val="28"/>
          <w:szCs w:val="28"/>
          <w:u w:val="single"/>
          <w:lang w:val="ru-RU"/>
        </w:rPr>
        <w:t>заклади</w:t>
      </w:r>
      <w:proofErr w:type="spellEnd"/>
      <w:r w:rsidRPr="009B17D8">
        <w:rPr>
          <w:i/>
          <w:sz w:val="28"/>
          <w:szCs w:val="28"/>
          <w:u w:val="single"/>
          <w:lang w:val="ru-RU"/>
        </w:rPr>
        <w:t>.</w:t>
      </w:r>
    </w:p>
    <w:p w:rsidR="00142D37" w:rsidRDefault="006D3C06" w:rsidP="00826D26">
      <w:pPr>
        <w:ind w:firstLine="709"/>
        <w:jc w:val="both"/>
        <w:rPr>
          <w:sz w:val="28"/>
          <w:szCs w:val="28"/>
          <w:lang w:val="ru-RU"/>
        </w:rPr>
      </w:pPr>
      <w:r w:rsidRPr="009B17D8">
        <w:rPr>
          <w:sz w:val="28"/>
          <w:szCs w:val="28"/>
          <w:lang w:val="ru-RU"/>
        </w:rPr>
        <w:t xml:space="preserve">З метою </w:t>
      </w:r>
      <w:proofErr w:type="spellStart"/>
      <w:r w:rsidRPr="009B17D8">
        <w:rPr>
          <w:sz w:val="28"/>
          <w:szCs w:val="28"/>
          <w:lang w:val="ru-RU"/>
        </w:rPr>
        <w:t>забезпечення</w:t>
      </w:r>
      <w:proofErr w:type="spellEnd"/>
      <w:r w:rsidR="000B3786">
        <w:rPr>
          <w:sz w:val="28"/>
          <w:szCs w:val="28"/>
          <w:lang w:val="ru-RU"/>
        </w:rPr>
        <w:t xml:space="preserve"> </w:t>
      </w:r>
      <w:proofErr w:type="spellStart"/>
      <w:r w:rsidRPr="009B17D8">
        <w:rPr>
          <w:sz w:val="28"/>
          <w:szCs w:val="28"/>
          <w:lang w:val="ru-RU"/>
        </w:rPr>
        <w:t>своєчасного</w:t>
      </w:r>
      <w:proofErr w:type="spellEnd"/>
      <w:r w:rsidR="000B3786">
        <w:rPr>
          <w:sz w:val="28"/>
          <w:szCs w:val="28"/>
          <w:lang w:val="ru-RU"/>
        </w:rPr>
        <w:t xml:space="preserve"> </w:t>
      </w:r>
      <w:proofErr w:type="spellStart"/>
      <w:r w:rsidRPr="009B17D8">
        <w:rPr>
          <w:sz w:val="28"/>
          <w:szCs w:val="28"/>
          <w:lang w:val="ru-RU"/>
        </w:rPr>
        <w:t>фінансування</w:t>
      </w:r>
      <w:proofErr w:type="spellEnd"/>
      <w:r w:rsidR="000B3786">
        <w:rPr>
          <w:sz w:val="28"/>
          <w:szCs w:val="28"/>
          <w:lang w:val="ru-RU"/>
        </w:rPr>
        <w:t xml:space="preserve"> </w:t>
      </w:r>
      <w:proofErr w:type="spellStart"/>
      <w:r w:rsidRPr="009B17D8">
        <w:rPr>
          <w:sz w:val="28"/>
          <w:szCs w:val="28"/>
          <w:lang w:val="ru-RU"/>
        </w:rPr>
        <w:t>закладів</w:t>
      </w:r>
      <w:proofErr w:type="spellEnd"/>
      <w:r w:rsidR="000B3786">
        <w:rPr>
          <w:sz w:val="28"/>
          <w:szCs w:val="28"/>
          <w:lang w:val="ru-RU"/>
        </w:rPr>
        <w:t xml:space="preserve"> </w:t>
      </w:r>
      <w:proofErr w:type="spellStart"/>
      <w:r w:rsidRPr="009B17D8">
        <w:rPr>
          <w:sz w:val="28"/>
          <w:szCs w:val="28"/>
          <w:lang w:val="ru-RU"/>
        </w:rPr>
        <w:t>охорони</w:t>
      </w:r>
      <w:proofErr w:type="spellEnd"/>
      <w:r w:rsidR="000B3786">
        <w:rPr>
          <w:sz w:val="28"/>
          <w:szCs w:val="28"/>
          <w:lang w:val="ru-RU"/>
        </w:rPr>
        <w:t xml:space="preserve"> </w:t>
      </w:r>
      <w:proofErr w:type="spellStart"/>
      <w:r w:rsidRPr="009B17D8">
        <w:rPr>
          <w:sz w:val="28"/>
          <w:szCs w:val="28"/>
          <w:lang w:val="ru-RU"/>
        </w:rPr>
        <w:t>здоров</w:t>
      </w:r>
      <w:r w:rsidR="00826D26" w:rsidRPr="009B17D8">
        <w:rPr>
          <w:sz w:val="28"/>
          <w:szCs w:val="28"/>
          <w:lang w:val="ru-RU"/>
        </w:rPr>
        <w:t>'</w:t>
      </w:r>
      <w:r w:rsidRPr="009B17D8">
        <w:rPr>
          <w:sz w:val="28"/>
          <w:szCs w:val="28"/>
          <w:lang w:val="ru-RU"/>
        </w:rPr>
        <w:t>я</w:t>
      </w:r>
      <w:proofErr w:type="spellEnd"/>
      <w:r w:rsidR="000B3786">
        <w:rPr>
          <w:sz w:val="28"/>
          <w:szCs w:val="28"/>
          <w:lang w:val="ru-RU"/>
        </w:rPr>
        <w:t xml:space="preserve"> </w:t>
      </w:r>
      <w:proofErr w:type="spellStart"/>
      <w:r w:rsidRPr="009B17D8">
        <w:rPr>
          <w:sz w:val="28"/>
          <w:szCs w:val="28"/>
          <w:lang w:val="ru-RU"/>
        </w:rPr>
        <w:t>міста</w:t>
      </w:r>
      <w:proofErr w:type="spellEnd"/>
      <w:r w:rsidRPr="009B17D8">
        <w:rPr>
          <w:sz w:val="28"/>
          <w:szCs w:val="28"/>
          <w:lang w:val="ru-RU"/>
        </w:rPr>
        <w:t xml:space="preserve">, </w:t>
      </w:r>
      <w:proofErr w:type="spellStart"/>
      <w:r w:rsidRPr="009B17D8">
        <w:rPr>
          <w:sz w:val="28"/>
          <w:szCs w:val="28"/>
          <w:lang w:val="ru-RU"/>
        </w:rPr>
        <w:t>узагальнення</w:t>
      </w:r>
      <w:proofErr w:type="spellEnd"/>
      <w:r w:rsidR="000B3786">
        <w:rPr>
          <w:sz w:val="28"/>
          <w:szCs w:val="28"/>
          <w:lang w:val="ru-RU"/>
        </w:rPr>
        <w:t xml:space="preserve"> </w:t>
      </w:r>
      <w:proofErr w:type="spellStart"/>
      <w:r w:rsidRPr="009B17D8">
        <w:rPr>
          <w:sz w:val="28"/>
          <w:szCs w:val="28"/>
          <w:lang w:val="ru-RU"/>
        </w:rPr>
        <w:t>статистичноїі</w:t>
      </w:r>
      <w:proofErr w:type="spellEnd"/>
      <w:r w:rsidR="000B3786">
        <w:rPr>
          <w:sz w:val="28"/>
          <w:szCs w:val="28"/>
          <w:lang w:val="ru-RU"/>
        </w:rPr>
        <w:t xml:space="preserve"> </w:t>
      </w:r>
      <w:proofErr w:type="spellStart"/>
      <w:r w:rsidR="00502B8C">
        <w:rPr>
          <w:sz w:val="28"/>
          <w:szCs w:val="28"/>
          <w:lang w:val="ru-RU"/>
        </w:rPr>
        <w:t>і</w:t>
      </w:r>
      <w:r w:rsidRPr="009B17D8">
        <w:rPr>
          <w:sz w:val="28"/>
          <w:szCs w:val="28"/>
          <w:lang w:val="ru-RU"/>
        </w:rPr>
        <w:t>нформації</w:t>
      </w:r>
      <w:proofErr w:type="spellEnd"/>
      <w:r w:rsidRPr="009B17D8">
        <w:rPr>
          <w:sz w:val="28"/>
          <w:szCs w:val="28"/>
          <w:lang w:val="ru-RU"/>
        </w:rPr>
        <w:t xml:space="preserve">, контролем за </w:t>
      </w:r>
      <w:proofErr w:type="spellStart"/>
      <w:r w:rsidRPr="009B17D8">
        <w:rPr>
          <w:sz w:val="28"/>
          <w:szCs w:val="28"/>
          <w:lang w:val="ru-RU"/>
        </w:rPr>
        <w:t>правельністю</w:t>
      </w:r>
      <w:proofErr w:type="spellEnd"/>
      <w:r w:rsidR="000B3786">
        <w:rPr>
          <w:sz w:val="28"/>
          <w:szCs w:val="28"/>
          <w:lang w:val="ru-RU"/>
        </w:rPr>
        <w:t xml:space="preserve"> </w:t>
      </w:r>
      <w:proofErr w:type="spellStart"/>
      <w:r w:rsidRPr="009B17D8">
        <w:rPr>
          <w:sz w:val="28"/>
          <w:szCs w:val="28"/>
          <w:lang w:val="ru-RU"/>
        </w:rPr>
        <w:t>складання</w:t>
      </w:r>
      <w:proofErr w:type="spellEnd"/>
      <w:r w:rsidR="000B3786">
        <w:rPr>
          <w:sz w:val="28"/>
          <w:szCs w:val="28"/>
          <w:lang w:val="ru-RU"/>
        </w:rPr>
        <w:t xml:space="preserve"> </w:t>
      </w:r>
      <w:proofErr w:type="spellStart"/>
      <w:r w:rsidRPr="009B17D8">
        <w:rPr>
          <w:sz w:val="28"/>
          <w:szCs w:val="28"/>
          <w:lang w:val="ru-RU"/>
        </w:rPr>
        <w:t>бухгалтерської</w:t>
      </w:r>
      <w:proofErr w:type="spellEnd"/>
      <w:r w:rsidRPr="009B17D8">
        <w:rPr>
          <w:sz w:val="28"/>
          <w:szCs w:val="28"/>
          <w:lang w:val="ru-RU"/>
        </w:rPr>
        <w:t xml:space="preserve">, </w:t>
      </w:r>
      <w:proofErr w:type="spellStart"/>
      <w:r w:rsidRPr="009B17D8">
        <w:rPr>
          <w:sz w:val="28"/>
          <w:szCs w:val="28"/>
          <w:lang w:val="ru-RU"/>
        </w:rPr>
        <w:t>фінансової</w:t>
      </w:r>
      <w:proofErr w:type="spellEnd"/>
      <w:r w:rsidRPr="009B17D8">
        <w:rPr>
          <w:sz w:val="28"/>
          <w:szCs w:val="28"/>
          <w:lang w:val="ru-RU"/>
        </w:rPr>
        <w:t xml:space="preserve">, </w:t>
      </w:r>
      <w:proofErr w:type="spellStart"/>
      <w:r w:rsidRPr="009B17D8">
        <w:rPr>
          <w:sz w:val="28"/>
          <w:szCs w:val="28"/>
          <w:lang w:val="ru-RU"/>
        </w:rPr>
        <w:t>статистичної</w:t>
      </w:r>
      <w:proofErr w:type="spellEnd"/>
      <w:r w:rsidR="000B3786">
        <w:rPr>
          <w:sz w:val="28"/>
          <w:szCs w:val="28"/>
          <w:lang w:val="ru-RU"/>
        </w:rPr>
        <w:t xml:space="preserve"> </w:t>
      </w:r>
      <w:proofErr w:type="spellStart"/>
      <w:r w:rsidRPr="009B17D8">
        <w:rPr>
          <w:sz w:val="28"/>
          <w:szCs w:val="28"/>
          <w:lang w:val="ru-RU"/>
        </w:rPr>
        <w:t>звітності</w:t>
      </w:r>
      <w:proofErr w:type="spellEnd"/>
      <w:r w:rsidRPr="009B17D8">
        <w:rPr>
          <w:sz w:val="28"/>
          <w:szCs w:val="28"/>
          <w:lang w:val="ru-RU"/>
        </w:rPr>
        <w:t xml:space="preserve"> на </w:t>
      </w:r>
      <w:proofErr w:type="spellStart"/>
      <w:r w:rsidRPr="009B17D8">
        <w:rPr>
          <w:sz w:val="28"/>
          <w:szCs w:val="28"/>
          <w:lang w:val="ru-RU"/>
        </w:rPr>
        <w:t>утрим</w:t>
      </w:r>
      <w:r w:rsidR="00075224">
        <w:rPr>
          <w:sz w:val="28"/>
          <w:szCs w:val="28"/>
          <w:lang w:val="ru-RU"/>
        </w:rPr>
        <w:t>а</w:t>
      </w:r>
      <w:r w:rsidRPr="009B17D8">
        <w:rPr>
          <w:sz w:val="28"/>
          <w:szCs w:val="28"/>
          <w:lang w:val="ru-RU"/>
        </w:rPr>
        <w:t>ння</w:t>
      </w:r>
      <w:proofErr w:type="spellEnd"/>
      <w:r w:rsidR="000B3786">
        <w:rPr>
          <w:sz w:val="28"/>
          <w:szCs w:val="28"/>
          <w:lang w:val="ru-RU"/>
        </w:rPr>
        <w:t xml:space="preserve"> </w:t>
      </w:r>
      <w:proofErr w:type="spellStart"/>
      <w:r w:rsidR="00826D26" w:rsidRPr="009B17D8">
        <w:rPr>
          <w:sz w:val="28"/>
          <w:szCs w:val="28"/>
          <w:lang w:val="ru-RU"/>
        </w:rPr>
        <w:t>централізованої</w:t>
      </w:r>
      <w:proofErr w:type="spellEnd"/>
      <w:r w:rsidR="000B3786">
        <w:rPr>
          <w:sz w:val="28"/>
          <w:szCs w:val="28"/>
          <w:lang w:val="ru-RU"/>
        </w:rPr>
        <w:t xml:space="preserve"> </w:t>
      </w:r>
      <w:proofErr w:type="spellStart"/>
      <w:r w:rsidR="00826D26" w:rsidRPr="009B17D8">
        <w:rPr>
          <w:sz w:val="28"/>
          <w:szCs w:val="28"/>
          <w:lang w:val="ru-RU"/>
        </w:rPr>
        <w:t>бухгалтерії</w:t>
      </w:r>
      <w:proofErr w:type="spellEnd"/>
      <w:r w:rsidR="00826D26" w:rsidRPr="009B17D8">
        <w:rPr>
          <w:sz w:val="28"/>
          <w:szCs w:val="28"/>
          <w:lang w:val="ru-RU"/>
        </w:rPr>
        <w:t xml:space="preserve"> та </w:t>
      </w:r>
      <w:proofErr w:type="spellStart"/>
      <w:r w:rsidR="00826D26" w:rsidRPr="009B17D8">
        <w:rPr>
          <w:sz w:val="28"/>
          <w:szCs w:val="28"/>
          <w:lang w:val="ru-RU"/>
        </w:rPr>
        <w:t>інформаційно-аналітичного</w:t>
      </w:r>
      <w:proofErr w:type="spellEnd"/>
      <w:r w:rsidR="00826D26" w:rsidRPr="009B17D8">
        <w:rPr>
          <w:sz w:val="28"/>
          <w:szCs w:val="28"/>
          <w:lang w:val="ru-RU"/>
        </w:rPr>
        <w:t xml:space="preserve"> центру </w:t>
      </w:r>
      <w:proofErr w:type="spellStart"/>
      <w:r w:rsidR="00826D26" w:rsidRPr="009B17D8">
        <w:rPr>
          <w:sz w:val="28"/>
          <w:szCs w:val="28"/>
          <w:lang w:val="ru-RU"/>
        </w:rPr>
        <w:t>медичної</w:t>
      </w:r>
      <w:proofErr w:type="spellEnd"/>
      <w:r w:rsidR="00826D26" w:rsidRPr="009B17D8">
        <w:rPr>
          <w:sz w:val="28"/>
          <w:szCs w:val="28"/>
          <w:lang w:val="ru-RU"/>
        </w:rPr>
        <w:t xml:space="preserve"> статистики </w:t>
      </w:r>
      <w:r w:rsidR="00B43828">
        <w:rPr>
          <w:sz w:val="28"/>
          <w:szCs w:val="28"/>
          <w:lang w:val="ru-RU"/>
        </w:rPr>
        <w:t xml:space="preserve">(з </w:t>
      </w:r>
      <w:proofErr w:type="spellStart"/>
      <w:r w:rsidR="00B43828">
        <w:rPr>
          <w:sz w:val="28"/>
          <w:szCs w:val="28"/>
          <w:lang w:val="ru-RU"/>
        </w:rPr>
        <w:t>урахуванням</w:t>
      </w:r>
      <w:proofErr w:type="spellEnd"/>
      <w:r w:rsidR="00B43828">
        <w:rPr>
          <w:sz w:val="28"/>
          <w:szCs w:val="28"/>
          <w:lang w:val="ru-RU"/>
        </w:rPr>
        <w:t xml:space="preserve"> </w:t>
      </w:r>
      <w:proofErr w:type="spellStart"/>
      <w:r w:rsidR="00B43828">
        <w:rPr>
          <w:sz w:val="28"/>
          <w:szCs w:val="28"/>
          <w:lang w:val="ru-RU"/>
        </w:rPr>
        <w:t>кредиторської</w:t>
      </w:r>
      <w:proofErr w:type="spellEnd"/>
      <w:r w:rsidR="00B43828">
        <w:rPr>
          <w:sz w:val="28"/>
          <w:szCs w:val="28"/>
          <w:lang w:val="ru-RU"/>
        </w:rPr>
        <w:t xml:space="preserve"> </w:t>
      </w:r>
      <w:proofErr w:type="spellStart"/>
      <w:r w:rsidR="00B43828">
        <w:rPr>
          <w:sz w:val="28"/>
          <w:szCs w:val="28"/>
          <w:lang w:val="ru-RU"/>
        </w:rPr>
        <w:t>заборгованості</w:t>
      </w:r>
      <w:proofErr w:type="spellEnd"/>
      <w:r w:rsidR="00B43828">
        <w:rPr>
          <w:sz w:val="28"/>
          <w:szCs w:val="28"/>
          <w:lang w:val="ru-RU"/>
        </w:rPr>
        <w:t xml:space="preserve"> станом на 01.01.2023р. в </w:t>
      </w:r>
      <w:proofErr w:type="spellStart"/>
      <w:r w:rsidR="00B43828">
        <w:rPr>
          <w:sz w:val="28"/>
          <w:szCs w:val="28"/>
          <w:lang w:val="ru-RU"/>
        </w:rPr>
        <w:t>сумі</w:t>
      </w:r>
      <w:proofErr w:type="spellEnd"/>
      <w:r w:rsidR="00B43828">
        <w:rPr>
          <w:sz w:val="28"/>
          <w:szCs w:val="28"/>
          <w:lang w:val="ru-RU"/>
        </w:rPr>
        <w:t xml:space="preserve"> 6,0 </w:t>
      </w:r>
      <w:proofErr w:type="spellStart"/>
      <w:r w:rsidR="00B43828">
        <w:rPr>
          <w:sz w:val="28"/>
          <w:szCs w:val="28"/>
          <w:lang w:val="ru-RU"/>
        </w:rPr>
        <w:t>тис.грн</w:t>
      </w:r>
      <w:proofErr w:type="spellEnd"/>
      <w:r w:rsidR="00B43828">
        <w:rPr>
          <w:sz w:val="28"/>
          <w:szCs w:val="28"/>
          <w:lang w:val="ru-RU"/>
        </w:rPr>
        <w:t xml:space="preserve">) </w:t>
      </w:r>
      <w:proofErr w:type="spellStart"/>
      <w:r w:rsidR="00B43828">
        <w:rPr>
          <w:sz w:val="28"/>
          <w:szCs w:val="28"/>
          <w:lang w:val="ru-RU"/>
        </w:rPr>
        <w:t>фактично</w:t>
      </w:r>
      <w:proofErr w:type="spellEnd"/>
      <w:r w:rsidR="00B43828">
        <w:rPr>
          <w:sz w:val="28"/>
          <w:szCs w:val="28"/>
          <w:lang w:val="ru-RU"/>
        </w:rPr>
        <w:t xml:space="preserve"> </w:t>
      </w:r>
      <w:proofErr w:type="spellStart"/>
      <w:r w:rsidR="00B43828">
        <w:rPr>
          <w:sz w:val="28"/>
          <w:szCs w:val="28"/>
          <w:lang w:val="ru-RU"/>
        </w:rPr>
        <w:t>використано</w:t>
      </w:r>
      <w:proofErr w:type="spellEnd"/>
      <w:r w:rsidR="00B43828">
        <w:rPr>
          <w:sz w:val="28"/>
          <w:szCs w:val="28"/>
          <w:lang w:val="ru-RU"/>
        </w:rPr>
        <w:t xml:space="preserve"> 2712,9</w:t>
      </w:r>
      <w:r w:rsidR="00826D26" w:rsidRPr="009B17D8">
        <w:rPr>
          <w:sz w:val="28"/>
          <w:szCs w:val="28"/>
          <w:lang w:val="ru-RU"/>
        </w:rPr>
        <w:t xml:space="preserve"> </w:t>
      </w:r>
      <w:r w:rsidR="00F84AC3">
        <w:rPr>
          <w:sz w:val="28"/>
          <w:szCs w:val="28"/>
          <w:lang w:val="ru-RU"/>
        </w:rPr>
        <w:t xml:space="preserve">тис. </w:t>
      </w:r>
      <w:proofErr w:type="spellStart"/>
      <w:r w:rsidR="00F84AC3">
        <w:rPr>
          <w:sz w:val="28"/>
          <w:szCs w:val="28"/>
          <w:lang w:val="ru-RU"/>
        </w:rPr>
        <w:t>грн</w:t>
      </w:r>
      <w:proofErr w:type="spellEnd"/>
      <w:r w:rsidR="00502B8C">
        <w:rPr>
          <w:sz w:val="28"/>
          <w:szCs w:val="28"/>
          <w:lang w:val="ru-RU"/>
        </w:rPr>
        <w:t xml:space="preserve"> </w:t>
      </w:r>
      <w:proofErr w:type="spellStart"/>
      <w:r w:rsidR="00502B8C">
        <w:rPr>
          <w:sz w:val="28"/>
          <w:szCs w:val="28"/>
          <w:lang w:val="ru-RU"/>
        </w:rPr>
        <w:t>або</w:t>
      </w:r>
      <w:proofErr w:type="spellEnd"/>
      <w:r w:rsidR="00502B8C">
        <w:rPr>
          <w:sz w:val="28"/>
          <w:szCs w:val="28"/>
          <w:lang w:val="ru-RU"/>
        </w:rPr>
        <w:t xml:space="preserve"> 92,</w:t>
      </w:r>
      <w:r w:rsidR="00B43828">
        <w:rPr>
          <w:sz w:val="28"/>
          <w:szCs w:val="28"/>
          <w:lang w:val="ru-RU"/>
        </w:rPr>
        <w:t>5</w:t>
      </w:r>
      <w:r w:rsidR="00502B8C">
        <w:rPr>
          <w:sz w:val="28"/>
          <w:szCs w:val="28"/>
          <w:lang w:val="ru-RU"/>
        </w:rPr>
        <w:t>%.</w:t>
      </w:r>
    </w:p>
    <w:p w:rsidR="00502B8C" w:rsidRPr="009B17D8" w:rsidRDefault="00502B8C" w:rsidP="00826D26">
      <w:pPr>
        <w:ind w:firstLine="709"/>
        <w:jc w:val="both"/>
        <w:rPr>
          <w:sz w:val="28"/>
          <w:szCs w:val="28"/>
          <w:lang w:val="ru-RU"/>
        </w:rPr>
      </w:pPr>
      <w:proofErr w:type="spellStart"/>
      <w:r>
        <w:rPr>
          <w:sz w:val="28"/>
          <w:szCs w:val="28"/>
          <w:lang w:val="ru-RU"/>
        </w:rPr>
        <w:t>Отриман</w:t>
      </w:r>
      <w:r w:rsidR="004837DE">
        <w:rPr>
          <w:sz w:val="28"/>
          <w:szCs w:val="28"/>
          <w:lang w:val="ru-RU"/>
        </w:rPr>
        <w:t>о</w:t>
      </w:r>
      <w:proofErr w:type="spellEnd"/>
      <w:r>
        <w:rPr>
          <w:sz w:val="28"/>
          <w:szCs w:val="28"/>
          <w:lang w:val="ru-RU"/>
        </w:rPr>
        <w:t xml:space="preserve"> </w:t>
      </w:r>
      <w:proofErr w:type="spellStart"/>
      <w:r>
        <w:rPr>
          <w:sz w:val="28"/>
          <w:szCs w:val="28"/>
          <w:lang w:val="ru-RU"/>
        </w:rPr>
        <w:t>благодійн</w:t>
      </w:r>
      <w:r w:rsidR="004837DE">
        <w:rPr>
          <w:sz w:val="28"/>
          <w:szCs w:val="28"/>
          <w:lang w:val="ru-RU"/>
        </w:rPr>
        <w:t>у</w:t>
      </w:r>
      <w:proofErr w:type="spellEnd"/>
      <w:r>
        <w:rPr>
          <w:sz w:val="28"/>
          <w:szCs w:val="28"/>
          <w:lang w:val="ru-RU"/>
        </w:rPr>
        <w:t xml:space="preserve"> </w:t>
      </w:r>
      <w:proofErr w:type="spellStart"/>
      <w:r>
        <w:rPr>
          <w:sz w:val="28"/>
          <w:szCs w:val="28"/>
          <w:lang w:val="ru-RU"/>
        </w:rPr>
        <w:t>допомог</w:t>
      </w:r>
      <w:r w:rsidR="004837DE">
        <w:rPr>
          <w:sz w:val="28"/>
          <w:szCs w:val="28"/>
          <w:lang w:val="ru-RU"/>
        </w:rPr>
        <w:t>у</w:t>
      </w:r>
      <w:proofErr w:type="spellEnd"/>
      <w:r>
        <w:rPr>
          <w:sz w:val="28"/>
          <w:szCs w:val="28"/>
          <w:lang w:val="ru-RU"/>
        </w:rPr>
        <w:t xml:space="preserve"> у </w:t>
      </w:r>
      <w:proofErr w:type="spellStart"/>
      <w:r>
        <w:rPr>
          <w:sz w:val="28"/>
          <w:szCs w:val="28"/>
          <w:lang w:val="ru-RU"/>
        </w:rPr>
        <w:t>вигляді</w:t>
      </w:r>
      <w:proofErr w:type="spellEnd"/>
      <w:r>
        <w:rPr>
          <w:sz w:val="28"/>
          <w:szCs w:val="28"/>
          <w:lang w:val="ru-RU"/>
        </w:rPr>
        <w:t xml:space="preserve"> </w:t>
      </w:r>
      <w:proofErr w:type="spellStart"/>
      <w:r>
        <w:rPr>
          <w:sz w:val="28"/>
          <w:szCs w:val="28"/>
          <w:lang w:val="ru-RU"/>
        </w:rPr>
        <w:t>натуральної</w:t>
      </w:r>
      <w:proofErr w:type="spellEnd"/>
      <w:r>
        <w:rPr>
          <w:sz w:val="28"/>
          <w:szCs w:val="28"/>
          <w:lang w:val="ru-RU"/>
        </w:rPr>
        <w:t xml:space="preserve"> </w:t>
      </w:r>
      <w:proofErr w:type="spellStart"/>
      <w:r>
        <w:rPr>
          <w:sz w:val="28"/>
          <w:szCs w:val="28"/>
          <w:lang w:val="ru-RU"/>
        </w:rPr>
        <w:t>форми</w:t>
      </w:r>
      <w:proofErr w:type="spellEnd"/>
      <w:r w:rsidR="004837DE">
        <w:rPr>
          <w:sz w:val="28"/>
          <w:szCs w:val="28"/>
          <w:lang w:val="ru-RU"/>
        </w:rPr>
        <w:t xml:space="preserve"> </w:t>
      </w:r>
      <w:r w:rsidR="00075224">
        <w:rPr>
          <w:sz w:val="28"/>
          <w:szCs w:val="28"/>
          <w:lang w:val="ru-RU"/>
        </w:rPr>
        <w:t xml:space="preserve">в </w:t>
      </w:r>
      <w:proofErr w:type="spellStart"/>
      <w:r w:rsidR="00075224">
        <w:rPr>
          <w:sz w:val="28"/>
          <w:szCs w:val="28"/>
          <w:lang w:val="ru-RU"/>
        </w:rPr>
        <w:t>сумі</w:t>
      </w:r>
      <w:proofErr w:type="spellEnd"/>
      <w:r w:rsidR="004837DE">
        <w:rPr>
          <w:sz w:val="28"/>
          <w:szCs w:val="28"/>
          <w:lang w:val="ru-RU"/>
        </w:rPr>
        <w:t xml:space="preserve"> 16537,1 </w:t>
      </w:r>
      <w:r w:rsidR="00F84AC3">
        <w:rPr>
          <w:sz w:val="28"/>
          <w:szCs w:val="28"/>
          <w:lang w:val="ru-RU"/>
        </w:rPr>
        <w:t xml:space="preserve">тис. </w:t>
      </w:r>
      <w:proofErr w:type="spellStart"/>
      <w:r w:rsidR="00F84AC3">
        <w:rPr>
          <w:sz w:val="28"/>
          <w:szCs w:val="28"/>
          <w:lang w:val="ru-RU"/>
        </w:rPr>
        <w:t>грн</w:t>
      </w:r>
      <w:proofErr w:type="spellEnd"/>
      <w:r w:rsidR="004837DE">
        <w:rPr>
          <w:sz w:val="28"/>
          <w:szCs w:val="28"/>
          <w:lang w:val="ru-RU"/>
        </w:rPr>
        <w:t xml:space="preserve"> (</w:t>
      </w:r>
      <w:proofErr w:type="spellStart"/>
      <w:r w:rsidR="00F93586">
        <w:rPr>
          <w:sz w:val="28"/>
          <w:szCs w:val="28"/>
          <w:lang w:val="ru-RU"/>
        </w:rPr>
        <w:t>і</w:t>
      </w:r>
      <w:r w:rsidR="004837DE">
        <w:rPr>
          <w:sz w:val="28"/>
          <w:szCs w:val="28"/>
          <w:lang w:val="ru-RU"/>
        </w:rPr>
        <w:t>нші</w:t>
      </w:r>
      <w:proofErr w:type="spellEnd"/>
      <w:r w:rsidR="004837DE">
        <w:rPr>
          <w:sz w:val="28"/>
          <w:szCs w:val="28"/>
          <w:lang w:val="ru-RU"/>
        </w:rPr>
        <w:t xml:space="preserve"> </w:t>
      </w:r>
      <w:proofErr w:type="spellStart"/>
      <w:r w:rsidR="004837DE">
        <w:rPr>
          <w:sz w:val="28"/>
          <w:szCs w:val="28"/>
          <w:lang w:val="ru-RU"/>
        </w:rPr>
        <w:t>надходження</w:t>
      </w:r>
      <w:proofErr w:type="spellEnd"/>
      <w:r w:rsidR="004837DE">
        <w:rPr>
          <w:sz w:val="28"/>
          <w:szCs w:val="28"/>
          <w:lang w:val="ru-RU"/>
        </w:rPr>
        <w:t xml:space="preserve"> (</w:t>
      </w:r>
      <w:proofErr w:type="spellStart"/>
      <w:r w:rsidR="004837DE">
        <w:rPr>
          <w:sz w:val="28"/>
          <w:szCs w:val="28"/>
          <w:lang w:val="ru-RU"/>
        </w:rPr>
        <w:t>спеціальний</w:t>
      </w:r>
      <w:proofErr w:type="spellEnd"/>
      <w:r w:rsidR="004837DE">
        <w:rPr>
          <w:sz w:val="28"/>
          <w:szCs w:val="28"/>
          <w:lang w:val="ru-RU"/>
        </w:rPr>
        <w:t xml:space="preserve"> фонд).</w:t>
      </w:r>
    </w:p>
    <w:p w:rsidR="00F1789E" w:rsidRDefault="00F1789E" w:rsidP="00B95C60">
      <w:pPr>
        <w:overflowPunct w:val="0"/>
        <w:autoSpaceDE w:val="0"/>
        <w:autoSpaceDN w:val="0"/>
        <w:adjustRightInd w:val="0"/>
        <w:ind w:firstLine="709"/>
        <w:jc w:val="both"/>
        <w:textAlignment w:val="baseline"/>
        <w:rPr>
          <w:b/>
          <w:sz w:val="28"/>
          <w:szCs w:val="28"/>
        </w:rPr>
      </w:pPr>
    </w:p>
    <w:p w:rsidR="00142D37" w:rsidRPr="009B17D8" w:rsidRDefault="000234CA" w:rsidP="00B95C60">
      <w:pPr>
        <w:overflowPunct w:val="0"/>
        <w:autoSpaceDE w:val="0"/>
        <w:autoSpaceDN w:val="0"/>
        <w:adjustRightInd w:val="0"/>
        <w:ind w:firstLine="709"/>
        <w:jc w:val="both"/>
        <w:textAlignment w:val="baseline"/>
        <w:rPr>
          <w:b/>
          <w:sz w:val="28"/>
          <w:szCs w:val="28"/>
        </w:rPr>
      </w:pPr>
      <w:r w:rsidRPr="009B17D8">
        <w:rPr>
          <w:b/>
          <w:sz w:val="28"/>
          <w:szCs w:val="28"/>
        </w:rPr>
        <w:t>Підпрограма</w:t>
      </w:r>
      <w:r w:rsidR="00142D37" w:rsidRPr="009B17D8">
        <w:rPr>
          <w:b/>
          <w:sz w:val="28"/>
          <w:szCs w:val="28"/>
        </w:rPr>
        <w:t xml:space="preserve"> 4. Приведення закладів охорони здоров'я у відповідність до сучасних потреб</w:t>
      </w:r>
      <w:r w:rsidR="009F1566" w:rsidRPr="009B17D8">
        <w:rPr>
          <w:b/>
          <w:sz w:val="28"/>
          <w:szCs w:val="28"/>
        </w:rPr>
        <w:t>.</w:t>
      </w:r>
    </w:p>
    <w:p w:rsidR="00086434" w:rsidRDefault="003843F1" w:rsidP="00086434">
      <w:pPr>
        <w:pStyle w:val="Style10"/>
        <w:widowControl/>
        <w:spacing w:line="240" w:lineRule="auto"/>
        <w:ind w:firstLine="709"/>
        <w:rPr>
          <w:rFonts w:eastAsia="Calibri"/>
          <w:sz w:val="28"/>
          <w:szCs w:val="28"/>
          <w:lang w:val="uk-UA"/>
        </w:rPr>
      </w:pPr>
      <w:r w:rsidRPr="00086434">
        <w:rPr>
          <w:rFonts w:eastAsia="Calibri"/>
          <w:sz w:val="28"/>
          <w:szCs w:val="28"/>
          <w:lang w:val="uk-UA"/>
        </w:rPr>
        <w:t>Для покращення якості надання медичних послуг лікувальними установами</w:t>
      </w:r>
      <w:r w:rsidR="00086434">
        <w:rPr>
          <w:rFonts w:eastAsia="Calibri"/>
          <w:sz w:val="28"/>
          <w:szCs w:val="28"/>
          <w:lang w:val="uk-UA"/>
        </w:rPr>
        <w:t xml:space="preserve"> витрачено </w:t>
      </w:r>
      <w:r w:rsidR="00086434" w:rsidRPr="004837DE">
        <w:rPr>
          <w:rFonts w:eastAsia="Calibri"/>
          <w:b/>
          <w:sz w:val="28"/>
          <w:szCs w:val="28"/>
          <w:lang w:val="uk-UA"/>
        </w:rPr>
        <w:t>- 55 533,3 тис. грн,</w:t>
      </w:r>
      <w:r w:rsidR="00086434">
        <w:rPr>
          <w:rFonts w:eastAsia="Calibri"/>
          <w:sz w:val="28"/>
          <w:szCs w:val="28"/>
          <w:lang w:val="uk-UA"/>
        </w:rPr>
        <w:t xml:space="preserve"> в тому числі:</w:t>
      </w:r>
    </w:p>
    <w:p w:rsidR="003843F1" w:rsidRPr="00F1789E" w:rsidRDefault="00086434" w:rsidP="00F1789E">
      <w:pPr>
        <w:pStyle w:val="Style10"/>
        <w:widowControl/>
        <w:spacing w:line="240" w:lineRule="auto"/>
        <w:ind w:firstLine="709"/>
        <w:rPr>
          <w:sz w:val="28"/>
          <w:szCs w:val="28"/>
          <w:lang w:val="uk-UA" w:eastAsia="uk-UA"/>
        </w:rPr>
      </w:pPr>
      <w:r>
        <w:rPr>
          <w:rFonts w:eastAsia="Calibri"/>
          <w:sz w:val="28"/>
          <w:szCs w:val="28"/>
          <w:lang w:val="uk-UA"/>
        </w:rPr>
        <w:t>-</w:t>
      </w:r>
      <w:r w:rsidR="003843F1" w:rsidRPr="00086434">
        <w:rPr>
          <w:rFonts w:eastAsia="Calibri"/>
          <w:sz w:val="28"/>
          <w:szCs w:val="28"/>
          <w:lang w:val="uk-UA"/>
        </w:rPr>
        <w:t xml:space="preserve"> за рахунок коштів Сумської міської ТГ витрачено – </w:t>
      </w:r>
      <w:r w:rsidR="00260AF2" w:rsidRPr="00086434">
        <w:rPr>
          <w:rFonts w:eastAsia="Calibri"/>
          <w:b/>
          <w:sz w:val="28"/>
          <w:szCs w:val="28"/>
          <w:lang w:val="uk-UA"/>
        </w:rPr>
        <w:t xml:space="preserve"> 5</w:t>
      </w:r>
      <w:r w:rsidRPr="00086434">
        <w:rPr>
          <w:rFonts w:eastAsia="Calibri"/>
          <w:b/>
          <w:sz w:val="28"/>
          <w:szCs w:val="28"/>
          <w:lang w:val="uk-UA"/>
        </w:rPr>
        <w:t>3</w:t>
      </w:r>
      <w:r>
        <w:rPr>
          <w:rFonts w:eastAsia="Calibri"/>
          <w:b/>
          <w:sz w:val="28"/>
          <w:szCs w:val="28"/>
        </w:rPr>
        <w:t> </w:t>
      </w:r>
      <w:r w:rsidRPr="00086434">
        <w:rPr>
          <w:rFonts w:eastAsia="Calibri"/>
          <w:b/>
          <w:sz w:val="28"/>
          <w:szCs w:val="28"/>
          <w:lang w:val="uk-UA"/>
        </w:rPr>
        <w:t>704,6</w:t>
      </w:r>
      <w:r>
        <w:rPr>
          <w:rFonts w:eastAsia="Calibri"/>
          <w:b/>
          <w:sz w:val="28"/>
          <w:szCs w:val="28"/>
          <w:lang w:val="uk-UA"/>
        </w:rPr>
        <w:t> </w:t>
      </w:r>
      <w:r w:rsidR="00F84AC3">
        <w:rPr>
          <w:rFonts w:eastAsia="Calibri"/>
          <w:b/>
          <w:sz w:val="28"/>
          <w:szCs w:val="28"/>
          <w:lang w:val="uk-UA"/>
        </w:rPr>
        <w:t>тис. грн</w:t>
      </w:r>
      <w:r w:rsidRPr="00086434">
        <w:rPr>
          <w:rFonts w:eastAsia="Calibri"/>
          <w:b/>
          <w:sz w:val="28"/>
          <w:szCs w:val="28"/>
          <w:lang w:val="uk-UA"/>
        </w:rPr>
        <w:t xml:space="preserve"> </w:t>
      </w:r>
      <w:r w:rsidRPr="0001711A">
        <w:rPr>
          <w:rFonts w:eastAsia="Calibri"/>
          <w:sz w:val="28"/>
          <w:szCs w:val="28"/>
          <w:lang w:val="uk-UA"/>
        </w:rPr>
        <w:t xml:space="preserve">та </w:t>
      </w:r>
      <w:r>
        <w:rPr>
          <w:rFonts w:eastAsia="Calibri"/>
          <w:b/>
          <w:sz w:val="28"/>
          <w:szCs w:val="28"/>
          <w:lang w:val="uk-UA"/>
        </w:rPr>
        <w:t>з</w:t>
      </w:r>
      <w:r w:rsidRPr="00FC795F">
        <w:rPr>
          <w:rStyle w:val="FontStyle17"/>
          <w:sz w:val="28"/>
          <w:szCs w:val="28"/>
          <w:lang w:val="uk-UA" w:eastAsia="uk-UA"/>
        </w:rPr>
        <w:t xml:space="preserve">а кошти «Субвенція з місцевого бюджету на закупівлю опорними закладами охорони здоров’я послуг щодо проектування та встановлення кисневих станцій за рахунок залишку коштів відповідної субвенції з державного бюджету, що утворився на початок бюджетного періоду» - </w:t>
      </w:r>
      <w:r w:rsidRPr="00086434">
        <w:rPr>
          <w:rStyle w:val="FontStyle17"/>
          <w:b/>
          <w:sz w:val="28"/>
          <w:szCs w:val="28"/>
          <w:lang w:val="uk-UA" w:eastAsia="uk-UA"/>
        </w:rPr>
        <w:t>1 828,7 </w:t>
      </w:r>
      <w:r w:rsidR="00F84AC3">
        <w:rPr>
          <w:rStyle w:val="FontStyle17"/>
          <w:b/>
          <w:sz w:val="28"/>
          <w:szCs w:val="28"/>
          <w:lang w:val="uk-UA" w:eastAsia="uk-UA"/>
        </w:rPr>
        <w:t>тис. грн</w:t>
      </w:r>
    </w:p>
    <w:p w:rsidR="003843F1" w:rsidRDefault="00086434" w:rsidP="00086434">
      <w:pPr>
        <w:pStyle w:val="af0"/>
        <w:numPr>
          <w:ilvl w:val="0"/>
          <w:numId w:val="34"/>
        </w:numPr>
        <w:ind w:left="0" w:firstLine="567"/>
        <w:jc w:val="both"/>
        <w:rPr>
          <w:lang w:eastAsia="uk-UA"/>
        </w:rPr>
      </w:pPr>
      <w:r w:rsidRPr="00086434">
        <w:rPr>
          <w:lang w:eastAsia="uk-UA"/>
        </w:rPr>
        <w:t xml:space="preserve"> </w:t>
      </w:r>
      <w:r w:rsidR="003843F1" w:rsidRPr="00086434">
        <w:rPr>
          <w:lang w:eastAsia="uk-UA"/>
        </w:rPr>
        <w:t xml:space="preserve">Придбано </w:t>
      </w:r>
      <w:proofErr w:type="spellStart"/>
      <w:r w:rsidR="003843F1" w:rsidRPr="00687833">
        <w:rPr>
          <w:b/>
          <w:lang w:eastAsia="uk-UA"/>
        </w:rPr>
        <w:t>дороговартісного</w:t>
      </w:r>
      <w:proofErr w:type="spellEnd"/>
      <w:r w:rsidR="003843F1" w:rsidRPr="00687833">
        <w:rPr>
          <w:b/>
          <w:lang w:eastAsia="uk-UA"/>
        </w:rPr>
        <w:t xml:space="preserve"> обладнання</w:t>
      </w:r>
      <w:r w:rsidR="003843F1" w:rsidRPr="00086434">
        <w:rPr>
          <w:lang w:eastAsia="uk-UA"/>
        </w:rPr>
        <w:t xml:space="preserve"> </w:t>
      </w:r>
      <w:r w:rsidR="00794D74">
        <w:rPr>
          <w:lang w:eastAsia="uk-UA"/>
        </w:rPr>
        <w:t xml:space="preserve">(з урахуванням) </w:t>
      </w:r>
      <w:r w:rsidR="003843F1" w:rsidRPr="00086434">
        <w:rPr>
          <w:lang w:eastAsia="uk-UA"/>
        </w:rPr>
        <w:t xml:space="preserve">на загальну суму  </w:t>
      </w:r>
      <w:r w:rsidR="0024680B">
        <w:rPr>
          <w:b/>
          <w:lang w:eastAsia="uk-UA"/>
        </w:rPr>
        <w:t>51 090,9</w:t>
      </w:r>
      <w:r w:rsidR="00E218C3" w:rsidRPr="004837DE">
        <w:rPr>
          <w:b/>
          <w:lang w:eastAsia="uk-UA"/>
        </w:rPr>
        <w:t> </w:t>
      </w:r>
      <w:r w:rsidR="00F84AC3">
        <w:rPr>
          <w:b/>
          <w:lang w:eastAsia="uk-UA"/>
        </w:rPr>
        <w:t>тис. грн</w:t>
      </w:r>
      <w:r w:rsidR="0024680B">
        <w:rPr>
          <w:b/>
          <w:lang w:eastAsia="uk-UA"/>
        </w:rPr>
        <w:t xml:space="preserve"> та </w:t>
      </w:r>
      <w:r w:rsidR="0024680B" w:rsidRPr="0024680B">
        <w:rPr>
          <w:b/>
          <w:lang w:eastAsia="uk-UA"/>
        </w:rPr>
        <w:t>видатки не проведених ДКСУ станом на 01.01.2023р. – 22 500,0 тис. грн</w:t>
      </w:r>
      <w:r w:rsidR="00794D74">
        <w:rPr>
          <w:b/>
          <w:lang w:eastAsia="uk-UA"/>
        </w:rPr>
        <w:t>,</w:t>
      </w:r>
      <w:r w:rsidR="0001711A">
        <w:rPr>
          <w:lang w:eastAsia="uk-UA"/>
        </w:rPr>
        <w:t xml:space="preserve"> в</w:t>
      </w:r>
      <w:r w:rsidR="003843F1" w:rsidRPr="00086434">
        <w:rPr>
          <w:lang w:eastAsia="uk-UA"/>
        </w:rPr>
        <w:t xml:space="preserve"> тому числі по установам</w:t>
      </w:r>
      <w:r w:rsidR="00794D74">
        <w:rPr>
          <w:lang w:eastAsia="uk-UA"/>
        </w:rPr>
        <w:t xml:space="preserve"> та закладам</w:t>
      </w:r>
      <w:r w:rsidR="003843F1" w:rsidRPr="00086434">
        <w:rPr>
          <w:lang w:eastAsia="uk-UA"/>
        </w:rPr>
        <w:t>:</w:t>
      </w:r>
    </w:p>
    <w:p w:rsidR="005546AB" w:rsidRDefault="00D257FE" w:rsidP="005546AB">
      <w:pPr>
        <w:pStyle w:val="af0"/>
        <w:numPr>
          <w:ilvl w:val="0"/>
          <w:numId w:val="36"/>
        </w:numPr>
        <w:ind w:left="0" w:firstLine="567"/>
        <w:jc w:val="both"/>
        <w:rPr>
          <w:lang w:eastAsia="uk-UA"/>
        </w:rPr>
      </w:pPr>
      <w:r>
        <w:rPr>
          <w:i/>
          <w:lang w:eastAsia="uk-UA"/>
        </w:rPr>
        <w:lastRenderedPageBreak/>
        <w:t>КНП «</w:t>
      </w:r>
      <w:r w:rsidR="00260AF2" w:rsidRPr="005546AB">
        <w:rPr>
          <w:i/>
          <w:lang w:eastAsia="uk-UA"/>
        </w:rPr>
        <w:t>Центральна міська клінічна лікарня» СМР</w:t>
      </w:r>
      <w:r w:rsidR="00260AF2" w:rsidRPr="005546AB">
        <w:rPr>
          <w:lang w:eastAsia="uk-UA"/>
        </w:rPr>
        <w:t xml:space="preserve"> на суму </w:t>
      </w:r>
      <w:r w:rsidR="005546AB">
        <w:rPr>
          <w:lang w:eastAsia="uk-UA"/>
        </w:rPr>
        <w:t xml:space="preserve">                                   </w:t>
      </w:r>
      <w:r w:rsidR="00260AF2" w:rsidRPr="005546AB">
        <w:rPr>
          <w:lang w:eastAsia="uk-UA"/>
        </w:rPr>
        <w:t>18</w:t>
      </w:r>
      <w:r w:rsidR="008E6B03" w:rsidRPr="005546AB">
        <w:rPr>
          <w:lang w:eastAsia="uk-UA"/>
        </w:rPr>
        <w:t xml:space="preserve"> </w:t>
      </w:r>
      <w:r w:rsidR="00260AF2" w:rsidRPr="005546AB">
        <w:rPr>
          <w:lang w:eastAsia="uk-UA"/>
        </w:rPr>
        <w:t xml:space="preserve">500,0 </w:t>
      </w:r>
      <w:r w:rsidR="00F84AC3" w:rsidRPr="005546AB">
        <w:rPr>
          <w:lang w:eastAsia="uk-UA"/>
        </w:rPr>
        <w:t>тис. грн</w:t>
      </w:r>
      <w:r w:rsidR="00282A3E" w:rsidRPr="005546AB">
        <w:rPr>
          <w:lang w:eastAsia="uk-UA"/>
        </w:rPr>
        <w:t xml:space="preserve"> (</w:t>
      </w:r>
      <w:r w:rsidR="00282A3E" w:rsidRPr="005546AB">
        <w:t>с</w:t>
      </w:r>
      <w:r w:rsidR="00282A3E" w:rsidRPr="005546AB">
        <w:rPr>
          <w:lang w:eastAsia="uk-UA"/>
        </w:rPr>
        <w:t xml:space="preserve">истема ендоскопічної візуалізації для гастроскопії – </w:t>
      </w:r>
      <w:r w:rsidR="005546AB">
        <w:rPr>
          <w:lang w:eastAsia="uk-UA"/>
        </w:rPr>
        <w:t xml:space="preserve">                         </w:t>
      </w:r>
      <w:r w:rsidR="00282A3E" w:rsidRPr="005546AB">
        <w:rPr>
          <w:lang w:eastAsia="uk-UA"/>
        </w:rPr>
        <w:t xml:space="preserve">3 620,1 </w:t>
      </w:r>
      <w:r w:rsidR="00F84AC3" w:rsidRPr="005546AB">
        <w:rPr>
          <w:lang w:eastAsia="uk-UA"/>
        </w:rPr>
        <w:t>тис. грн</w:t>
      </w:r>
      <w:r w:rsidR="00282A3E" w:rsidRPr="005546AB">
        <w:rPr>
          <w:lang w:eastAsia="uk-UA"/>
        </w:rPr>
        <w:t>, часткова оплата за систему рентгенівську діагностичну ІМАХ 160D в комплекті – 2 379,</w:t>
      </w:r>
      <w:r w:rsidR="00187459" w:rsidRPr="005546AB">
        <w:rPr>
          <w:lang w:eastAsia="uk-UA"/>
        </w:rPr>
        <w:t>9 </w:t>
      </w:r>
      <w:r w:rsidR="00F84AC3" w:rsidRPr="005546AB">
        <w:rPr>
          <w:lang w:eastAsia="uk-UA"/>
        </w:rPr>
        <w:t>тис. грн</w:t>
      </w:r>
      <w:r w:rsidR="00282A3E" w:rsidRPr="005546AB">
        <w:rPr>
          <w:lang w:eastAsia="uk-UA"/>
        </w:rPr>
        <w:t xml:space="preserve"> (решта суми - кошти за П</w:t>
      </w:r>
      <w:r w:rsidR="00166623" w:rsidRPr="005546AB">
        <w:rPr>
          <w:lang w:eastAsia="uk-UA"/>
        </w:rPr>
        <w:t>рограми медичних гарантій</w:t>
      </w:r>
      <w:r w:rsidR="00282A3E" w:rsidRPr="005546AB">
        <w:rPr>
          <w:lang w:eastAsia="uk-UA"/>
        </w:rPr>
        <w:t xml:space="preserve">),  система рентгенографічна та </w:t>
      </w:r>
      <w:proofErr w:type="spellStart"/>
      <w:r w:rsidR="00282A3E" w:rsidRPr="005546AB">
        <w:rPr>
          <w:lang w:eastAsia="uk-UA"/>
        </w:rPr>
        <w:t>флюорскопічна</w:t>
      </w:r>
      <w:proofErr w:type="spellEnd"/>
      <w:r w:rsidR="00282A3E" w:rsidRPr="005546AB">
        <w:rPr>
          <w:lang w:eastAsia="uk-UA"/>
        </w:rPr>
        <w:t xml:space="preserve"> ORERA T90 </w:t>
      </w:r>
      <w:proofErr w:type="spellStart"/>
      <w:r w:rsidR="00282A3E" w:rsidRPr="005546AB">
        <w:rPr>
          <w:lang w:eastAsia="uk-UA"/>
        </w:rPr>
        <w:t>csx</w:t>
      </w:r>
      <w:proofErr w:type="spellEnd"/>
      <w:r w:rsidR="00282A3E" w:rsidRPr="005546AB">
        <w:rPr>
          <w:lang w:eastAsia="uk-UA"/>
        </w:rPr>
        <w:t xml:space="preserve"> – 12 500,0 тис. грн</w:t>
      </w:r>
      <w:r w:rsidR="00187459" w:rsidRPr="005546AB">
        <w:rPr>
          <w:lang w:eastAsia="uk-UA"/>
        </w:rPr>
        <w:t>)</w:t>
      </w:r>
      <w:r w:rsidR="00687833" w:rsidRPr="005546AB">
        <w:rPr>
          <w:lang w:eastAsia="uk-UA"/>
        </w:rPr>
        <w:t>;</w:t>
      </w:r>
      <w:r w:rsidR="00260AF2" w:rsidRPr="005546AB">
        <w:rPr>
          <w:lang w:eastAsia="uk-UA"/>
        </w:rPr>
        <w:t xml:space="preserve"> </w:t>
      </w:r>
    </w:p>
    <w:p w:rsidR="00187459" w:rsidRDefault="00187459" w:rsidP="005546AB">
      <w:pPr>
        <w:pStyle w:val="af0"/>
        <w:numPr>
          <w:ilvl w:val="0"/>
          <w:numId w:val="36"/>
        </w:numPr>
        <w:ind w:left="0" w:firstLine="567"/>
        <w:jc w:val="both"/>
        <w:rPr>
          <w:lang w:eastAsia="uk-UA"/>
        </w:rPr>
      </w:pPr>
      <w:r w:rsidRPr="005546AB">
        <w:rPr>
          <w:rStyle w:val="FontStyle17"/>
          <w:i/>
          <w:sz w:val="28"/>
          <w:szCs w:val="28"/>
          <w:lang w:eastAsia="uk-UA"/>
        </w:rPr>
        <w:t xml:space="preserve">КНП «Клінічна лікарня Святого </w:t>
      </w:r>
      <w:proofErr w:type="spellStart"/>
      <w:r w:rsidRPr="005546AB">
        <w:rPr>
          <w:rStyle w:val="FontStyle17"/>
          <w:i/>
          <w:sz w:val="28"/>
          <w:szCs w:val="28"/>
          <w:lang w:eastAsia="uk-UA"/>
        </w:rPr>
        <w:t>Пантлеймона</w:t>
      </w:r>
      <w:proofErr w:type="spellEnd"/>
      <w:r w:rsidRPr="005546AB">
        <w:rPr>
          <w:rStyle w:val="FontStyle17"/>
          <w:i/>
          <w:sz w:val="28"/>
          <w:szCs w:val="28"/>
          <w:lang w:eastAsia="uk-UA"/>
        </w:rPr>
        <w:t>» СМР</w:t>
      </w:r>
      <w:r w:rsidR="00260AF2" w:rsidRPr="005546AB">
        <w:rPr>
          <w:lang w:eastAsia="uk-UA"/>
        </w:rPr>
        <w:t xml:space="preserve"> на суму – 9</w:t>
      </w:r>
      <w:r w:rsidR="008E6B03" w:rsidRPr="005546AB">
        <w:rPr>
          <w:lang w:val="ru-RU" w:eastAsia="uk-UA"/>
        </w:rPr>
        <w:t> </w:t>
      </w:r>
      <w:r w:rsidR="00260AF2" w:rsidRPr="005546AB">
        <w:rPr>
          <w:lang w:eastAsia="uk-UA"/>
        </w:rPr>
        <w:t>000,0</w:t>
      </w:r>
      <w:r w:rsidR="008E6B03" w:rsidRPr="005546AB">
        <w:rPr>
          <w:lang w:val="ru-RU" w:eastAsia="uk-UA"/>
        </w:rPr>
        <w:t> </w:t>
      </w:r>
      <w:r w:rsidR="00F84AC3" w:rsidRPr="005546AB">
        <w:rPr>
          <w:lang w:eastAsia="uk-UA"/>
        </w:rPr>
        <w:t>тис. грн</w:t>
      </w:r>
      <w:r w:rsidR="00790676" w:rsidRPr="005546AB">
        <w:rPr>
          <w:color w:val="000000"/>
          <w:sz w:val="36"/>
          <w:szCs w:val="36"/>
          <w:shd w:val="clear" w:color="auto" w:fill="FFFFFF"/>
        </w:rPr>
        <w:t xml:space="preserve"> (</w:t>
      </w:r>
      <w:r w:rsidR="00790676" w:rsidRPr="005546AB">
        <w:rPr>
          <w:color w:val="000000"/>
          <w:shd w:val="clear" w:color="auto" w:fill="FFFFFF"/>
        </w:rPr>
        <w:t xml:space="preserve">пересувна С-арочна рентгенівська діагностична система для операційних загального призначення </w:t>
      </w:r>
      <w:proofErr w:type="spellStart"/>
      <w:r w:rsidR="00790676" w:rsidRPr="005546AB">
        <w:rPr>
          <w:color w:val="000000"/>
          <w:shd w:val="clear" w:color="auto" w:fill="FFFFFF"/>
        </w:rPr>
        <w:t>Symbol</w:t>
      </w:r>
      <w:proofErr w:type="spellEnd"/>
      <w:r w:rsidR="00790676" w:rsidRPr="005546AB">
        <w:rPr>
          <w:color w:val="000000"/>
          <w:shd w:val="clear" w:color="auto" w:fill="FFFFFF"/>
        </w:rPr>
        <w:t xml:space="preserve"> FP S)</w:t>
      </w:r>
      <w:r w:rsidR="005546AB">
        <w:rPr>
          <w:color w:val="000000"/>
          <w:shd w:val="clear" w:color="auto" w:fill="FFFFFF"/>
        </w:rPr>
        <w:t>.</w:t>
      </w:r>
      <w:r w:rsidR="005546AB" w:rsidRPr="005546AB">
        <w:rPr>
          <w:lang w:eastAsia="uk-UA"/>
        </w:rPr>
        <w:t xml:space="preserve"> </w:t>
      </w:r>
      <w:r w:rsidR="005546AB">
        <w:rPr>
          <w:lang w:eastAsia="uk-UA"/>
        </w:rPr>
        <w:t xml:space="preserve">При цьому видатки не проведені ДКСУ </w:t>
      </w:r>
      <w:proofErr w:type="spellStart"/>
      <w:r w:rsidR="005546AB">
        <w:rPr>
          <w:lang w:eastAsia="uk-UA"/>
        </w:rPr>
        <w:t>станои</w:t>
      </w:r>
      <w:proofErr w:type="spellEnd"/>
      <w:r w:rsidR="005546AB">
        <w:rPr>
          <w:lang w:eastAsia="uk-UA"/>
        </w:rPr>
        <w:t xml:space="preserve"> на 01.01.2023 р склали 22500,0 тис. грн (</w:t>
      </w:r>
      <w:proofErr w:type="spellStart"/>
      <w:r w:rsidR="005546AB">
        <w:rPr>
          <w:lang w:eastAsia="uk-UA"/>
        </w:rPr>
        <w:t>ангіографічна</w:t>
      </w:r>
      <w:proofErr w:type="spellEnd"/>
      <w:r w:rsidR="005546AB">
        <w:rPr>
          <w:lang w:eastAsia="uk-UA"/>
        </w:rPr>
        <w:t xml:space="preserve"> система)</w:t>
      </w:r>
      <w:r w:rsidR="00687833" w:rsidRPr="005546AB">
        <w:rPr>
          <w:lang w:eastAsia="uk-UA"/>
        </w:rPr>
        <w:t>;</w:t>
      </w:r>
    </w:p>
    <w:p w:rsidR="003843F1" w:rsidRPr="005546AB" w:rsidRDefault="00260AF2" w:rsidP="005546AB">
      <w:pPr>
        <w:pStyle w:val="af0"/>
        <w:numPr>
          <w:ilvl w:val="0"/>
          <w:numId w:val="36"/>
        </w:numPr>
        <w:ind w:left="0" w:firstLine="567"/>
        <w:jc w:val="both"/>
        <w:rPr>
          <w:lang w:eastAsia="uk-UA"/>
        </w:rPr>
      </w:pPr>
      <w:r w:rsidRPr="005546AB">
        <w:rPr>
          <w:i/>
          <w:lang w:eastAsia="uk-UA"/>
        </w:rPr>
        <w:t>Управління охорони здоров’я СМР</w:t>
      </w:r>
      <w:r w:rsidRPr="005546AB">
        <w:rPr>
          <w:lang w:eastAsia="uk-UA"/>
        </w:rPr>
        <w:t xml:space="preserve"> на суму </w:t>
      </w:r>
      <w:r w:rsidR="003F092D" w:rsidRPr="005546AB">
        <w:rPr>
          <w:lang w:eastAsia="uk-UA"/>
        </w:rPr>
        <w:t xml:space="preserve">23590,9 </w:t>
      </w:r>
      <w:r w:rsidR="00F84AC3" w:rsidRPr="005546AB">
        <w:rPr>
          <w:lang w:eastAsia="uk-UA"/>
        </w:rPr>
        <w:t>тис. грн</w:t>
      </w:r>
      <w:r w:rsidR="00844B35" w:rsidRPr="005546AB">
        <w:rPr>
          <w:lang w:eastAsia="uk-UA"/>
        </w:rPr>
        <w:t xml:space="preserve"> </w:t>
      </w:r>
      <w:r w:rsidR="00551BA0" w:rsidRPr="005546AB">
        <w:rPr>
          <w:lang w:eastAsia="uk-UA"/>
        </w:rPr>
        <w:t>(роботизований реабілітаційний комплекс</w:t>
      </w:r>
      <w:r w:rsidR="00E115E7" w:rsidRPr="005546AB">
        <w:rPr>
          <w:lang w:eastAsia="uk-UA"/>
        </w:rPr>
        <w:t>, зарядна станція</w:t>
      </w:r>
      <w:r w:rsidR="00551BA0" w:rsidRPr="005546AB">
        <w:rPr>
          <w:lang w:eastAsia="uk-UA"/>
        </w:rPr>
        <w:t>)</w:t>
      </w:r>
      <w:r w:rsidR="00FB1AB6" w:rsidRPr="005546AB">
        <w:rPr>
          <w:lang w:eastAsia="uk-UA"/>
        </w:rPr>
        <w:t>.</w:t>
      </w:r>
    </w:p>
    <w:p w:rsidR="008A3FF3" w:rsidRDefault="00260AF2" w:rsidP="008A3FF3">
      <w:pPr>
        <w:pStyle w:val="af0"/>
        <w:ind w:left="567"/>
        <w:jc w:val="both"/>
        <w:rPr>
          <w:lang w:eastAsia="uk-UA"/>
        </w:rPr>
      </w:pPr>
      <w:r w:rsidRPr="00086434">
        <w:rPr>
          <w:lang w:eastAsia="uk-UA"/>
        </w:rPr>
        <w:t>Протягом 2022</w:t>
      </w:r>
      <w:r w:rsidR="003843F1" w:rsidRPr="00086434">
        <w:rPr>
          <w:lang w:eastAsia="uk-UA"/>
        </w:rPr>
        <w:t xml:space="preserve"> року закладами було проведено </w:t>
      </w:r>
      <w:r w:rsidR="003843F1" w:rsidRPr="00687833">
        <w:rPr>
          <w:b/>
          <w:lang w:eastAsia="uk-UA"/>
        </w:rPr>
        <w:t>капітальних ремонтів</w:t>
      </w:r>
      <w:r w:rsidR="00FC795F" w:rsidRPr="00086434">
        <w:rPr>
          <w:lang w:eastAsia="uk-UA"/>
        </w:rPr>
        <w:t xml:space="preserve"> на суму </w:t>
      </w:r>
      <w:r w:rsidR="00FC795F" w:rsidRPr="00086434">
        <w:rPr>
          <w:b/>
          <w:lang w:eastAsia="uk-UA"/>
        </w:rPr>
        <w:t>4</w:t>
      </w:r>
      <w:r w:rsidR="00FC795F" w:rsidRPr="00086434">
        <w:rPr>
          <w:b/>
          <w:lang w:val="ru-RU" w:eastAsia="uk-UA"/>
        </w:rPr>
        <w:t> </w:t>
      </w:r>
      <w:r w:rsidR="00FC795F" w:rsidRPr="00086434">
        <w:rPr>
          <w:b/>
          <w:lang w:eastAsia="uk-UA"/>
        </w:rPr>
        <w:t xml:space="preserve">442,4 </w:t>
      </w:r>
      <w:r w:rsidR="00F84AC3">
        <w:rPr>
          <w:b/>
          <w:lang w:eastAsia="uk-UA"/>
        </w:rPr>
        <w:t>тис. грн</w:t>
      </w:r>
      <w:r w:rsidR="00086434">
        <w:rPr>
          <w:lang w:eastAsia="uk-UA"/>
        </w:rPr>
        <w:t xml:space="preserve">, в тому числі: </w:t>
      </w:r>
    </w:p>
    <w:p w:rsidR="008A3FF3" w:rsidRDefault="008A3FF3" w:rsidP="00435A9B">
      <w:pPr>
        <w:pStyle w:val="af0"/>
        <w:numPr>
          <w:ilvl w:val="0"/>
          <w:numId w:val="34"/>
        </w:numPr>
        <w:ind w:left="0" w:firstLine="567"/>
        <w:jc w:val="both"/>
        <w:rPr>
          <w:rStyle w:val="FontStyle17"/>
          <w:sz w:val="28"/>
          <w:szCs w:val="28"/>
          <w:lang w:eastAsia="uk-UA"/>
        </w:rPr>
      </w:pPr>
      <w:r>
        <w:rPr>
          <w:rStyle w:val="FontStyle17"/>
          <w:sz w:val="28"/>
          <w:szCs w:val="28"/>
          <w:lang w:eastAsia="uk-UA"/>
        </w:rPr>
        <w:t xml:space="preserve"> </w:t>
      </w:r>
      <w:r w:rsidR="00435A9B" w:rsidRPr="008A3FF3">
        <w:rPr>
          <w:rStyle w:val="FontStyle17"/>
          <w:i/>
          <w:sz w:val="28"/>
          <w:szCs w:val="28"/>
          <w:lang w:eastAsia="uk-UA"/>
        </w:rPr>
        <w:t>кошти</w:t>
      </w:r>
      <w:r w:rsidR="00086434" w:rsidRPr="008A3FF3">
        <w:rPr>
          <w:rStyle w:val="FontStyle17"/>
          <w:i/>
          <w:sz w:val="28"/>
          <w:szCs w:val="28"/>
          <w:lang w:eastAsia="uk-UA"/>
        </w:rPr>
        <w:t xml:space="preserve"> Сумської міської ТГ</w:t>
      </w:r>
      <w:r w:rsidR="00922CC4">
        <w:rPr>
          <w:rStyle w:val="FontStyle17"/>
          <w:i/>
          <w:sz w:val="28"/>
          <w:szCs w:val="28"/>
          <w:lang w:eastAsia="uk-UA"/>
        </w:rPr>
        <w:t xml:space="preserve"> </w:t>
      </w:r>
      <w:r w:rsidR="00086434" w:rsidRPr="00086434">
        <w:rPr>
          <w:rStyle w:val="FontStyle17"/>
          <w:sz w:val="28"/>
          <w:szCs w:val="28"/>
          <w:lang w:eastAsia="uk-UA"/>
        </w:rPr>
        <w:t xml:space="preserve">– </w:t>
      </w:r>
      <w:r w:rsidR="0054600C">
        <w:rPr>
          <w:rStyle w:val="FontStyle17"/>
          <w:sz w:val="28"/>
          <w:szCs w:val="28"/>
          <w:lang w:eastAsia="uk-UA"/>
        </w:rPr>
        <w:t xml:space="preserve">2 613,7 </w:t>
      </w:r>
      <w:r w:rsidR="00F84AC3">
        <w:rPr>
          <w:rStyle w:val="FontStyle17"/>
          <w:sz w:val="28"/>
          <w:szCs w:val="28"/>
          <w:lang w:eastAsia="uk-UA"/>
        </w:rPr>
        <w:t>тис. грн</w:t>
      </w:r>
      <w:r>
        <w:rPr>
          <w:rStyle w:val="FontStyle17"/>
          <w:sz w:val="28"/>
          <w:szCs w:val="28"/>
          <w:lang w:eastAsia="uk-UA"/>
        </w:rPr>
        <w:t xml:space="preserve"> (</w:t>
      </w:r>
      <w:proofErr w:type="spellStart"/>
      <w:r>
        <w:rPr>
          <w:rStyle w:val="FontStyle17"/>
          <w:sz w:val="28"/>
          <w:szCs w:val="28"/>
          <w:lang w:eastAsia="uk-UA"/>
        </w:rPr>
        <w:t>співфінансування</w:t>
      </w:r>
      <w:proofErr w:type="spellEnd"/>
      <w:r>
        <w:rPr>
          <w:rStyle w:val="FontStyle17"/>
          <w:sz w:val="28"/>
          <w:szCs w:val="28"/>
          <w:lang w:eastAsia="uk-UA"/>
        </w:rPr>
        <w:t xml:space="preserve"> до субвенції – 2253,8 тис. грн, п</w:t>
      </w:r>
      <w:r w:rsidRPr="00A2239D">
        <w:rPr>
          <w:rStyle w:val="FontStyle17"/>
          <w:sz w:val="28"/>
          <w:szCs w:val="28"/>
          <w:lang w:eastAsia="uk-UA"/>
        </w:rPr>
        <w:t xml:space="preserve">риведення у належний стан готовності об'єктів тимчасових </w:t>
      </w:r>
      <w:proofErr w:type="spellStart"/>
      <w:r w:rsidRPr="00A2239D">
        <w:rPr>
          <w:rStyle w:val="FontStyle17"/>
          <w:sz w:val="28"/>
          <w:szCs w:val="28"/>
          <w:lang w:eastAsia="uk-UA"/>
        </w:rPr>
        <w:t>укриттів</w:t>
      </w:r>
      <w:proofErr w:type="spellEnd"/>
      <w:r w:rsidRPr="00A2239D">
        <w:rPr>
          <w:rStyle w:val="FontStyle17"/>
          <w:sz w:val="28"/>
          <w:szCs w:val="28"/>
          <w:lang w:eastAsia="uk-UA"/>
        </w:rPr>
        <w:t xml:space="preserve"> в період воєнного часу</w:t>
      </w:r>
      <w:r>
        <w:rPr>
          <w:rStyle w:val="FontStyle17"/>
          <w:sz w:val="28"/>
          <w:szCs w:val="28"/>
          <w:lang w:eastAsia="uk-UA"/>
        </w:rPr>
        <w:t xml:space="preserve"> у</w:t>
      </w:r>
      <w:r w:rsidRPr="00A2239D">
        <w:rPr>
          <w:rStyle w:val="FontStyle17"/>
          <w:sz w:val="28"/>
          <w:szCs w:val="28"/>
          <w:lang w:eastAsia="uk-UA"/>
        </w:rPr>
        <w:t xml:space="preserve"> КНП "Дитяча клінічна лікарня Святої Зінаїди" СМР - 359,9 </w:t>
      </w:r>
      <w:r>
        <w:rPr>
          <w:rStyle w:val="FontStyle17"/>
          <w:sz w:val="28"/>
          <w:szCs w:val="28"/>
          <w:lang w:eastAsia="uk-UA"/>
        </w:rPr>
        <w:t>тис. грн);</w:t>
      </w:r>
      <w:r w:rsidR="00435A9B">
        <w:rPr>
          <w:rStyle w:val="FontStyle17"/>
          <w:sz w:val="28"/>
          <w:szCs w:val="28"/>
          <w:lang w:eastAsia="uk-UA"/>
        </w:rPr>
        <w:t xml:space="preserve"> </w:t>
      </w:r>
    </w:p>
    <w:p w:rsidR="00E74CCB" w:rsidRPr="00337A34" w:rsidRDefault="008A3FF3" w:rsidP="00337A34">
      <w:pPr>
        <w:pStyle w:val="af0"/>
        <w:numPr>
          <w:ilvl w:val="0"/>
          <w:numId w:val="34"/>
        </w:numPr>
        <w:ind w:left="0" w:firstLine="567"/>
        <w:jc w:val="both"/>
        <w:rPr>
          <w:rStyle w:val="FontStyle17"/>
          <w:sz w:val="28"/>
          <w:szCs w:val="28"/>
          <w:lang w:eastAsia="uk-UA"/>
        </w:rPr>
      </w:pPr>
      <w:r>
        <w:rPr>
          <w:rStyle w:val="FontStyle17"/>
          <w:sz w:val="28"/>
          <w:szCs w:val="28"/>
          <w:lang w:eastAsia="uk-UA"/>
        </w:rPr>
        <w:t xml:space="preserve"> </w:t>
      </w:r>
      <w:r w:rsidR="00435A9B" w:rsidRPr="008A3FF3">
        <w:rPr>
          <w:rStyle w:val="FontStyle17"/>
          <w:i/>
          <w:sz w:val="28"/>
          <w:szCs w:val="28"/>
          <w:lang w:eastAsia="uk-UA"/>
        </w:rPr>
        <w:t>кошти</w:t>
      </w:r>
      <w:r w:rsidR="00086434" w:rsidRPr="008A3FF3">
        <w:rPr>
          <w:rStyle w:val="FontStyle17"/>
          <w:i/>
          <w:sz w:val="28"/>
          <w:szCs w:val="28"/>
          <w:lang w:eastAsia="uk-UA"/>
        </w:rPr>
        <w:t xml:space="preserve"> </w:t>
      </w:r>
      <w:r w:rsidR="00A8395E" w:rsidRPr="008A3FF3">
        <w:rPr>
          <w:rStyle w:val="FontStyle17"/>
          <w:i/>
          <w:sz w:val="28"/>
          <w:szCs w:val="28"/>
          <w:lang w:eastAsia="uk-UA"/>
        </w:rPr>
        <w:t>субвенції</w:t>
      </w:r>
      <w:r w:rsidR="00F93586">
        <w:rPr>
          <w:rStyle w:val="FontStyle17"/>
          <w:i/>
          <w:sz w:val="28"/>
          <w:szCs w:val="28"/>
          <w:lang w:eastAsia="uk-UA"/>
        </w:rPr>
        <w:t xml:space="preserve"> з ДБ</w:t>
      </w:r>
      <w:r w:rsidR="00086434" w:rsidRPr="008A3FF3">
        <w:rPr>
          <w:rStyle w:val="FontStyle17"/>
          <w:i/>
          <w:sz w:val="28"/>
          <w:szCs w:val="28"/>
          <w:lang w:eastAsia="uk-UA"/>
        </w:rPr>
        <w:t xml:space="preserve"> на закупівлю опорними закладами охорони здоров’я послуг щодо проектування та встановлення кисневих станцій </w:t>
      </w:r>
      <w:r w:rsidR="00086434" w:rsidRPr="00086434">
        <w:rPr>
          <w:rStyle w:val="FontStyle17"/>
          <w:sz w:val="28"/>
          <w:szCs w:val="28"/>
          <w:lang w:eastAsia="uk-UA"/>
        </w:rPr>
        <w:t xml:space="preserve">- </w:t>
      </w:r>
      <w:r w:rsidR="00F93586">
        <w:rPr>
          <w:rStyle w:val="FontStyle17"/>
          <w:sz w:val="28"/>
          <w:szCs w:val="28"/>
          <w:lang w:eastAsia="uk-UA"/>
        </w:rPr>
        <w:t xml:space="preserve">                        </w:t>
      </w:r>
      <w:r w:rsidR="00086434" w:rsidRPr="00086434">
        <w:rPr>
          <w:rStyle w:val="FontStyle17"/>
          <w:sz w:val="28"/>
          <w:szCs w:val="28"/>
          <w:lang w:eastAsia="uk-UA"/>
        </w:rPr>
        <w:t>1</w:t>
      </w:r>
      <w:r w:rsidR="0054600C">
        <w:rPr>
          <w:rStyle w:val="FontStyle17"/>
          <w:sz w:val="28"/>
          <w:szCs w:val="28"/>
          <w:lang w:eastAsia="uk-UA"/>
        </w:rPr>
        <w:t> </w:t>
      </w:r>
      <w:r w:rsidR="00086434" w:rsidRPr="00086434">
        <w:rPr>
          <w:rStyle w:val="FontStyle17"/>
          <w:sz w:val="28"/>
          <w:szCs w:val="28"/>
          <w:lang w:eastAsia="uk-UA"/>
        </w:rPr>
        <w:t>828,7</w:t>
      </w:r>
      <w:r w:rsidR="00435A9B">
        <w:rPr>
          <w:rStyle w:val="FontStyle17"/>
          <w:sz w:val="28"/>
          <w:szCs w:val="28"/>
          <w:lang w:eastAsia="uk-UA"/>
        </w:rPr>
        <w:t xml:space="preserve"> </w:t>
      </w:r>
      <w:r w:rsidR="00F84AC3">
        <w:rPr>
          <w:rStyle w:val="FontStyle17"/>
          <w:sz w:val="28"/>
          <w:szCs w:val="28"/>
          <w:lang w:eastAsia="uk-UA"/>
        </w:rPr>
        <w:t xml:space="preserve">тис. </w:t>
      </w:r>
      <w:r w:rsidR="00435A9B">
        <w:rPr>
          <w:rStyle w:val="FontStyle17"/>
          <w:sz w:val="28"/>
          <w:szCs w:val="28"/>
          <w:lang w:eastAsia="uk-UA"/>
        </w:rPr>
        <w:t>гривень (</w:t>
      </w:r>
      <w:r w:rsidR="00435A9B" w:rsidRPr="00FC795F">
        <w:rPr>
          <w:rStyle w:val="FontStyle17"/>
          <w:sz w:val="28"/>
          <w:szCs w:val="28"/>
          <w:lang w:eastAsia="uk-UA"/>
        </w:rPr>
        <w:t xml:space="preserve">КНП </w:t>
      </w:r>
      <w:r w:rsidR="00435A9B">
        <w:rPr>
          <w:rStyle w:val="FontStyle17"/>
          <w:sz w:val="28"/>
          <w:szCs w:val="28"/>
          <w:lang w:eastAsia="uk-UA"/>
        </w:rPr>
        <w:t>«Клінічна лікарня № 5»</w:t>
      </w:r>
      <w:r w:rsidR="00435A9B" w:rsidRPr="00FC795F">
        <w:rPr>
          <w:rStyle w:val="FontStyle17"/>
          <w:sz w:val="28"/>
          <w:szCs w:val="28"/>
          <w:lang w:eastAsia="uk-UA"/>
        </w:rPr>
        <w:t xml:space="preserve"> СМР</w:t>
      </w:r>
      <w:r w:rsidR="00435A9B">
        <w:rPr>
          <w:rStyle w:val="FontStyle17"/>
          <w:sz w:val="28"/>
          <w:szCs w:val="28"/>
          <w:lang w:eastAsia="uk-UA"/>
        </w:rPr>
        <w:t xml:space="preserve"> – 612,24 тис. грн,  </w:t>
      </w:r>
      <w:r w:rsidR="00435A9B" w:rsidRPr="00FC795F">
        <w:rPr>
          <w:rStyle w:val="FontStyle17"/>
          <w:sz w:val="28"/>
          <w:szCs w:val="28"/>
          <w:lang w:eastAsia="uk-UA"/>
        </w:rPr>
        <w:t>КНП</w:t>
      </w:r>
      <w:r w:rsidR="00435A9B">
        <w:rPr>
          <w:rStyle w:val="FontStyle17"/>
          <w:sz w:val="28"/>
          <w:szCs w:val="28"/>
          <w:lang w:eastAsia="uk-UA"/>
        </w:rPr>
        <w:t> «</w:t>
      </w:r>
      <w:r w:rsidR="00435A9B" w:rsidRPr="00FC795F">
        <w:rPr>
          <w:rStyle w:val="FontStyle17"/>
          <w:sz w:val="28"/>
          <w:szCs w:val="28"/>
          <w:lang w:eastAsia="uk-UA"/>
        </w:rPr>
        <w:t>Клінічна лікарня Святого Пант</w:t>
      </w:r>
      <w:r w:rsidR="00DE343E">
        <w:rPr>
          <w:rStyle w:val="FontStyle17"/>
          <w:sz w:val="28"/>
          <w:szCs w:val="28"/>
          <w:lang w:eastAsia="uk-UA"/>
        </w:rPr>
        <w:t>е</w:t>
      </w:r>
      <w:r w:rsidR="00435A9B" w:rsidRPr="00FC795F">
        <w:rPr>
          <w:rStyle w:val="FontStyle17"/>
          <w:sz w:val="28"/>
          <w:szCs w:val="28"/>
          <w:lang w:eastAsia="uk-UA"/>
        </w:rPr>
        <w:t>леймона</w:t>
      </w:r>
      <w:r w:rsidR="00435A9B">
        <w:rPr>
          <w:rStyle w:val="FontStyle17"/>
          <w:sz w:val="28"/>
          <w:szCs w:val="28"/>
          <w:lang w:eastAsia="uk-UA"/>
        </w:rPr>
        <w:t>»</w:t>
      </w:r>
      <w:r w:rsidR="00435A9B" w:rsidRPr="00FC795F">
        <w:rPr>
          <w:rStyle w:val="FontStyle17"/>
          <w:sz w:val="28"/>
          <w:szCs w:val="28"/>
          <w:lang w:eastAsia="uk-UA"/>
        </w:rPr>
        <w:t xml:space="preserve"> СМР</w:t>
      </w:r>
      <w:r w:rsidR="00435A9B">
        <w:rPr>
          <w:rStyle w:val="FontStyle17"/>
          <w:sz w:val="28"/>
          <w:szCs w:val="28"/>
          <w:lang w:eastAsia="uk-UA"/>
        </w:rPr>
        <w:t xml:space="preserve"> – 612,24 тис. грн., </w:t>
      </w:r>
      <w:r w:rsidR="00435A9B" w:rsidRPr="0054600C">
        <w:rPr>
          <w:lang w:eastAsia="uk-UA"/>
        </w:rPr>
        <w:t>КНП «Дитяча клінічна лікарня Святої Зінаїди» СМР</w:t>
      </w:r>
      <w:r w:rsidR="00435A9B">
        <w:rPr>
          <w:lang w:eastAsia="uk-UA"/>
        </w:rPr>
        <w:t xml:space="preserve"> – 604,24 тис. грн)</w:t>
      </w:r>
      <w:r w:rsidR="00F93586">
        <w:rPr>
          <w:lang w:eastAsia="uk-UA"/>
        </w:rPr>
        <w:t>.</w:t>
      </w:r>
    </w:p>
    <w:p w:rsidR="000D5755" w:rsidRPr="00A2239D" w:rsidRDefault="00B32CB1" w:rsidP="00E15DB1">
      <w:pPr>
        <w:pStyle w:val="Style10"/>
        <w:widowControl/>
        <w:spacing w:line="240" w:lineRule="auto"/>
        <w:ind w:firstLine="709"/>
        <w:rPr>
          <w:rStyle w:val="FontStyle17"/>
          <w:sz w:val="28"/>
          <w:szCs w:val="28"/>
          <w:lang w:val="uk-UA" w:eastAsia="uk-UA"/>
        </w:rPr>
      </w:pPr>
      <w:r>
        <w:rPr>
          <w:rStyle w:val="FontStyle17"/>
          <w:sz w:val="28"/>
          <w:szCs w:val="28"/>
          <w:lang w:val="uk-UA" w:eastAsia="uk-UA"/>
        </w:rPr>
        <w:t>Також для завершення проєкту ДФРР «</w:t>
      </w:r>
      <w:r w:rsidR="000D5755" w:rsidRPr="000D5755">
        <w:rPr>
          <w:rStyle w:val="FontStyle17"/>
          <w:sz w:val="28"/>
          <w:szCs w:val="28"/>
          <w:lang w:val="uk-UA" w:eastAsia="uk-UA"/>
        </w:rPr>
        <w:t xml:space="preserve">Капітальний ремонт будівлі </w:t>
      </w:r>
      <w:r w:rsidR="009A7CBE">
        <w:rPr>
          <w:rStyle w:val="FontStyle17"/>
          <w:sz w:val="28"/>
          <w:szCs w:val="28"/>
          <w:lang w:val="uk-UA" w:eastAsia="uk-UA"/>
        </w:rPr>
        <w:t xml:space="preserve">                     </w:t>
      </w:r>
      <w:r w:rsidR="000D5755" w:rsidRPr="000D5755">
        <w:rPr>
          <w:rStyle w:val="FontStyle17"/>
          <w:sz w:val="28"/>
          <w:szCs w:val="28"/>
          <w:lang w:val="uk-UA" w:eastAsia="uk-UA"/>
        </w:rPr>
        <w:t>КНП "Дитяча клінічна лікарня Святої Зінаїди"</w:t>
      </w:r>
      <w:r>
        <w:rPr>
          <w:rStyle w:val="FontStyle17"/>
          <w:sz w:val="28"/>
          <w:szCs w:val="28"/>
          <w:lang w:val="uk-UA" w:eastAsia="uk-UA"/>
        </w:rPr>
        <w:t xml:space="preserve"> </w:t>
      </w:r>
      <w:r w:rsidR="000D5755" w:rsidRPr="000D5755">
        <w:rPr>
          <w:rStyle w:val="FontStyle17"/>
          <w:sz w:val="28"/>
          <w:szCs w:val="28"/>
          <w:lang w:val="uk-UA" w:eastAsia="uk-UA"/>
        </w:rPr>
        <w:t xml:space="preserve">СМР за </w:t>
      </w:r>
      <w:proofErr w:type="spellStart"/>
      <w:r w:rsidR="000D5755" w:rsidRPr="000D5755">
        <w:rPr>
          <w:rStyle w:val="FontStyle17"/>
          <w:sz w:val="28"/>
          <w:szCs w:val="28"/>
          <w:lang w:val="uk-UA" w:eastAsia="uk-UA"/>
        </w:rPr>
        <w:t>адресою</w:t>
      </w:r>
      <w:proofErr w:type="spellEnd"/>
      <w:r w:rsidR="000D5755" w:rsidRPr="000D5755">
        <w:rPr>
          <w:rStyle w:val="FontStyle17"/>
          <w:sz w:val="28"/>
          <w:szCs w:val="28"/>
          <w:lang w:val="uk-UA" w:eastAsia="uk-UA"/>
        </w:rPr>
        <w:t xml:space="preserve">: </w:t>
      </w:r>
      <w:proofErr w:type="spellStart"/>
      <w:r w:rsidR="000D5755" w:rsidRPr="000D5755">
        <w:rPr>
          <w:rStyle w:val="FontStyle17"/>
          <w:sz w:val="28"/>
          <w:szCs w:val="28"/>
          <w:lang w:val="uk-UA" w:eastAsia="uk-UA"/>
        </w:rPr>
        <w:t>м.Суми</w:t>
      </w:r>
      <w:proofErr w:type="spellEnd"/>
      <w:r w:rsidR="000D5755" w:rsidRPr="000D5755">
        <w:rPr>
          <w:rStyle w:val="FontStyle17"/>
          <w:sz w:val="28"/>
          <w:szCs w:val="28"/>
          <w:lang w:val="uk-UA" w:eastAsia="uk-UA"/>
        </w:rPr>
        <w:t xml:space="preserve">, вул.Троїцька,28 (стаціонар </w:t>
      </w:r>
      <w:proofErr w:type="spellStart"/>
      <w:r w:rsidR="000D5755" w:rsidRPr="000D5755">
        <w:rPr>
          <w:rStyle w:val="FontStyle17"/>
          <w:sz w:val="28"/>
          <w:szCs w:val="28"/>
          <w:lang w:val="uk-UA" w:eastAsia="uk-UA"/>
        </w:rPr>
        <w:t>двохповерхова</w:t>
      </w:r>
      <w:proofErr w:type="spellEnd"/>
      <w:r w:rsidR="000D5755" w:rsidRPr="000D5755">
        <w:rPr>
          <w:rStyle w:val="FontStyle17"/>
          <w:sz w:val="28"/>
          <w:szCs w:val="28"/>
          <w:lang w:val="uk-UA" w:eastAsia="uk-UA"/>
        </w:rPr>
        <w:t xml:space="preserve"> будівля</w:t>
      </w:r>
      <w:r>
        <w:rPr>
          <w:rStyle w:val="FontStyle17"/>
          <w:sz w:val="28"/>
          <w:szCs w:val="28"/>
          <w:lang w:val="uk-UA" w:eastAsia="uk-UA"/>
        </w:rPr>
        <w:t>)»</w:t>
      </w:r>
      <w:r w:rsidR="000D5755" w:rsidRPr="000D5755">
        <w:rPr>
          <w:rStyle w:val="FontStyle17"/>
          <w:sz w:val="28"/>
          <w:szCs w:val="28"/>
          <w:lang w:val="uk-UA" w:eastAsia="uk-UA"/>
        </w:rPr>
        <w:t xml:space="preserve"> </w:t>
      </w:r>
      <w:r w:rsidR="007D09C2">
        <w:rPr>
          <w:rStyle w:val="FontStyle17"/>
          <w:sz w:val="28"/>
          <w:szCs w:val="28"/>
          <w:lang w:val="uk-UA" w:eastAsia="uk-UA"/>
        </w:rPr>
        <w:t xml:space="preserve">фактично спрямовано </w:t>
      </w:r>
      <w:r w:rsidR="00922CC4">
        <w:rPr>
          <w:rStyle w:val="FontStyle17"/>
          <w:sz w:val="28"/>
          <w:szCs w:val="28"/>
          <w:lang w:val="uk-UA" w:eastAsia="uk-UA"/>
        </w:rPr>
        <w:t xml:space="preserve">                     </w:t>
      </w:r>
      <w:r w:rsidR="007D09C2">
        <w:rPr>
          <w:rStyle w:val="FontStyle17"/>
          <w:sz w:val="28"/>
          <w:szCs w:val="28"/>
          <w:lang w:val="uk-UA" w:eastAsia="uk-UA"/>
        </w:rPr>
        <w:t>(з урахуванням видатків не проведених ДКСУ станом на 01.01.2023р</w:t>
      </w:r>
      <w:r w:rsidR="00426A67">
        <w:rPr>
          <w:rStyle w:val="FontStyle17"/>
          <w:sz w:val="28"/>
          <w:szCs w:val="28"/>
          <w:lang w:val="uk-UA" w:eastAsia="uk-UA"/>
        </w:rPr>
        <w:t>.</w:t>
      </w:r>
      <w:r w:rsidR="007D09C2">
        <w:rPr>
          <w:rStyle w:val="FontStyle17"/>
          <w:sz w:val="28"/>
          <w:szCs w:val="28"/>
          <w:lang w:val="uk-UA" w:eastAsia="uk-UA"/>
        </w:rPr>
        <w:t xml:space="preserve"> – </w:t>
      </w:r>
      <w:r w:rsidR="00F93586">
        <w:rPr>
          <w:rStyle w:val="FontStyle17"/>
          <w:sz w:val="28"/>
          <w:szCs w:val="28"/>
          <w:lang w:val="uk-UA" w:eastAsia="uk-UA"/>
        </w:rPr>
        <w:t xml:space="preserve">                           </w:t>
      </w:r>
      <w:r w:rsidR="007D09C2">
        <w:rPr>
          <w:rStyle w:val="FontStyle17"/>
          <w:sz w:val="28"/>
          <w:szCs w:val="28"/>
          <w:lang w:val="uk-UA" w:eastAsia="uk-UA"/>
        </w:rPr>
        <w:t xml:space="preserve">107,2 тис. грн) </w:t>
      </w:r>
      <w:r w:rsidR="00F93586">
        <w:rPr>
          <w:rStyle w:val="FontStyle17"/>
          <w:sz w:val="28"/>
          <w:szCs w:val="28"/>
          <w:lang w:val="uk-UA" w:eastAsia="uk-UA"/>
        </w:rPr>
        <w:t>2745,2</w:t>
      </w:r>
      <w:r w:rsidR="000D5755" w:rsidRPr="000D5755">
        <w:rPr>
          <w:rStyle w:val="FontStyle17"/>
          <w:sz w:val="28"/>
          <w:szCs w:val="28"/>
          <w:lang w:val="uk-UA" w:eastAsia="uk-UA"/>
        </w:rPr>
        <w:t xml:space="preserve"> </w:t>
      </w:r>
      <w:r w:rsidR="00F84AC3">
        <w:rPr>
          <w:rStyle w:val="FontStyle17"/>
          <w:sz w:val="28"/>
          <w:szCs w:val="28"/>
          <w:lang w:val="uk-UA" w:eastAsia="uk-UA"/>
        </w:rPr>
        <w:t xml:space="preserve">тис. </w:t>
      </w:r>
      <w:r w:rsidR="007D09C2">
        <w:rPr>
          <w:rStyle w:val="FontStyle17"/>
          <w:sz w:val="28"/>
          <w:szCs w:val="28"/>
          <w:lang w:val="uk-UA" w:eastAsia="uk-UA"/>
        </w:rPr>
        <w:t>гривень.</w:t>
      </w:r>
    </w:p>
    <w:p w:rsidR="00A2239D" w:rsidRDefault="00A2239D" w:rsidP="004837DE">
      <w:pPr>
        <w:jc w:val="both"/>
        <w:rPr>
          <w:rFonts w:eastAsia="Calibri"/>
          <w:b/>
          <w:sz w:val="28"/>
          <w:szCs w:val="28"/>
          <w:lang w:eastAsia="ko-KR"/>
        </w:rPr>
      </w:pPr>
    </w:p>
    <w:p w:rsidR="00457C8E" w:rsidRPr="004E31DD" w:rsidRDefault="00457C8E" w:rsidP="00457C8E">
      <w:pPr>
        <w:ind w:firstLine="709"/>
        <w:jc w:val="both"/>
        <w:rPr>
          <w:rFonts w:eastAsia="Calibri"/>
          <w:b/>
          <w:sz w:val="28"/>
          <w:szCs w:val="28"/>
          <w:lang w:eastAsia="ko-KR"/>
        </w:rPr>
      </w:pPr>
      <w:r w:rsidRPr="004E31DD">
        <w:rPr>
          <w:rFonts w:eastAsia="Calibri"/>
          <w:b/>
          <w:sz w:val="28"/>
          <w:szCs w:val="28"/>
          <w:lang w:eastAsia="ko-KR"/>
        </w:rPr>
        <w:t>Висновок</w:t>
      </w:r>
    </w:p>
    <w:p w:rsidR="00457C8E" w:rsidRPr="004E31DD" w:rsidRDefault="00457C8E" w:rsidP="00457C8E">
      <w:pPr>
        <w:ind w:firstLine="709"/>
        <w:jc w:val="both"/>
        <w:rPr>
          <w:sz w:val="28"/>
          <w:szCs w:val="28"/>
        </w:rPr>
      </w:pPr>
      <w:r w:rsidRPr="004E31DD">
        <w:rPr>
          <w:rFonts w:eastAsia="Calibri"/>
          <w:sz w:val="28"/>
          <w:szCs w:val="28"/>
          <w:lang w:eastAsia="ko-KR"/>
        </w:rPr>
        <w:t xml:space="preserve">Стан здоров’я населення міста залежить від багатьох факторів: </w:t>
      </w:r>
      <w:r w:rsidRPr="004E31DD">
        <w:rPr>
          <w:sz w:val="28"/>
          <w:szCs w:val="28"/>
        </w:rPr>
        <w:t xml:space="preserve">кліматичних умов, стану навколишнього середовища, забезпечення продуктами харчування та їх цінності, соціально-економічних умов, станом медицини, впливу природних, антропогенних  та соціальних факторів. </w:t>
      </w:r>
    </w:p>
    <w:p w:rsidR="00457C8E" w:rsidRPr="004E31DD" w:rsidRDefault="00457C8E" w:rsidP="00457C8E">
      <w:pPr>
        <w:pStyle w:val="a8"/>
        <w:ind w:firstLine="709"/>
        <w:rPr>
          <w:szCs w:val="28"/>
        </w:rPr>
      </w:pPr>
      <w:r w:rsidRPr="004E31DD">
        <w:rPr>
          <w:szCs w:val="28"/>
        </w:rPr>
        <w:t>З вищезазначеного вбачаємо, що здоров’я людини не є сугубо медичною проблемою, ми вже лікуємо хворобу, а потрібно її попереджувати. Тому, необхідно, щоб підхід до проблем здоров’я</w:t>
      </w:r>
      <w:r w:rsidR="00B836C1">
        <w:rPr>
          <w:szCs w:val="28"/>
        </w:rPr>
        <w:t xml:space="preserve"> </w:t>
      </w:r>
      <w:r w:rsidRPr="004E31DD">
        <w:rPr>
          <w:szCs w:val="28"/>
        </w:rPr>
        <w:t xml:space="preserve">нашої нації був комплексним та міжгалузевим. Тільки спільними зусиллями влади та населення ми зможемо зрушити процес такого неблагополуччя до певного позитиву.        </w:t>
      </w:r>
    </w:p>
    <w:p w:rsidR="003B7A2A" w:rsidRDefault="003B7A2A" w:rsidP="00457C8E">
      <w:pPr>
        <w:ind w:firstLine="709"/>
        <w:rPr>
          <w:b/>
          <w:sz w:val="28"/>
          <w:szCs w:val="28"/>
        </w:rPr>
      </w:pPr>
    </w:p>
    <w:p w:rsidR="00BC0C14" w:rsidRPr="004E31DD" w:rsidRDefault="00BC0C14" w:rsidP="009A7CBE">
      <w:pPr>
        <w:rPr>
          <w:b/>
          <w:sz w:val="28"/>
          <w:szCs w:val="28"/>
        </w:rPr>
      </w:pPr>
    </w:p>
    <w:p w:rsidR="00F332A1" w:rsidRPr="004E31DD" w:rsidRDefault="00BC0C14" w:rsidP="00457C8E">
      <w:pPr>
        <w:rPr>
          <w:sz w:val="28"/>
          <w:szCs w:val="28"/>
        </w:rPr>
      </w:pPr>
      <w:r>
        <w:rPr>
          <w:sz w:val="28"/>
          <w:szCs w:val="28"/>
        </w:rPr>
        <w:t>С</w:t>
      </w:r>
      <w:r w:rsidR="00F332A1" w:rsidRPr="004E31DD">
        <w:rPr>
          <w:sz w:val="28"/>
          <w:szCs w:val="28"/>
        </w:rPr>
        <w:t xml:space="preserve">умський міський голова                                             </w:t>
      </w:r>
      <w:r w:rsidR="00922CC4">
        <w:rPr>
          <w:sz w:val="28"/>
          <w:szCs w:val="28"/>
        </w:rPr>
        <w:t xml:space="preserve">      </w:t>
      </w:r>
      <w:r w:rsidR="00F332A1" w:rsidRPr="004E31DD">
        <w:rPr>
          <w:sz w:val="28"/>
          <w:szCs w:val="28"/>
        </w:rPr>
        <w:t xml:space="preserve"> </w:t>
      </w:r>
      <w:r w:rsidR="00D257FE">
        <w:rPr>
          <w:sz w:val="28"/>
          <w:szCs w:val="28"/>
        </w:rPr>
        <w:t xml:space="preserve"> </w:t>
      </w:r>
      <w:r w:rsidR="00F332A1" w:rsidRPr="004E31DD">
        <w:rPr>
          <w:sz w:val="28"/>
          <w:szCs w:val="28"/>
        </w:rPr>
        <w:t xml:space="preserve">  </w:t>
      </w:r>
      <w:r w:rsidR="00295B5F">
        <w:rPr>
          <w:sz w:val="28"/>
          <w:szCs w:val="28"/>
        </w:rPr>
        <w:t>Олександр Л</w:t>
      </w:r>
      <w:r w:rsidR="00D257FE">
        <w:rPr>
          <w:sz w:val="28"/>
          <w:szCs w:val="28"/>
        </w:rPr>
        <w:t>ИСЕНКО</w:t>
      </w:r>
    </w:p>
    <w:p w:rsidR="00C64114" w:rsidRDefault="00C64114" w:rsidP="00430D29">
      <w:pPr>
        <w:jc w:val="both"/>
      </w:pPr>
    </w:p>
    <w:p w:rsidR="00FB59DB" w:rsidRDefault="00F332A1" w:rsidP="00430D29">
      <w:pPr>
        <w:jc w:val="both"/>
      </w:pPr>
      <w:r w:rsidRPr="0019244B">
        <w:t xml:space="preserve">Виконавець: </w:t>
      </w:r>
      <w:r w:rsidR="00295B5F">
        <w:t>Олена Ч</w:t>
      </w:r>
      <w:r w:rsidR="004159FD">
        <w:t>УМАЧЕНКО</w:t>
      </w:r>
    </w:p>
    <w:p w:rsidR="004159FD" w:rsidRPr="0019244B" w:rsidRDefault="004159FD" w:rsidP="00430D29">
      <w:pPr>
        <w:jc w:val="both"/>
      </w:pPr>
      <w:bookmarkStart w:id="0" w:name="_GoBack"/>
      <w:bookmarkEnd w:id="0"/>
    </w:p>
    <w:sectPr w:rsidR="004159FD" w:rsidRPr="0019244B" w:rsidSect="009A7CBE">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232" w:rsidRDefault="00E83232" w:rsidP="00094C6C">
      <w:r>
        <w:separator/>
      </w:r>
    </w:p>
  </w:endnote>
  <w:endnote w:type="continuationSeparator" w:id="0">
    <w:p w:rsidR="00E83232" w:rsidRDefault="00E83232" w:rsidP="0009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232" w:rsidRDefault="00E83232" w:rsidP="00094C6C">
      <w:r>
        <w:separator/>
      </w:r>
    </w:p>
  </w:footnote>
  <w:footnote w:type="continuationSeparator" w:id="0">
    <w:p w:rsidR="00E83232" w:rsidRDefault="00E83232" w:rsidP="00094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C2" w:rsidRPr="00CE1FC2" w:rsidRDefault="00CE1FC2">
    <w:pPr>
      <w:pStyle w:val="a6"/>
      <w:jc w:val="center"/>
      <w:rPr>
        <w:lang w:val="uk-UA"/>
      </w:rPr>
    </w:pPr>
  </w:p>
  <w:p w:rsidR="00094C6C" w:rsidRDefault="00094C6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7746784"/>
    <w:lvl w:ilvl="0">
      <w:numFmt w:val="bullet"/>
      <w:lvlText w:val="*"/>
      <w:lvlJc w:val="left"/>
    </w:lvl>
  </w:abstractNum>
  <w:abstractNum w:abstractNumId="1">
    <w:nsid w:val="0B72586A"/>
    <w:multiLevelType w:val="hybridMultilevel"/>
    <w:tmpl w:val="772EB6B4"/>
    <w:lvl w:ilvl="0" w:tplc="26D29D78">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0EBD2A50"/>
    <w:multiLevelType w:val="hybridMultilevel"/>
    <w:tmpl w:val="E5324CDE"/>
    <w:lvl w:ilvl="0" w:tplc="90E8B302">
      <w:start w:val="1"/>
      <w:numFmt w:val="bullet"/>
      <w:lvlText w:val="•"/>
      <w:lvlJc w:val="left"/>
      <w:pPr>
        <w:ind w:left="720"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EFE4842"/>
    <w:multiLevelType w:val="hybridMultilevel"/>
    <w:tmpl w:val="C08E958E"/>
    <w:lvl w:ilvl="0" w:tplc="DDE2CA46">
      <w:start w:val="1"/>
      <w:numFmt w:val="bullet"/>
      <w:lvlText w:val="-"/>
      <w:lvlJc w:val="left"/>
      <w:pPr>
        <w:tabs>
          <w:tab w:val="num" w:pos="720"/>
        </w:tabs>
        <w:ind w:left="720" w:hanging="360"/>
      </w:pPr>
      <w:rPr>
        <w:rFonts w:ascii="Times New Roman" w:hAnsi="Times New Roman" w:hint="default"/>
      </w:rPr>
    </w:lvl>
    <w:lvl w:ilvl="1" w:tplc="989065C0" w:tentative="1">
      <w:start w:val="1"/>
      <w:numFmt w:val="bullet"/>
      <w:lvlText w:val="-"/>
      <w:lvlJc w:val="left"/>
      <w:pPr>
        <w:tabs>
          <w:tab w:val="num" w:pos="1440"/>
        </w:tabs>
        <w:ind w:left="1440" w:hanging="360"/>
      </w:pPr>
      <w:rPr>
        <w:rFonts w:ascii="Times New Roman" w:hAnsi="Times New Roman" w:hint="default"/>
      </w:rPr>
    </w:lvl>
    <w:lvl w:ilvl="2" w:tplc="E5360054" w:tentative="1">
      <w:start w:val="1"/>
      <w:numFmt w:val="bullet"/>
      <w:lvlText w:val="-"/>
      <w:lvlJc w:val="left"/>
      <w:pPr>
        <w:tabs>
          <w:tab w:val="num" w:pos="2160"/>
        </w:tabs>
        <w:ind w:left="2160" w:hanging="360"/>
      </w:pPr>
      <w:rPr>
        <w:rFonts w:ascii="Times New Roman" w:hAnsi="Times New Roman" w:hint="default"/>
      </w:rPr>
    </w:lvl>
    <w:lvl w:ilvl="3" w:tplc="0F20BFE6" w:tentative="1">
      <w:start w:val="1"/>
      <w:numFmt w:val="bullet"/>
      <w:lvlText w:val="-"/>
      <w:lvlJc w:val="left"/>
      <w:pPr>
        <w:tabs>
          <w:tab w:val="num" w:pos="2880"/>
        </w:tabs>
        <w:ind w:left="2880" w:hanging="360"/>
      </w:pPr>
      <w:rPr>
        <w:rFonts w:ascii="Times New Roman" w:hAnsi="Times New Roman" w:hint="default"/>
      </w:rPr>
    </w:lvl>
    <w:lvl w:ilvl="4" w:tplc="858A8C82" w:tentative="1">
      <w:start w:val="1"/>
      <w:numFmt w:val="bullet"/>
      <w:lvlText w:val="-"/>
      <w:lvlJc w:val="left"/>
      <w:pPr>
        <w:tabs>
          <w:tab w:val="num" w:pos="3600"/>
        </w:tabs>
        <w:ind w:left="3600" w:hanging="360"/>
      </w:pPr>
      <w:rPr>
        <w:rFonts w:ascii="Times New Roman" w:hAnsi="Times New Roman" w:hint="default"/>
      </w:rPr>
    </w:lvl>
    <w:lvl w:ilvl="5" w:tplc="FA927DB6" w:tentative="1">
      <w:start w:val="1"/>
      <w:numFmt w:val="bullet"/>
      <w:lvlText w:val="-"/>
      <w:lvlJc w:val="left"/>
      <w:pPr>
        <w:tabs>
          <w:tab w:val="num" w:pos="4320"/>
        </w:tabs>
        <w:ind w:left="4320" w:hanging="360"/>
      </w:pPr>
      <w:rPr>
        <w:rFonts w:ascii="Times New Roman" w:hAnsi="Times New Roman" w:hint="default"/>
      </w:rPr>
    </w:lvl>
    <w:lvl w:ilvl="6" w:tplc="193ED428" w:tentative="1">
      <w:start w:val="1"/>
      <w:numFmt w:val="bullet"/>
      <w:lvlText w:val="-"/>
      <w:lvlJc w:val="left"/>
      <w:pPr>
        <w:tabs>
          <w:tab w:val="num" w:pos="5040"/>
        </w:tabs>
        <w:ind w:left="5040" w:hanging="360"/>
      </w:pPr>
      <w:rPr>
        <w:rFonts w:ascii="Times New Roman" w:hAnsi="Times New Roman" w:hint="default"/>
      </w:rPr>
    </w:lvl>
    <w:lvl w:ilvl="7" w:tplc="9C9EBF38" w:tentative="1">
      <w:start w:val="1"/>
      <w:numFmt w:val="bullet"/>
      <w:lvlText w:val="-"/>
      <w:lvlJc w:val="left"/>
      <w:pPr>
        <w:tabs>
          <w:tab w:val="num" w:pos="5760"/>
        </w:tabs>
        <w:ind w:left="5760" w:hanging="360"/>
      </w:pPr>
      <w:rPr>
        <w:rFonts w:ascii="Times New Roman" w:hAnsi="Times New Roman" w:hint="default"/>
      </w:rPr>
    </w:lvl>
    <w:lvl w:ilvl="8" w:tplc="709EBB3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9866CD4"/>
    <w:multiLevelType w:val="hybridMultilevel"/>
    <w:tmpl w:val="7ED2CEF8"/>
    <w:lvl w:ilvl="0" w:tplc="7ADE1022">
      <w:start w:val="1"/>
      <w:numFmt w:val="bullet"/>
      <w:lvlText w:val="-"/>
      <w:lvlJc w:val="left"/>
      <w:pPr>
        <w:tabs>
          <w:tab w:val="num" w:pos="720"/>
        </w:tabs>
        <w:ind w:left="720" w:hanging="360"/>
      </w:pPr>
      <w:rPr>
        <w:rFonts w:ascii="Times New Roman" w:hAnsi="Times New Roman" w:hint="default"/>
      </w:rPr>
    </w:lvl>
    <w:lvl w:ilvl="1" w:tplc="2F948B6C" w:tentative="1">
      <w:start w:val="1"/>
      <w:numFmt w:val="bullet"/>
      <w:lvlText w:val="-"/>
      <w:lvlJc w:val="left"/>
      <w:pPr>
        <w:tabs>
          <w:tab w:val="num" w:pos="1440"/>
        </w:tabs>
        <w:ind w:left="1440" w:hanging="360"/>
      </w:pPr>
      <w:rPr>
        <w:rFonts w:ascii="Times New Roman" w:hAnsi="Times New Roman" w:hint="default"/>
      </w:rPr>
    </w:lvl>
    <w:lvl w:ilvl="2" w:tplc="3C1204D8" w:tentative="1">
      <w:start w:val="1"/>
      <w:numFmt w:val="bullet"/>
      <w:lvlText w:val="-"/>
      <w:lvlJc w:val="left"/>
      <w:pPr>
        <w:tabs>
          <w:tab w:val="num" w:pos="2160"/>
        </w:tabs>
        <w:ind w:left="2160" w:hanging="360"/>
      </w:pPr>
      <w:rPr>
        <w:rFonts w:ascii="Times New Roman" w:hAnsi="Times New Roman" w:hint="default"/>
      </w:rPr>
    </w:lvl>
    <w:lvl w:ilvl="3" w:tplc="55C27AC8" w:tentative="1">
      <w:start w:val="1"/>
      <w:numFmt w:val="bullet"/>
      <w:lvlText w:val="-"/>
      <w:lvlJc w:val="left"/>
      <w:pPr>
        <w:tabs>
          <w:tab w:val="num" w:pos="2880"/>
        </w:tabs>
        <w:ind w:left="2880" w:hanging="360"/>
      </w:pPr>
      <w:rPr>
        <w:rFonts w:ascii="Times New Roman" w:hAnsi="Times New Roman" w:hint="default"/>
      </w:rPr>
    </w:lvl>
    <w:lvl w:ilvl="4" w:tplc="C03A0956" w:tentative="1">
      <w:start w:val="1"/>
      <w:numFmt w:val="bullet"/>
      <w:lvlText w:val="-"/>
      <w:lvlJc w:val="left"/>
      <w:pPr>
        <w:tabs>
          <w:tab w:val="num" w:pos="3600"/>
        </w:tabs>
        <w:ind w:left="3600" w:hanging="360"/>
      </w:pPr>
      <w:rPr>
        <w:rFonts w:ascii="Times New Roman" w:hAnsi="Times New Roman" w:hint="default"/>
      </w:rPr>
    </w:lvl>
    <w:lvl w:ilvl="5" w:tplc="91A2863A" w:tentative="1">
      <w:start w:val="1"/>
      <w:numFmt w:val="bullet"/>
      <w:lvlText w:val="-"/>
      <w:lvlJc w:val="left"/>
      <w:pPr>
        <w:tabs>
          <w:tab w:val="num" w:pos="4320"/>
        </w:tabs>
        <w:ind w:left="4320" w:hanging="360"/>
      </w:pPr>
      <w:rPr>
        <w:rFonts w:ascii="Times New Roman" w:hAnsi="Times New Roman" w:hint="default"/>
      </w:rPr>
    </w:lvl>
    <w:lvl w:ilvl="6" w:tplc="FEDE1766" w:tentative="1">
      <w:start w:val="1"/>
      <w:numFmt w:val="bullet"/>
      <w:lvlText w:val="-"/>
      <w:lvlJc w:val="left"/>
      <w:pPr>
        <w:tabs>
          <w:tab w:val="num" w:pos="5040"/>
        </w:tabs>
        <w:ind w:left="5040" w:hanging="360"/>
      </w:pPr>
      <w:rPr>
        <w:rFonts w:ascii="Times New Roman" w:hAnsi="Times New Roman" w:hint="default"/>
      </w:rPr>
    </w:lvl>
    <w:lvl w:ilvl="7" w:tplc="FA9A7B78" w:tentative="1">
      <w:start w:val="1"/>
      <w:numFmt w:val="bullet"/>
      <w:lvlText w:val="-"/>
      <w:lvlJc w:val="left"/>
      <w:pPr>
        <w:tabs>
          <w:tab w:val="num" w:pos="5760"/>
        </w:tabs>
        <w:ind w:left="5760" w:hanging="360"/>
      </w:pPr>
      <w:rPr>
        <w:rFonts w:ascii="Times New Roman" w:hAnsi="Times New Roman" w:hint="default"/>
      </w:rPr>
    </w:lvl>
    <w:lvl w:ilvl="8" w:tplc="2654DCFC" w:tentative="1">
      <w:start w:val="1"/>
      <w:numFmt w:val="bullet"/>
      <w:lvlText w:val="-"/>
      <w:lvlJc w:val="left"/>
      <w:pPr>
        <w:tabs>
          <w:tab w:val="num" w:pos="6480"/>
        </w:tabs>
        <w:ind w:left="6480" w:hanging="360"/>
      </w:pPr>
      <w:rPr>
        <w:rFonts w:ascii="Times New Roman" w:hAnsi="Times New Roman" w:hint="default"/>
      </w:rPr>
    </w:lvl>
  </w:abstractNum>
  <w:abstractNum w:abstractNumId="5">
    <w:nsid w:val="2816172F"/>
    <w:multiLevelType w:val="hybridMultilevel"/>
    <w:tmpl w:val="BB9A9CD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0717BB"/>
    <w:multiLevelType w:val="hybridMultilevel"/>
    <w:tmpl w:val="C51C5964"/>
    <w:lvl w:ilvl="0" w:tplc="68F867CE">
      <w:start w:val="1"/>
      <w:numFmt w:val="decimal"/>
      <w:lvlText w:val="%1."/>
      <w:lvlJc w:val="left"/>
      <w:pPr>
        <w:ind w:left="432" w:hanging="360"/>
      </w:pPr>
      <w:rPr>
        <w:rFonts w:hint="default"/>
      </w:rPr>
    </w:lvl>
    <w:lvl w:ilvl="1" w:tplc="04220019" w:tentative="1">
      <w:start w:val="1"/>
      <w:numFmt w:val="lowerLetter"/>
      <w:lvlText w:val="%2."/>
      <w:lvlJc w:val="left"/>
      <w:pPr>
        <w:ind w:left="1152" w:hanging="360"/>
      </w:pPr>
    </w:lvl>
    <w:lvl w:ilvl="2" w:tplc="0422001B" w:tentative="1">
      <w:start w:val="1"/>
      <w:numFmt w:val="lowerRoman"/>
      <w:lvlText w:val="%3."/>
      <w:lvlJc w:val="right"/>
      <w:pPr>
        <w:ind w:left="1872" w:hanging="180"/>
      </w:pPr>
    </w:lvl>
    <w:lvl w:ilvl="3" w:tplc="0422000F" w:tentative="1">
      <w:start w:val="1"/>
      <w:numFmt w:val="decimal"/>
      <w:lvlText w:val="%4."/>
      <w:lvlJc w:val="left"/>
      <w:pPr>
        <w:ind w:left="2592" w:hanging="360"/>
      </w:pPr>
    </w:lvl>
    <w:lvl w:ilvl="4" w:tplc="04220019" w:tentative="1">
      <w:start w:val="1"/>
      <w:numFmt w:val="lowerLetter"/>
      <w:lvlText w:val="%5."/>
      <w:lvlJc w:val="left"/>
      <w:pPr>
        <w:ind w:left="3312" w:hanging="360"/>
      </w:pPr>
    </w:lvl>
    <w:lvl w:ilvl="5" w:tplc="0422001B" w:tentative="1">
      <w:start w:val="1"/>
      <w:numFmt w:val="lowerRoman"/>
      <w:lvlText w:val="%6."/>
      <w:lvlJc w:val="right"/>
      <w:pPr>
        <w:ind w:left="4032" w:hanging="180"/>
      </w:pPr>
    </w:lvl>
    <w:lvl w:ilvl="6" w:tplc="0422000F" w:tentative="1">
      <w:start w:val="1"/>
      <w:numFmt w:val="decimal"/>
      <w:lvlText w:val="%7."/>
      <w:lvlJc w:val="left"/>
      <w:pPr>
        <w:ind w:left="4752" w:hanging="360"/>
      </w:pPr>
    </w:lvl>
    <w:lvl w:ilvl="7" w:tplc="04220019" w:tentative="1">
      <w:start w:val="1"/>
      <w:numFmt w:val="lowerLetter"/>
      <w:lvlText w:val="%8."/>
      <w:lvlJc w:val="left"/>
      <w:pPr>
        <w:ind w:left="5472" w:hanging="360"/>
      </w:pPr>
    </w:lvl>
    <w:lvl w:ilvl="8" w:tplc="0422001B" w:tentative="1">
      <w:start w:val="1"/>
      <w:numFmt w:val="lowerRoman"/>
      <w:lvlText w:val="%9."/>
      <w:lvlJc w:val="right"/>
      <w:pPr>
        <w:ind w:left="6192" w:hanging="180"/>
      </w:pPr>
    </w:lvl>
  </w:abstractNum>
  <w:abstractNum w:abstractNumId="7">
    <w:nsid w:val="2D7D5E6A"/>
    <w:multiLevelType w:val="hybridMultilevel"/>
    <w:tmpl w:val="C736070C"/>
    <w:lvl w:ilvl="0" w:tplc="AE56CF2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A5846"/>
    <w:multiLevelType w:val="hybridMultilevel"/>
    <w:tmpl w:val="5E02E4F6"/>
    <w:lvl w:ilvl="0" w:tplc="84C8972C">
      <w:start w:val="1"/>
      <w:numFmt w:val="bullet"/>
      <w:lvlText w:val=""/>
      <w:lvlJc w:val="left"/>
      <w:pPr>
        <w:tabs>
          <w:tab w:val="num" w:pos="2857"/>
        </w:tabs>
        <w:ind w:left="2857" w:hanging="360"/>
      </w:pPr>
      <w:rPr>
        <w:rFonts w:ascii="Symbol" w:hAnsi="Symbol" w:hint="default"/>
      </w:rPr>
    </w:lvl>
    <w:lvl w:ilvl="1" w:tplc="A4F4BC8C">
      <w:numFmt w:val="bullet"/>
      <w:lvlText w:val="–"/>
      <w:lvlJc w:val="left"/>
      <w:pPr>
        <w:tabs>
          <w:tab w:val="num" w:pos="2428"/>
        </w:tabs>
        <w:ind w:left="2428" w:hanging="1065"/>
      </w:pPr>
      <w:rPr>
        <w:rFonts w:ascii="Times New Roman" w:eastAsia="Times New Roman" w:hAnsi="Times New Roman" w:cs="Times New Roman" w:hint="default"/>
      </w:rPr>
    </w:lvl>
    <w:lvl w:ilvl="2" w:tplc="04190005">
      <w:start w:val="1"/>
      <w:numFmt w:val="bullet"/>
      <w:lvlText w:val=""/>
      <w:lvlJc w:val="left"/>
      <w:pPr>
        <w:tabs>
          <w:tab w:val="num" w:pos="2443"/>
        </w:tabs>
        <w:ind w:left="2443" w:hanging="360"/>
      </w:pPr>
      <w:rPr>
        <w:rFonts w:ascii="Wingdings" w:hAnsi="Wingdings" w:hint="default"/>
      </w:rPr>
    </w:lvl>
    <w:lvl w:ilvl="3" w:tplc="04190001">
      <w:start w:val="1"/>
      <w:numFmt w:val="bullet"/>
      <w:lvlText w:val=""/>
      <w:lvlJc w:val="left"/>
      <w:pPr>
        <w:tabs>
          <w:tab w:val="num" w:pos="3163"/>
        </w:tabs>
        <w:ind w:left="3163"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46240E7"/>
    <w:multiLevelType w:val="hybridMultilevel"/>
    <w:tmpl w:val="71BA8404"/>
    <w:lvl w:ilvl="0" w:tplc="21D2F944">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D12AD4"/>
    <w:multiLevelType w:val="hybridMultilevel"/>
    <w:tmpl w:val="738C2434"/>
    <w:lvl w:ilvl="0" w:tplc="43102952">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1">
    <w:nsid w:val="3BFC04EF"/>
    <w:multiLevelType w:val="hybridMultilevel"/>
    <w:tmpl w:val="EB328B00"/>
    <w:lvl w:ilvl="0" w:tplc="0E0C22B0">
      <w:start w:val="1"/>
      <w:numFmt w:val="bullet"/>
      <w:lvlText w:val="-"/>
      <w:lvlJc w:val="left"/>
      <w:pPr>
        <w:tabs>
          <w:tab w:val="num" w:pos="720"/>
        </w:tabs>
        <w:ind w:left="720" w:hanging="360"/>
      </w:pPr>
      <w:rPr>
        <w:rFonts w:ascii="Times New Roman" w:hAnsi="Times New Roman" w:hint="default"/>
      </w:rPr>
    </w:lvl>
    <w:lvl w:ilvl="1" w:tplc="37169502" w:tentative="1">
      <w:start w:val="1"/>
      <w:numFmt w:val="bullet"/>
      <w:lvlText w:val="-"/>
      <w:lvlJc w:val="left"/>
      <w:pPr>
        <w:tabs>
          <w:tab w:val="num" w:pos="1440"/>
        </w:tabs>
        <w:ind w:left="1440" w:hanging="360"/>
      </w:pPr>
      <w:rPr>
        <w:rFonts w:ascii="Times New Roman" w:hAnsi="Times New Roman" w:hint="default"/>
      </w:rPr>
    </w:lvl>
    <w:lvl w:ilvl="2" w:tplc="D3A63B40" w:tentative="1">
      <w:start w:val="1"/>
      <w:numFmt w:val="bullet"/>
      <w:lvlText w:val="-"/>
      <w:lvlJc w:val="left"/>
      <w:pPr>
        <w:tabs>
          <w:tab w:val="num" w:pos="2160"/>
        </w:tabs>
        <w:ind w:left="2160" w:hanging="360"/>
      </w:pPr>
      <w:rPr>
        <w:rFonts w:ascii="Times New Roman" w:hAnsi="Times New Roman" w:hint="default"/>
      </w:rPr>
    </w:lvl>
    <w:lvl w:ilvl="3" w:tplc="5FFEF7AA" w:tentative="1">
      <w:start w:val="1"/>
      <w:numFmt w:val="bullet"/>
      <w:lvlText w:val="-"/>
      <w:lvlJc w:val="left"/>
      <w:pPr>
        <w:tabs>
          <w:tab w:val="num" w:pos="2880"/>
        </w:tabs>
        <w:ind w:left="2880" w:hanging="360"/>
      </w:pPr>
      <w:rPr>
        <w:rFonts w:ascii="Times New Roman" w:hAnsi="Times New Roman" w:hint="default"/>
      </w:rPr>
    </w:lvl>
    <w:lvl w:ilvl="4" w:tplc="F74E2C00" w:tentative="1">
      <w:start w:val="1"/>
      <w:numFmt w:val="bullet"/>
      <w:lvlText w:val="-"/>
      <w:lvlJc w:val="left"/>
      <w:pPr>
        <w:tabs>
          <w:tab w:val="num" w:pos="3600"/>
        </w:tabs>
        <w:ind w:left="3600" w:hanging="360"/>
      </w:pPr>
      <w:rPr>
        <w:rFonts w:ascii="Times New Roman" w:hAnsi="Times New Roman" w:hint="default"/>
      </w:rPr>
    </w:lvl>
    <w:lvl w:ilvl="5" w:tplc="47748062" w:tentative="1">
      <w:start w:val="1"/>
      <w:numFmt w:val="bullet"/>
      <w:lvlText w:val="-"/>
      <w:lvlJc w:val="left"/>
      <w:pPr>
        <w:tabs>
          <w:tab w:val="num" w:pos="4320"/>
        </w:tabs>
        <w:ind w:left="4320" w:hanging="360"/>
      </w:pPr>
      <w:rPr>
        <w:rFonts w:ascii="Times New Roman" w:hAnsi="Times New Roman" w:hint="default"/>
      </w:rPr>
    </w:lvl>
    <w:lvl w:ilvl="6" w:tplc="A4000D24" w:tentative="1">
      <w:start w:val="1"/>
      <w:numFmt w:val="bullet"/>
      <w:lvlText w:val="-"/>
      <w:lvlJc w:val="left"/>
      <w:pPr>
        <w:tabs>
          <w:tab w:val="num" w:pos="5040"/>
        </w:tabs>
        <w:ind w:left="5040" w:hanging="360"/>
      </w:pPr>
      <w:rPr>
        <w:rFonts w:ascii="Times New Roman" w:hAnsi="Times New Roman" w:hint="default"/>
      </w:rPr>
    </w:lvl>
    <w:lvl w:ilvl="7" w:tplc="8F1A5352" w:tentative="1">
      <w:start w:val="1"/>
      <w:numFmt w:val="bullet"/>
      <w:lvlText w:val="-"/>
      <w:lvlJc w:val="left"/>
      <w:pPr>
        <w:tabs>
          <w:tab w:val="num" w:pos="5760"/>
        </w:tabs>
        <w:ind w:left="5760" w:hanging="360"/>
      </w:pPr>
      <w:rPr>
        <w:rFonts w:ascii="Times New Roman" w:hAnsi="Times New Roman" w:hint="default"/>
      </w:rPr>
    </w:lvl>
    <w:lvl w:ilvl="8" w:tplc="FBF6D34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D175BC3"/>
    <w:multiLevelType w:val="hybridMultilevel"/>
    <w:tmpl w:val="BB40145C"/>
    <w:lvl w:ilvl="0" w:tplc="90E8B302">
      <w:start w:val="1"/>
      <w:numFmt w:val="bullet"/>
      <w:lvlText w:val="•"/>
      <w:lvlJc w:val="left"/>
      <w:pPr>
        <w:ind w:left="720"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F59793A"/>
    <w:multiLevelType w:val="hybridMultilevel"/>
    <w:tmpl w:val="FC00119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07A4B3B"/>
    <w:multiLevelType w:val="hybridMultilevel"/>
    <w:tmpl w:val="D60C0AB6"/>
    <w:lvl w:ilvl="0" w:tplc="5096DD04">
      <w:start w:val="1"/>
      <w:numFmt w:val="bullet"/>
      <w:lvlText w:val="-"/>
      <w:lvlJc w:val="left"/>
      <w:pPr>
        <w:tabs>
          <w:tab w:val="num" w:pos="720"/>
        </w:tabs>
        <w:ind w:left="720" w:hanging="360"/>
      </w:pPr>
      <w:rPr>
        <w:rFonts w:ascii="Times New Roman" w:hAnsi="Times New Roman" w:hint="default"/>
      </w:rPr>
    </w:lvl>
    <w:lvl w:ilvl="1" w:tplc="9D64A15A" w:tentative="1">
      <w:start w:val="1"/>
      <w:numFmt w:val="bullet"/>
      <w:lvlText w:val="-"/>
      <w:lvlJc w:val="left"/>
      <w:pPr>
        <w:tabs>
          <w:tab w:val="num" w:pos="1440"/>
        </w:tabs>
        <w:ind w:left="1440" w:hanging="360"/>
      </w:pPr>
      <w:rPr>
        <w:rFonts w:ascii="Times New Roman" w:hAnsi="Times New Roman" w:hint="default"/>
      </w:rPr>
    </w:lvl>
    <w:lvl w:ilvl="2" w:tplc="8D8A5092" w:tentative="1">
      <w:start w:val="1"/>
      <w:numFmt w:val="bullet"/>
      <w:lvlText w:val="-"/>
      <w:lvlJc w:val="left"/>
      <w:pPr>
        <w:tabs>
          <w:tab w:val="num" w:pos="2160"/>
        </w:tabs>
        <w:ind w:left="2160" w:hanging="360"/>
      </w:pPr>
      <w:rPr>
        <w:rFonts w:ascii="Times New Roman" w:hAnsi="Times New Roman" w:hint="default"/>
      </w:rPr>
    </w:lvl>
    <w:lvl w:ilvl="3" w:tplc="4328C2AA" w:tentative="1">
      <w:start w:val="1"/>
      <w:numFmt w:val="bullet"/>
      <w:lvlText w:val="-"/>
      <w:lvlJc w:val="left"/>
      <w:pPr>
        <w:tabs>
          <w:tab w:val="num" w:pos="2880"/>
        </w:tabs>
        <w:ind w:left="2880" w:hanging="360"/>
      </w:pPr>
      <w:rPr>
        <w:rFonts w:ascii="Times New Roman" w:hAnsi="Times New Roman" w:hint="default"/>
      </w:rPr>
    </w:lvl>
    <w:lvl w:ilvl="4" w:tplc="6994EA2A" w:tentative="1">
      <w:start w:val="1"/>
      <w:numFmt w:val="bullet"/>
      <w:lvlText w:val="-"/>
      <w:lvlJc w:val="left"/>
      <w:pPr>
        <w:tabs>
          <w:tab w:val="num" w:pos="3600"/>
        </w:tabs>
        <w:ind w:left="3600" w:hanging="360"/>
      </w:pPr>
      <w:rPr>
        <w:rFonts w:ascii="Times New Roman" w:hAnsi="Times New Roman" w:hint="default"/>
      </w:rPr>
    </w:lvl>
    <w:lvl w:ilvl="5" w:tplc="0FD839F6" w:tentative="1">
      <w:start w:val="1"/>
      <w:numFmt w:val="bullet"/>
      <w:lvlText w:val="-"/>
      <w:lvlJc w:val="left"/>
      <w:pPr>
        <w:tabs>
          <w:tab w:val="num" w:pos="4320"/>
        </w:tabs>
        <w:ind w:left="4320" w:hanging="360"/>
      </w:pPr>
      <w:rPr>
        <w:rFonts w:ascii="Times New Roman" w:hAnsi="Times New Roman" w:hint="default"/>
      </w:rPr>
    </w:lvl>
    <w:lvl w:ilvl="6" w:tplc="15AE207C" w:tentative="1">
      <w:start w:val="1"/>
      <w:numFmt w:val="bullet"/>
      <w:lvlText w:val="-"/>
      <w:lvlJc w:val="left"/>
      <w:pPr>
        <w:tabs>
          <w:tab w:val="num" w:pos="5040"/>
        </w:tabs>
        <w:ind w:left="5040" w:hanging="360"/>
      </w:pPr>
      <w:rPr>
        <w:rFonts w:ascii="Times New Roman" w:hAnsi="Times New Roman" w:hint="default"/>
      </w:rPr>
    </w:lvl>
    <w:lvl w:ilvl="7" w:tplc="92148722" w:tentative="1">
      <w:start w:val="1"/>
      <w:numFmt w:val="bullet"/>
      <w:lvlText w:val="-"/>
      <w:lvlJc w:val="left"/>
      <w:pPr>
        <w:tabs>
          <w:tab w:val="num" w:pos="5760"/>
        </w:tabs>
        <w:ind w:left="5760" w:hanging="360"/>
      </w:pPr>
      <w:rPr>
        <w:rFonts w:ascii="Times New Roman" w:hAnsi="Times New Roman" w:hint="default"/>
      </w:rPr>
    </w:lvl>
    <w:lvl w:ilvl="8" w:tplc="B87AC82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14D7571"/>
    <w:multiLevelType w:val="hybridMultilevel"/>
    <w:tmpl w:val="9BF47B98"/>
    <w:lvl w:ilvl="0" w:tplc="0422000D">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6">
    <w:nsid w:val="43EB4C03"/>
    <w:multiLevelType w:val="hybridMultilevel"/>
    <w:tmpl w:val="AE56BA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D347723"/>
    <w:multiLevelType w:val="hybridMultilevel"/>
    <w:tmpl w:val="93746234"/>
    <w:lvl w:ilvl="0" w:tplc="0422000D">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8">
    <w:nsid w:val="539C514D"/>
    <w:multiLevelType w:val="hybridMultilevel"/>
    <w:tmpl w:val="9E52303C"/>
    <w:lvl w:ilvl="0" w:tplc="90E8B302">
      <w:start w:val="1"/>
      <w:numFmt w:val="bullet"/>
      <w:lvlText w:val="•"/>
      <w:lvlJc w:val="left"/>
      <w:pPr>
        <w:ind w:left="9575"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6B470A3"/>
    <w:multiLevelType w:val="hybridMultilevel"/>
    <w:tmpl w:val="EFC03822"/>
    <w:lvl w:ilvl="0" w:tplc="24D464CA">
      <w:start w:val="2009"/>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0">
    <w:nsid w:val="597C27A5"/>
    <w:multiLevelType w:val="hybridMultilevel"/>
    <w:tmpl w:val="4E7EA8E0"/>
    <w:lvl w:ilvl="0" w:tplc="4336D7F0">
      <w:start w:val="1"/>
      <w:numFmt w:val="bullet"/>
      <w:lvlText w:val="-"/>
      <w:lvlJc w:val="left"/>
      <w:pPr>
        <w:tabs>
          <w:tab w:val="num" w:pos="720"/>
        </w:tabs>
        <w:ind w:left="720" w:hanging="360"/>
      </w:pPr>
      <w:rPr>
        <w:rFonts w:ascii="Times New Roman" w:hAnsi="Times New Roman" w:hint="default"/>
      </w:rPr>
    </w:lvl>
    <w:lvl w:ilvl="1" w:tplc="9A10EF90" w:tentative="1">
      <w:start w:val="1"/>
      <w:numFmt w:val="bullet"/>
      <w:lvlText w:val="-"/>
      <w:lvlJc w:val="left"/>
      <w:pPr>
        <w:tabs>
          <w:tab w:val="num" w:pos="1440"/>
        </w:tabs>
        <w:ind w:left="1440" w:hanging="360"/>
      </w:pPr>
      <w:rPr>
        <w:rFonts w:ascii="Times New Roman" w:hAnsi="Times New Roman" w:hint="default"/>
      </w:rPr>
    </w:lvl>
    <w:lvl w:ilvl="2" w:tplc="1DCC651A" w:tentative="1">
      <w:start w:val="1"/>
      <w:numFmt w:val="bullet"/>
      <w:lvlText w:val="-"/>
      <w:lvlJc w:val="left"/>
      <w:pPr>
        <w:tabs>
          <w:tab w:val="num" w:pos="2160"/>
        </w:tabs>
        <w:ind w:left="2160" w:hanging="360"/>
      </w:pPr>
      <w:rPr>
        <w:rFonts w:ascii="Times New Roman" w:hAnsi="Times New Roman" w:hint="default"/>
      </w:rPr>
    </w:lvl>
    <w:lvl w:ilvl="3" w:tplc="2D28B83E" w:tentative="1">
      <w:start w:val="1"/>
      <w:numFmt w:val="bullet"/>
      <w:lvlText w:val="-"/>
      <w:lvlJc w:val="left"/>
      <w:pPr>
        <w:tabs>
          <w:tab w:val="num" w:pos="2880"/>
        </w:tabs>
        <w:ind w:left="2880" w:hanging="360"/>
      </w:pPr>
      <w:rPr>
        <w:rFonts w:ascii="Times New Roman" w:hAnsi="Times New Roman" w:hint="default"/>
      </w:rPr>
    </w:lvl>
    <w:lvl w:ilvl="4" w:tplc="AEA21A7C" w:tentative="1">
      <w:start w:val="1"/>
      <w:numFmt w:val="bullet"/>
      <w:lvlText w:val="-"/>
      <w:lvlJc w:val="left"/>
      <w:pPr>
        <w:tabs>
          <w:tab w:val="num" w:pos="3600"/>
        </w:tabs>
        <w:ind w:left="3600" w:hanging="360"/>
      </w:pPr>
      <w:rPr>
        <w:rFonts w:ascii="Times New Roman" w:hAnsi="Times New Roman" w:hint="default"/>
      </w:rPr>
    </w:lvl>
    <w:lvl w:ilvl="5" w:tplc="710AED5A" w:tentative="1">
      <w:start w:val="1"/>
      <w:numFmt w:val="bullet"/>
      <w:lvlText w:val="-"/>
      <w:lvlJc w:val="left"/>
      <w:pPr>
        <w:tabs>
          <w:tab w:val="num" w:pos="4320"/>
        </w:tabs>
        <w:ind w:left="4320" w:hanging="360"/>
      </w:pPr>
      <w:rPr>
        <w:rFonts w:ascii="Times New Roman" w:hAnsi="Times New Roman" w:hint="default"/>
      </w:rPr>
    </w:lvl>
    <w:lvl w:ilvl="6" w:tplc="2940FBB0" w:tentative="1">
      <w:start w:val="1"/>
      <w:numFmt w:val="bullet"/>
      <w:lvlText w:val="-"/>
      <w:lvlJc w:val="left"/>
      <w:pPr>
        <w:tabs>
          <w:tab w:val="num" w:pos="5040"/>
        </w:tabs>
        <w:ind w:left="5040" w:hanging="360"/>
      </w:pPr>
      <w:rPr>
        <w:rFonts w:ascii="Times New Roman" w:hAnsi="Times New Roman" w:hint="default"/>
      </w:rPr>
    </w:lvl>
    <w:lvl w:ilvl="7" w:tplc="5D18D336" w:tentative="1">
      <w:start w:val="1"/>
      <w:numFmt w:val="bullet"/>
      <w:lvlText w:val="-"/>
      <w:lvlJc w:val="left"/>
      <w:pPr>
        <w:tabs>
          <w:tab w:val="num" w:pos="5760"/>
        </w:tabs>
        <w:ind w:left="5760" w:hanging="360"/>
      </w:pPr>
      <w:rPr>
        <w:rFonts w:ascii="Times New Roman" w:hAnsi="Times New Roman" w:hint="default"/>
      </w:rPr>
    </w:lvl>
    <w:lvl w:ilvl="8" w:tplc="5CB4FBF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BDA7E27"/>
    <w:multiLevelType w:val="hybridMultilevel"/>
    <w:tmpl w:val="FC1C425C"/>
    <w:lvl w:ilvl="0" w:tplc="5A0CEB72">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45799B"/>
    <w:multiLevelType w:val="hybridMultilevel"/>
    <w:tmpl w:val="D48C9E80"/>
    <w:lvl w:ilvl="0" w:tplc="407C297A">
      <w:start w:val="1"/>
      <w:numFmt w:val="bullet"/>
      <w:lvlText w:val=""/>
      <w:lvlJc w:val="left"/>
      <w:pPr>
        <w:tabs>
          <w:tab w:val="num" w:pos="1428"/>
        </w:tabs>
        <w:ind w:left="1428" w:hanging="360"/>
      </w:pPr>
      <w:rPr>
        <w:rFonts w:ascii="Wingdings" w:hAnsi="Wingdings" w:hint="default"/>
        <w:sz w:val="24"/>
        <w:szCs w:val="24"/>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5D5268EA"/>
    <w:multiLevelType w:val="hybridMultilevel"/>
    <w:tmpl w:val="3880E8E4"/>
    <w:lvl w:ilvl="0" w:tplc="1A241896">
      <w:start w:val="1"/>
      <w:numFmt w:val="bullet"/>
      <w:lvlText w:val="-"/>
      <w:lvlJc w:val="left"/>
      <w:pPr>
        <w:tabs>
          <w:tab w:val="num" w:pos="720"/>
        </w:tabs>
        <w:ind w:left="720" w:hanging="360"/>
      </w:pPr>
      <w:rPr>
        <w:rFonts w:ascii="Times New Roman" w:hAnsi="Times New Roman" w:hint="default"/>
      </w:rPr>
    </w:lvl>
    <w:lvl w:ilvl="1" w:tplc="82264EC4" w:tentative="1">
      <w:start w:val="1"/>
      <w:numFmt w:val="bullet"/>
      <w:lvlText w:val="-"/>
      <w:lvlJc w:val="left"/>
      <w:pPr>
        <w:tabs>
          <w:tab w:val="num" w:pos="1440"/>
        </w:tabs>
        <w:ind w:left="1440" w:hanging="360"/>
      </w:pPr>
      <w:rPr>
        <w:rFonts w:ascii="Times New Roman" w:hAnsi="Times New Roman" w:hint="default"/>
      </w:rPr>
    </w:lvl>
    <w:lvl w:ilvl="2" w:tplc="37DE9A38" w:tentative="1">
      <w:start w:val="1"/>
      <w:numFmt w:val="bullet"/>
      <w:lvlText w:val="-"/>
      <w:lvlJc w:val="left"/>
      <w:pPr>
        <w:tabs>
          <w:tab w:val="num" w:pos="2160"/>
        </w:tabs>
        <w:ind w:left="2160" w:hanging="360"/>
      </w:pPr>
      <w:rPr>
        <w:rFonts w:ascii="Times New Roman" w:hAnsi="Times New Roman" w:hint="default"/>
      </w:rPr>
    </w:lvl>
    <w:lvl w:ilvl="3" w:tplc="D2824EFE" w:tentative="1">
      <w:start w:val="1"/>
      <w:numFmt w:val="bullet"/>
      <w:lvlText w:val="-"/>
      <w:lvlJc w:val="left"/>
      <w:pPr>
        <w:tabs>
          <w:tab w:val="num" w:pos="2880"/>
        </w:tabs>
        <w:ind w:left="2880" w:hanging="360"/>
      </w:pPr>
      <w:rPr>
        <w:rFonts w:ascii="Times New Roman" w:hAnsi="Times New Roman" w:hint="default"/>
      </w:rPr>
    </w:lvl>
    <w:lvl w:ilvl="4" w:tplc="CCAEDF76" w:tentative="1">
      <w:start w:val="1"/>
      <w:numFmt w:val="bullet"/>
      <w:lvlText w:val="-"/>
      <w:lvlJc w:val="left"/>
      <w:pPr>
        <w:tabs>
          <w:tab w:val="num" w:pos="3600"/>
        </w:tabs>
        <w:ind w:left="3600" w:hanging="360"/>
      </w:pPr>
      <w:rPr>
        <w:rFonts w:ascii="Times New Roman" w:hAnsi="Times New Roman" w:hint="default"/>
      </w:rPr>
    </w:lvl>
    <w:lvl w:ilvl="5" w:tplc="54360A92" w:tentative="1">
      <w:start w:val="1"/>
      <w:numFmt w:val="bullet"/>
      <w:lvlText w:val="-"/>
      <w:lvlJc w:val="left"/>
      <w:pPr>
        <w:tabs>
          <w:tab w:val="num" w:pos="4320"/>
        </w:tabs>
        <w:ind w:left="4320" w:hanging="360"/>
      </w:pPr>
      <w:rPr>
        <w:rFonts w:ascii="Times New Roman" w:hAnsi="Times New Roman" w:hint="default"/>
      </w:rPr>
    </w:lvl>
    <w:lvl w:ilvl="6" w:tplc="F614ED6E" w:tentative="1">
      <w:start w:val="1"/>
      <w:numFmt w:val="bullet"/>
      <w:lvlText w:val="-"/>
      <w:lvlJc w:val="left"/>
      <w:pPr>
        <w:tabs>
          <w:tab w:val="num" w:pos="5040"/>
        </w:tabs>
        <w:ind w:left="5040" w:hanging="360"/>
      </w:pPr>
      <w:rPr>
        <w:rFonts w:ascii="Times New Roman" w:hAnsi="Times New Roman" w:hint="default"/>
      </w:rPr>
    </w:lvl>
    <w:lvl w:ilvl="7" w:tplc="3A2C0D52" w:tentative="1">
      <w:start w:val="1"/>
      <w:numFmt w:val="bullet"/>
      <w:lvlText w:val="-"/>
      <w:lvlJc w:val="left"/>
      <w:pPr>
        <w:tabs>
          <w:tab w:val="num" w:pos="5760"/>
        </w:tabs>
        <w:ind w:left="5760" w:hanging="360"/>
      </w:pPr>
      <w:rPr>
        <w:rFonts w:ascii="Times New Roman" w:hAnsi="Times New Roman" w:hint="default"/>
      </w:rPr>
    </w:lvl>
    <w:lvl w:ilvl="8" w:tplc="71AC358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FC42469"/>
    <w:multiLevelType w:val="hybridMultilevel"/>
    <w:tmpl w:val="46106310"/>
    <w:lvl w:ilvl="0" w:tplc="798C823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18448B6"/>
    <w:multiLevelType w:val="hybridMultilevel"/>
    <w:tmpl w:val="74CE6B82"/>
    <w:lvl w:ilvl="0" w:tplc="6E644ED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1345C6"/>
    <w:multiLevelType w:val="hybridMultilevel"/>
    <w:tmpl w:val="EF008D2C"/>
    <w:lvl w:ilvl="0" w:tplc="0422000D">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7">
    <w:nsid w:val="67905DBE"/>
    <w:multiLevelType w:val="hybridMultilevel"/>
    <w:tmpl w:val="AC0E1956"/>
    <w:lvl w:ilvl="0" w:tplc="4E186CBA">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67D071BE"/>
    <w:multiLevelType w:val="hybridMultilevel"/>
    <w:tmpl w:val="866C4C1A"/>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9">
    <w:nsid w:val="6ADB1B0D"/>
    <w:multiLevelType w:val="hybridMultilevel"/>
    <w:tmpl w:val="A15E2C0E"/>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0">
    <w:nsid w:val="6D4D044B"/>
    <w:multiLevelType w:val="hybridMultilevel"/>
    <w:tmpl w:val="87869B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D8D14E0"/>
    <w:multiLevelType w:val="hybridMultilevel"/>
    <w:tmpl w:val="5C909908"/>
    <w:lvl w:ilvl="0" w:tplc="CAD28A0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70D32DB5"/>
    <w:multiLevelType w:val="hybridMultilevel"/>
    <w:tmpl w:val="8ED282CE"/>
    <w:lvl w:ilvl="0" w:tplc="0422000D">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3">
    <w:nsid w:val="79F62D26"/>
    <w:multiLevelType w:val="hybridMultilevel"/>
    <w:tmpl w:val="765E5AB8"/>
    <w:lvl w:ilvl="0" w:tplc="0422000D">
      <w:start w:val="1"/>
      <w:numFmt w:val="bullet"/>
      <w:lvlText w:val=""/>
      <w:lvlJc w:val="left"/>
      <w:pPr>
        <w:ind w:left="1121" w:hanging="360"/>
      </w:pPr>
      <w:rPr>
        <w:rFonts w:ascii="Wingdings" w:hAnsi="Wingdings" w:hint="default"/>
      </w:rPr>
    </w:lvl>
    <w:lvl w:ilvl="1" w:tplc="04220003" w:tentative="1">
      <w:start w:val="1"/>
      <w:numFmt w:val="bullet"/>
      <w:lvlText w:val="o"/>
      <w:lvlJc w:val="left"/>
      <w:pPr>
        <w:ind w:left="1841" w:hanging="360"/>
      </w:pPr>
      <w:rPr>
        <w:rFonts w:ascii="Courier New" w:hAnsi="Courier New" w:cs="Courier New" w:hint="default"/>
      </w:rPr>
    </w:lvl>
    <w:lvl w:ilvl="2" w:tplc="04220005" w:tentative="1">
      <w:start w:val="1"/>
      <w:numFmt w:val="bullet"/>
      <w:lvlText w:val=""/>
      <w:lvlJc w:val="left"/>
      <w:pPr>
        <w:ind w:left="2561" w:hanging="360"/>
      </w:pPr>
      <w:rPr>
        <w:rFonts w:ascii="Wingdings" w:hAnsi="Wingdings" w:hint="default"/>
      </w:rPr>
    </w:lvl>
    <w:lvl w:ilvl="3" w:tplc="04220001" w:tentative="1">
      <w:start w:val="1"/>
      <w:numFmt w:val="bullet"/>
      <w:lvlText w:val=""/>
      <w:lvlJc w:val="left"/>
      <w:pPr>
        <w:ind w:left="3281" w:hanging="360"/>
      </w:pPr>
      <w:rPr>
        <w:rFonts w:ascii="Symbol" w:hAnsi="Symbol" w:hint="default"/>
      </w:rPr>
    </w:lvl>
    <w:lvl w:ilvl="4" w:tplc="04220003" w:tentative="1">
      <w:start w:val="1"/>
      <w:numFmt w:val="bullet"/>
      <w:lvlText w:val="o"/>
      <w:lvlJc w:val="left"/>
      <w:pPr>
        <w:ind w:left="4001" w:hanging="360"/>
      </w:pPr>
      <w:rPr>
        <w:rFonts w:ascii="Courier New" w:hAnsi="Courier New" w:cs="Courier New" w:hint="default"/>
      </w:rPr>
    </w:lvl>
    <w:lvl w:ilvl="5" w:tplc="04220005" w:tentative="1">
      <w:start w:val="1"/>
      <w:numFmt w:val="bullet"/>
      <w:lvlText w:val=""/>
      <w:lvlJc w:val="left"/>
      <w:pPr>
        <w:ind w:left="4721" w:hanging="360"/>
      </w:pPr>
      <w:rPr>
        <w:rFonts w:ascii="Wingdings" w:hAnsi="Wingdings" w:hint="default"/>
      </w:rPr>
    </w:lvl>
    <w:lvl w:ilvl="6" w:tplc="04220001" w:tentative="1">
      <w:start w:val="1"/>
      <w:numFmt w:val="bullet"/>
      <w:lvlText w:val=""/>
      <w:lvlJc w:val="left"/>
      <w:pPr>
        <w:ind w:left="5441" w:hanging="360"/>
      </w:pPr>
      <w:rPr>
        <w:rFonts w:ascii="Symbol" w:hAnsi="Symbol" w:hint="default"/>
      </w:rPr>
    </w:lvl>
    <w:lvl w:ilvl="7" w:tplc="04220003" w:tentative="1">
      <w:start w:val="1"/>
      <w:numFmt w:val="bullet"/>
      <w:lvlText w:val="o"/>
      <w:lvlJc w:val="left"/>
      <w:pPr>
        <w:ind w:left="6161" w:hanging="360"/>
      </w:pPr>
      <w:rPr>
        <w:rFonts w:ascii="Courier New" w:hAnsi="Courier New" w:cs="Courier New" w:hint="default"/>
      </w:rPr>
    </w:lvl>
    <w:lvl w:ilvl="8" w:tplc="04220005" w:tentative="1">
      <w:start w:val="1"/>
      <w:numFmt w:val="bullet"/>
      <w:lvlText w:val=""/>
      <w:lvlJc w:val="left"/>
      <w:pPr>
        <w:ind w:left="6881" w:hanging="360"/>
      </w:pPr>
      <w:rPr>
        <w:rFonts w:ascii="Wingdings" w:hAnsi="Wingdings" w:hint="default"/>
      </w:rPr>
    </w:lvl>
  </w:abstractNum>
  <w:abstractNum w:abstractNumId="34">
    <w:nsid w:val="79FA2FCE"/>
    <w:multiLevelType w:val="hybridMultilevel"/>
    <w:tmpl w:val="A5DA41DC"/>
    <w:lvl w:ilvl="0" w:tplc="448C2664">
      <w:start w:val="12"/>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B2F1AB9"/>
    <w:multiLevelType w:val="hybridMultilevel"/>
    <w:tmpl w:val="F558E0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22"/>
  </w:num>
  <w:num w:numId="3">
    <w:abstractNumId w:val="34"/>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6"/>
  </w:num>
  <w:num w:numId="7">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8">
    <w:abstractNumId w:val="19"/>
  </w:num>
  <w:num w:numId="9">
    <w:abstractNumId w:val="11"/>
  </w:num>
  <w:num w:numId="10">
    <w:abstractNumId w:val="14"/>
  </w:num>
  <w:num w:numId="11">
    <w:abstractNumId w:val="23"/>
  </w:num>
  <w:num w:numId="12">
    <w:abstractNumId w:val="3"/>
  </w:num>
  <w:num w:numId="13">
    <w:abstractNumId w:val="4"/>
  </w:num>
  <w:num w:numId="14">
    <w:abstractNumId w:val="20"/>
  </w:num>
  <w:num w:numId="15">
    <w:abstractNumId w:val="10"/>
  </w:num>
  <w:num w:numId="16">
    <w:abstractNumId w:val="27"/>
  </w:num>
  <w:num w:numId="17">
    <w:abstractNumId w:val="18"/>
  </w:num>
  <w:num w:numId="18">
    <w:abstractNumId w:val="12"/>
  </w:num>
  <w:num w:numId="19">
    <w:abstractNumId w:val="2"/>
  </w:num>
  <w:num w:numId="20">
    <w:abstractNumId w:val="35"/>
  </w:num>
  <w:num w:numId="21">
    <w:abstractNumId w:val="6"/>
  </w:num>
  <w:num w:numId="22">
    <w:abstractNumId w:val="25"/>
  </w:num>
  <w:num w:numId="23">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9"/>
  </w:num>
  <w:num w:numId="26">
    <w:abstractNumId w:val="28"/>
  </w:num>
  <w:num w:numId="27">
    <w:abstractNumId w:val="26"/>
  </w:num>
  <w:num w:numId="28">
    <w:abstractNumId w:val="17"/>
  </w:num>
  <w:num w:numId="29">
    <w:abstractNumId w:val="33"/>
  </w:num>
  <w:num w:numId="30">
    <w:abstractNumId w:val="1"/>
  </w:num>
  <w:num w:numId="31">
    <w:abstractNumId w:val="32"/>
  </w:num>
  <w:num w:numId="32">
    <w:abstractNumId w:val="15"/>
  </w:num>
  <w:num w:numId="33">
    <w:abstractNumId w:val="31"/>
  </w:num>
  <w:num w:numId="34">
    <w:abstractNumId w:val="30"/>
  </w:num>
  <w:num w:numId="35">
    <w:abstractNumId w:val="7"/>
  </w:num>
  <w:num w:numId="3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D7"/>
    <w:rsid w:val="0000128B"/>
    <w:rsid w:val="000111E4"/>
    <w:rsid w:val="0001466E"/>
    <w:rsid w:val="0001711A"/>
    <w:rsid w:val="00017582"/>
    <w:rsid w:val="00021604"/>
    <w:rsid w:val="000234CA"/>
    <w:rsid w:val="000301C7"/>
    <w:rsid w:val="00031D83"/>
    <w:rsid w:val="000322C3"/>
    <w:rsid w:val="000325F5"/>
    <w:rsid w:val="00033048"/>
    <w:rsid w:val="00040C8B"/>
    <w:rsid w:val="0004153B"/>
    <w:rsid w:val="00042E0B"/>
    <w:rsid w:val="000468CD"/>
    <w:rsid w:val="000577E9"/>
    <w:rsid w:val="00066979"/>
    <w:rsid w:val="00075224"/>
    <w:rsid w:val="00077E96"/>
    <w:rsid w:val="00081778"/>
    <w:rsid w:val="000824A3"/>
    <w:rsid w:val="00086434"/>
    <w:rsid w:val="00092ED6"/>
    <w:rsid w:val="00094018"/>
    <w:rsid w:val="00094C6C"/>
    <w:rsid w:val="0009626D"/>
    <w:rsid w:val="000979A7"/>
    <w:rsid w:val="000A7BE4"/>
    <w:rsid w:val="000B2D76"/>
    <w:rsid w:val="000B3786"/>
    <w:rsid w:val="000B4ACF"/>
    <w:rsid w:val="000B4B2A"/>
    <w:rsid w:val="000B500D"/>
    <w:rsid w:val="000C4BF7"/>
    <w:rsid w:val="000C5415"/>
    <w:rsid w:val="000C6F83"/>
    <w:rsid w:val="000D5755"/>
    <w:rsid w:val="000D5ED1"/>
    <w:rsid w:val="000E3BD3"/>
    <w:rsid w:val="000E5429"/>
    <w:rsid w:val="000E5676"/>
    <w:rsid w:val="000E7BD9"/>
    <w:rsid w:val="000F0B76"/>
    <w:rsid w:val="00112BB3"/>
    <w:rsid w:val="00115295"/>
    <w:rsid w:val="001158BC"/>
    <w:rsid w:val="00121518"/>
    <w:rsid w:val="00121B1B"/>
    <w:rsid w:val="0012522A"/>
    <w:rsid w:val="00125DBA"/>
    <w:rsid w:val="00132864"/>
    <w:rsid w:val="00133B9A"/>
    <w:rsid w:val="00141D4C"/>
    <w:rsid w:val="00142D37"/>
    <w:rsid w:val="001443EE"/>
    <w:rsid w:val="00145B82"/>
    <w:rsid w:val="00145DD1"/>
    <w:rsid w:val="0015707A"/>
    <w:rsid w:val="00157622"/>
    <w:rsid w:val="001606E5"/>
    <w:rsid w:val="00166623"/>
    <w:rsid w:val="00173F33"/>
    <w:rsid w:val="001741B1"/>
    <w:rsid w:val="00176EE6"/>
    <w:rsid w:val="0018376A"/>
    <w:rsid w:val="0018492B"/>
    <w:rsid w:val="00186F36"/>
    <w:rsid w:val="00187459"/>
    <w:rsid w:val="0019244B"/>
    <w:rsid w:val="00192CF2"/>
    <w:rsid w:val="001963A0"/>
    <w:rsid w:val="00196B62"/>
    <w:rsid w:val="001A46C8"/>
    <w:rsid w:val="001B690F"/>
    <w:rsid w:val="001C0740"/>
    <w:rsid w:val="001C4351"/>
    <w:rsid w:val="001C6AD9"/>
    <w:rsid w:val="001D0274"/>
    <w:rsid w:val="001D2ACB"/>
    <w:rsid w:val="001D3920"/>
    <w:rsid w:val="001E052B"/>
    <w:rsid w:val="001E4739"/>
    <w:rsid w:val="001E4B0E"/>
    <w:rsid w:val="001E5F67"/>
    <w:rsid w:val="001E6E09"/>
    <w:rsid w:val="001F15FB"/>
    <w:rsid w:val="001F726B"/>
    <w:rsid w:val="002036E2"/>
    <w:rsid w:val="00205AA6"/>
    <w:rsid w:val="00222417"/>
    <w:rsid w:val="0023149C"/>
    <w:rsid w:val="00232D60"/>
    <w:rsid w:val="00242707"/>
    <w:rsid w:val="0024680B"/>
    <w:rsid w:val="00250C63"/>
    <w:rsid w:val="002527CA"/>
    <w:rsid w:val="00253C49"/>
    <w:rsid w:val="002568EA"/>
    <w:rsid w:val="00260AF2"/>
    <w:rsid w:val="0026197A"/>
    <w:rsid w:val="00262C40"/>
    <w:rsid w:val="00262EC0"/>
    <w:rsid w:val="002631AE"/>
    <w:rsid w:val="002671B8"/>
    <w:rsid w:val="002705F5"/>
    <w:rsid w:val="0027542F"/>
    <w:rsid w:val="0027615A"/>
    <w:rsid w:val="00282A3E"/>
    <w:rsid w:val="00284EE1"/>
    <w:rsid w:val="002867BD"/>
    <w:rsid w:val="00287A13"/>
    <w:rsid w:val="00295B5F"/>
    <w:rsid w:val="002A37B7"/>
    <w:rsid w:val="002A3839"/>
    <w:rsid w:val="002A462C"/>
    <w:rsid w:val="002A7EF5"/>
    <w:rsid w:val="002B37BC"/>
    <w:rsid w:val="002B4F05"/>
    <w:rsid w:val="002B7D1E"/>
    <w:rsid w:val="002C27EF"/>
    <w:rsid w:val="002C2B56"/>
    <w:rsid w:val="002C3A80"/>
    <w:rsid w:val="002C751E"/>
    <w:rsid w:val="002C75E7"/>
    <w:rsid w:val="002C7F6C"/>
    <w:rsid w:val="002D1E45"/>
    <w:rsid w:val="002D43ED"/>
    <w:rsid w:val="002D52AE"/>
    <w:rsid w:val="002D71C1"/>
    <w:rsid w:val="002D7F50"/>
    <w:rsid w:val="002E0D68"/>
    <w:rsid w:val="002E291C"/>
    <w:rsid w:val="002F77B2"/>
    <w:rsid w:val="0030240E"/>
    <w:rsid w:val="00302AC2"/>
    <w:rsid w:val="00311383"/>
    <w:rsid w:val="00312AD7"/>
    <w:rsid w:val="00312CFB"/>
    <w:rsid w:val="00314B2F"/>
    <w:rsid w:val="00316F9B"/>
    <w:rsid w:val="0032007C"/>
    <w:rsid w:val="00323A71"/>
    <w:rsid w:val="00331BF3"/>
    <w:rsid w:val="00332190"/>
    <w:rsid w:val="00332983"/>
    <w:rsid w:val="003338A0"/>
    <w:rsid w:val="00334FE9"/>
    <w:rsid w:val="00337A34"/>
    <w:rsid w:val="00337EBB"/>
    <w:rsid w:val="00341E93"/>
    <w:rsid w:val="00352B6B"/>
    <w:rsid w:val="00353612"/>
    <w:rsid w:val="0035690F"/>
    <w:rsid w:val="00363D9A"/>
    <w:rsid w:val="00365152"/>
    <w:rsid w:val="00365402"/>
    <w:rsid w:val="00365586"/>
    <w:rsid w:val="00372A34"/>
    <w:rsid w:val="00372F79"/>
    <w:rsid w:val="00376A60"/>
    <w:rsid w:val="003843F1"/>
    <w:rsid w:val="00387069"/>
    <w:rsid w:val="00393DCE"/>
    <w:rsid w:val="003A4700"/>
    <w:rsid w:val="003B16CF"/>
    <w:rsid w:val="003B1C81"/>
    <w:rsid w:val="003B5BF0"/>
    <w:rsid w:val="003B6B05"/>
    <w:rsid w:val="003B7A2A"/>
    <w:rsid w:val="003C1278"/>
    <w:rsid w:val="003D337B"/>
    <w:rsid w:val="003D44A3"/>
    <w:rsid w:val="003E67EC"/>
    <w:rsid w:val="003F092D"/>
    <w:rsid w:val="003F211A"/>
    <w:rsid w:val="003F2E25"/>
    <w:rsid w:val="003F3AC4"/>
    <w:rsid w:val="00401308"/>
    <w:rsid w:val="00404858"/>
    <w:rsid w:val="00404A44"/>
    <w:rsid w:val="00404DC8"/>
    <w:rsid w:val="00405861"/>
    <w:rsid w:val="00407C26"/>
    <w:rsid w:val="0041065D"/>
    <w:rsid w:val="00410CD6"/>
    <w:rsid w:val="00414FE0"/>
    <w:rsid w:val="004159FD"/>
    <w:rsid w:val="00417AC4"/>
    <w:rsid w:val="004214AC"/>
    <w:rsid w:val="00422E92"/>
    <w:rsid w:val="00426A67"/>
    <w:rsid w:val="004277B2"/>
    <w:rsid w:val="00430D29"/>
    <w:rsid w:val="0043286C"/>
    <w:rsid w:val="00434376"/>
    <w:rsid w:val="00435A9B"/>
    <w:rsid w:val="00440DA4"/>
    <w:rsid w:val="004414E2"/>
    <w:rsid w:val="00444FE9"/>
    <w:rsid w:val="00447902"/>
    <w:rsid w:val="004572A5"/>
    <w:rsid w:val="00457C8E"/>
    <w:rsid w:val="00461E08"/>
    <w:rsid w:val="00461FB4"/>
    <w:rsid w:val="00463851"/>
    <w:rsid w:val="00467C8F"/>
    <w:rsid w:val="00470A36"/>
    <w:rsid w:val="004712A7"/>
    <w:rsid w:val="004837DE"/>
    <w:rsid w:val="00485C56"/>
    <w:rsid w:val="00493772"/>
    <w:rsid w:val="00494C12"/>
    <w:rsid w:val="004A3D27"/>
    <w:rsid w:val="004A6988"/>
    <w:rsid w:val="004B1947"/>
    <w:rsid w:val="004B4224"/>
    <w:rsid w:val="004B4758"/>
    <w:rsid w:val="004B5A24"/>
    <w:rsid w:val="004B5ABA"/>
    <w:rsid w:val="004C19B2"/>
    <w:rsid w:val="004C1DAF"/>
    <w:rsid w:val="004C1EFD"/>
    <w:rsid w:val="004C31A5"/>
    <w:rsid w:val="004C4049"/>
    <w:rsid w:val="004C42C6"/>
    <w:rsid w:val="004C748B"/>
    <w:rsid w:val="004D47C7"/>
    <w:rsid w:val="004D52D0"/>
    <w:rsid w:val="004D5999"/>
    <w:rsid w:val="004D6E06"/>
    <w:rsid w:val="004E31DD"/>
    <w:rsid w:val="004E44ED"/>
    <w:rsid w:val="004E6B88"/>
    <w:rsid w:val="004F09EE"/>
    <w:rsid w:val="004F331E"/>
    <w:rsid w:val="004F7AD3"/>
    <w:rsid w:val="00502B8C"/>
    <w:rsid w:val="00507796"/>
    <w:rsid w:val="005157DB"/>
    <w:rsid w:val="0052213F"/>
    <w:rsid w:val="005260FD"/>
    <w:rsid w:val="00537649"/>
    <w:rsid w:val="00541388"/>
    <w:rsid w:val="0054600C"/>
    <w:rsid w:val="00551BA0"/>
    <w:rsid w:val="00552C93"/>
    <w:rsid w:val="0055404C"/>
    <w:rsid w:val="005546AB"/>
    <w:rsid w:val="00563875"/>
    <w:rsid w:val="00564DBA"/>
    <w:rsid w:val="005725FB"/>
    <w:rsid w:val="00576E82"/>
    <w:rsid w:val="005814F5"/>
    <w:rsid w:val="00581DE2"/>
    <w:rsid w:val="005846C0"/>
    <w:rsid w:val="005872BF"/>
    <w:rsid w:val="00593EB9"/>
    <w:rsid w:val="005A2C8C"/>
    <w:rsid w:val="005A450B"/>
    <w:rsid w:val="005A5C13"/>
    <w:rsid w:val="005B408F"/>
    <w:rsid w:val="005B7226"/>
    <w:rsid w:val="005B788D"/>
    <w:rsid w:val="005C190F"/>
    <w:rsid w:val="005C3B11"/>
    <w:rsid w:val="005C6306"/>
    <w:rsid w:val="005D082C"/>
    <w:rsid w:val="005D0A08"/>
    <w:rsid w:val="005D3107"/>
    <w:rsid w:val="005D5C4E"/>
    <w:rsid w:val="005E2D2E"/>
    <w:rsid w:val="005E5DC2"/>
    <w:rsid w:val="005F0C03"/>
    <w:rsid w:val="005F36C8"/>
    <w:rsid w:val="005F4DEF"/>
    <w:rsid w:val="005F633A"/>
    <w:rsid w:val="00603468"/>
    <w:rsid w:val="00603AD3"/>
    <w:rsid w:val="00606704"/>
    <w:rsid w:val="00606F04"/>
    <w:rsid w:val="0060721D"/>
    <w:rsid w:val="00614AEE"/>
    <w:rsid w:val="00615923"/>
    <w:rsid w:val="00620CD8"/>
    <w:rsid w:val="006259AC"/>
    <w:rsid w:val="00634645"/>
    <w:rsid w:val="00636807"/>
    <w:rsid w:val="006375DF"/>
    <w:rsid w:val="00641254"/>
    <w:rsid w:val="00652D0F"/>
    <w:rsid w:val="006538F6"/>
    <w:rsid w:val="00653FDD"/>
    <w:rsid w:val="00656B73"/>
    <w:rsid w:val="00657DCC"/>
    <w:rsid w:val="006623EF"/>
    <w:rsid w:val="00662FE6"/>
    <w:rsid w:val="00666A2D"/>
    <w:rsid w:val="006678E0"/>
    <w:rsid w:val="0067242F"/>
    <w:rsid w:val="00673008"/>
    <w:rsid w:val="00680274"/>
    <w:rsid w:val="00687833"/>
    <w:rsid w:val="006A6345"/>
    <w:rsid w:val="006A6897"/>
    <w:rsid w:val="006B4593"/>
    <w:rsid w:val="006B5270"/>
    <w:rsid w:val="006B6114"/>
    <w:rsid w:val="006B6183"/>
    <w:rsid w:val="006C0D58"/>
    <w:rsid w:val="006C1B67"/>
    <w:rsid w:val="006C2DD2"/>
    <w:rsid w:val="006C2E0C"/>
    <w:rsid w:val="006C63F7"/>
    <w:rsid w:val="006C7AF0"/>
    <w:rsid w:val="006C7CE1"/>
    <w:rsid w:val="006D3C06"/>
    <w:rsid w:val="006D5BE8"/>
    <w:rsid w:val="006E0DC7"/>
    <w:rsid w:val="006E48A8"/>
    <w:rsid w:val="006E5343"/>
    <w:rsid w:val="006E6C57"/>
    <w:rsid w:val="0070151B"/>
    <w:rsid w:val="00702D43"/>
    <w:rsid w:val="00702EA2"/>
    <w:rsid w:val="00705DD7"/>
    <w:rsid w:val="00710032"/>
    <w:rsid w:val="007109D0"/>
    <w:rsid w:val="0071434B"/>
    <w:rsid w:val="007151D6"/>
    <w:rsid w:val="00715946"/>
    <w:rsid w:val="0071625A"/>
    <w:rsid w:val="00717A39"/>
    <w:rsid w:val="007316C6"/>
    <w:rsid w:val="00733477"/>
    <w:rsid w:val="00740FFA"/>
    <w:rsid w:val="00743139"/>
    <w:rsid w:val="00743DE2"/>
    <w:rsid w:val="007467D7"/>
    <w:rsid w:val="0074772B"/>
    <w:rsid w:val="00750463"/>
    <w:rsid w:val="00753F88"/>
    <w:rsid w:val="00755558"/>
    <w:rsid w:val="007659E8"/>
    <w:rsid w:val="00766839"/>
    <w:rsid w:val="00766B1F"/>
    <w:rsid w:val="00770670"/>
    <w:rsid w:val="00773412"/>
    <w:rsid w:val="00780568"/>
    <w:rsid w:val="007821FE"/>
    <w:rsid w:val="0078465F"/>
    <w:rsid w:val="00784A47"/>
    <w:rsid w:val="00785497"/>
    <w:rsid w:val="00790676"/>
    <w:rsid w:val="00794D74"/>
    <w:rsid w:val="007A1570"/>
    <w:rsid w:val="007A16B9"/>
    <w:rsid w:val="007B6D61"/>
    <w:rsid w:val="007C3293"/>
    <w:rsid w:val="007C6F72"/>
    <w:rsid w:val="007D09C2"/>
    <w:rsid w:val="007D3938"/>
    <w:rsid w:val="007D465C"/>
    <w:rsid w:val="007D567C"/>
    <w:rsid w:val="007D5F3A"/>
    <w:rsid w:val="007E1404"/>
    <w:rsid w:val="007E39B5"/>
    <w:rsid w:val="007E76A2"/>
    <w:rsid w:val="007F10A2"/>
    <w:rsid w:val="008006E8"/>
    <w:rsid w:val="00802484"/>
    <w:rsid w:val="00802D0F"/>
    <w:rsid w:val="008030CD"/>
    <w:rsid w:val="00805462"/>
    <w:rsid w:val="00815844"/>
    <w:rsid w:val="00816CF9"/>
    <w:rsid w:val="00821D76"/>
    <w:rsid w:val="008228A3"/>
    <w:rsid w:val="00823A51"/>
    <w:rsid w:val="00825B2D"/>
    <w:rsid w:val="00826D26"/>
    <w:rsid w:val="0083608E"/>
    <w:rsid w:val="0083733C"/>
    <w:rsid w:val="00840629"/>
    <w:rsid w:val="0084493E"/>
    <w:rsid w:val="00844B35"/>
    <w:rsid w:val="00844DAD"/>
    <w:rsid w:val="00851582"/>
    <w:rsid w:val="00854793"/>
    <w:rsid w:val="00855BE3"/>
    <w:rsid w:val="0085697F"/>
    <w:rsid w:val="00856CCE"/>
    <w:rsid w:val="0086528B"/>
    <w:rsid w:val="00874092"/>
    <w:rsid w:val="00875EDE"/>
    <w:rsid w:val="00877D4C"/>
    <w:rsid w:val="00882CF7"/>
    <w:rsid w:val="00884C8F"/>
    <w:rsid w:val="008906F1"/>
    <w:rsid w:val="00891571"/>
    <w:rsid w:val="0089586F"/>
    <w:rsid w:val="00897D71"/>
    <w:rsid w:val="008A0A2C"/>
    <w:rsid w:val="008A1CF9"/>
    <w:rsid w:val="008A3091"/>
    <w:rsid w:val="008A3FF3"/>
    <w:rsid w:val="008A7BC3"/>
    <w:rsid w:val="008B4A92"/>
    <w:rsid w:val="008B5C01"/>
    <w:rsid w:val="008B643E"/>
    <w:rsid w:val="008C0AE9"/>
    <w:rsid w:val="008C3B4F"/>
    <w:rsid w:val="008C721A"/>
    <w:rsid w:val="008D04E8"/>
    <w:rsid w:val="008D1E51"/>
    <w:rsid w:val="008D66EF"/>
    <w:rsid w:val="008E14B5"/>
    <w:rsid w:val="008E5E81"/>
    <w:rsid w:val="008E6B03"/>
    <w:rsid w:val="008E6CD5"/>
    <w:rsid w:val="008F0648"/>
    <w:rsid w:val="008F3D72"/>
    <w:rsid w:val="00906F1C"/>
    <w:rsid w:val="009105BE"/>
    <w:rsid w:val="00912287"/>
    <w:rsid w:val="00913108"/>
    <w:rsid w:val="00916837"/>
    <w:rsid w:val="00916AB9"/>
    <w:rsid w:val="00917D99"/>
    <w:rsid w:val="00922CC4"/>
    <w:rsid w:val="0092476C"/>
    <w:rsid w:val="00933007"/>
    <w:rsid w:val="00955109"/>
    <w:rsid w:val="0095696F"/>
    <w:rsid w:val="00960D20"/>
    <w:rsid w:val="00974FBB"/>
    <w:rsid w:val="009751DF"/>
    <w:rsid w:val="00975344"/>
    <w:rsid w:val="00986B80"/>
    <w:rsid w:val="00996670"/>
    <w:rsid w:val="00997D5C"/>
    <w:rsid w:val="009A15BF"/>
    <w:rsid w:val="009A7CBE"/>
    <w:rsid w:val="009A7D08"/>
    <w:rsid w:val="009B17D8"/>
    <w:rsid w:val="009B35D2"/>
    <w:rsid w:val="009B635F"/>
    <w:rsid w:val="009B7C3D"/>
    <w:rsid w:val="009C2036"/>
    <w:rsid w:val="009C7ED0"/>
    <w:rsid w:val="009D5451"/>
    <w:rsid w:val="009D67A7"/>
    <w:rsid w:val="009E02F4"/>
    <w:rsid w:val="009E7EAF"/>
    <w:rsid w:val="009F1566"/>
    <w:rsid w:val="009F16D7"/>
    <w:rsid w:val="009F34A3"/>
    <w:rsid w:val="009F5AE9"/>
    <w:rsid w:val="009F7D31"/>
    <w:rsid w:val="00A02182"/>
    <w:rsid w:val="00A03339"/>
    <w:rsid w:val="00A10A4C"/>
    <w:rsid w:val="00A11C98"/>
    <w:rsid w:val="00A2239D"/>
    <w:rsid w:val="00A338D2"/>
    <w:rsid w:val="00A364DC"/>
    <w:rsid w:val="00A377E2"/>
    <w:rsid w:val="00A40801"/>
    <w:rsid w:val="00A4250A"/>
    <w:rsid w:val="00A4553D"/>
    <w:rsid w:val="00A4597C"/>
    <w:rsid w:val="00A5163B"/>
    <w:rsid w:val="00A57A83"/>
    <w:rsid w:val="00A66ED7"/>
    <w:rsid w:val="00A67986"/>
    <w:rsid w:val="00A72BBA"/>
    <w:rsid w:val="00A8395E"/>
    <w:rsid w:val="00A86C3C"/>
    <w:rsid w:val="00A935C2"/>
    <w:rsid w:val="00A9583D"/>
    <w:rsid w:val="00AA0B2D"/>
    <w:rsid w:val="00AA1CF4"/>
    <w:rsid w:val="00AA4200"/>
    <w:rsid w:val="00AA43BE"/>
    <w:rsid w:val="00AA7B56"/>
    <w:rsid w:val="00AB3702"/>
    <w:rsid w:val="00AB4141"/>
    <w:rsid w:val="00AB5DD8"/>
    <w:rsid w:val="00AC04C5"/>
    <w:rsid w:val="00AC6FFD"/>
    <w:rsid w:val="00AD1697"/>
    <w:rsid w:val="00AD1E18"/>
    <w:rsid w:val="00AD292E"/>
    <w:rsid w:val="00AD2C0B"/>
    <w:rsid w:val="00AD7450"/>
    <w:rsid w:val="00AE049A"/>
    <w:rsid w:val="00AE3B98"/>
    <w:rsid w:val="00AE45A7"/>
    <w:rsid w:val="00AF40EE"/>
    <w:rsid w:val="00AF4260"/>
    <w:rsid w:val="00B01ECE"/>
    <w:rsid w:val="00B022DB"/>
    <w:rsid w:val="00B023ED"/>
    <w:rsid w:val="00B05994"/>
    <w:rsid w:val="00B074F0"/>
    <w:rsid w:val="00B109D3"/>
    <w:rsid w:val="00B14638"/>
    <w:rsid w:val="00B31213"/>
    <w:rsid w:val="00B326CD"/>
    <w:rsid w:val="00B32CB1"/>
    <w:rsid w:val="00B40FFF"/>
    <w:rsid w:val="00B43828"/>
    <w:rsid w:val="00B503D9"/>
    <w:rsid w:val="00B51C83"/>
    <w:rsid w:val="00B57617"/>
    <w:rsid w:val="00B61E2A"/>
    <w:rsid w:val="00B65A4D"/>
    <w:rsid w:val="00B65EF9"/>
    <w:rsid w:val="00B66AEB"/>
    <w:rsid w:val="00B70B20"/>
    <w:rsid w:val="00B74551"/>
    <w:rsid w:val="00B74831"/>
    <w:rsid w:val="00B7649C"/>
    <w:rsid w:val="00B76F74"/>
    <w:rsid w:val="00B76FF4"/>
    <w:rsid w:val="00B777F2"/>
    <w:rsid w:val="00B800B1"/>
    <w:rsid w:val="00B82041"/>
    <w:rsid w:val="00B836C1"/>
    <w:rsid w:val="00B918E0"/>
    <w:rsid w:val="00B94021"/>
    <w:rsid w:val="00B95C60"/>
    <w:rsid w:val="00BA27BA"/>
    <w:rsid w:val="00BB03AD"/>
    <w:rsid w:val="00BB1E43"/>
    <w:rsid w:val="00BB1FB3"/>
    <w:rsid w:val="00BB65AD"/>
    <w:rsid w:val="00BC0C14"/>
    <w:rsid w:val="00BE14C8"/>
    <w:rsid w:val="00BE3C82"/>
    <w:rsid w:val="00BE57C7"/>
    <w:rsid w:val="00BE72E3"/>
    <w:rsid w:val="00BF1C8E"/>
    <w:rsid w:val="00BF2E42"/>
    <w:rsid w:val="00C040DD"/>
    <w:rsid w:val="00C16DC9"/>
    <w:rsid w:val="00C20F4D"/>
    <w:rsid w:val="00C236AC"/>
    <w:rsid w:val="00C24F4C"/>
    <w:rsid w:val="00C42F06"/>
    <w:rsid w:val="00C4546E"/>
    <w:rsid w:val="00C45B08"/>
    <w:rsid w:val="00C51649"/>
    <w:rsid w:val="00C600B8"/>
    <w:rsid w:val="00C64114"/>
    <w:rsid w:val="00C66E58"/>
    <w:rsid w:val="00C70BC8"/>
    <w:rsid w:val="00C7441D"/>
    <w:rsid w:val="00C80E5A"/>
    <w:rsid w:val="00C81C95"/>
    <w:rsid w:val="00C92BF8"/>
    <w:rsid w:val="00C93662"/>
    <w:rsid w:val="00C95397"/>
    <w:rsid w:val="00CA414E"/>
    <w:rsid w:val="00CA6B53"/>
    <w:rsid w:val="00CB02C5"/>
    <w:rsid w:val="00CB0588"/>
    <w:rsid w:val="00CC252E"/>
    <w:rsid w:val="00CC31DF"/>
    <w:rsid w:val="00CE10D4"/>
    <w:rsid w:val="00CE1FC2"/>
    <w:rsid w:val="00CF2D2A"/>
    <w:rsid w:val="00CF5D0B"/>
    <w:rsid w:val="00D0203F"/>
    <w:rsid w:val="00D02757"/>
    <w:rsid w:val="00D127F4"/>
    <w:rsid w:val="00D171E8"/>
    <w:rsid w:val="00D257FE"/>
    <w:rsid w:val="00D302A5"/>
    <w:rsid w:val="00D3441D"/>
    <w:rsid w:val="00D34DBB"/>
    <w:rsid w:val="00D41265"/>
    <w:rsid w:val="00D440DD"/>
    <w:rsid w:val="00D45075"/>
    <w:rsid w:val="00D52444"/>
    <w:rsid w:val="00D55E44"/>
    <w:rsid w:val="00D64337"/>
    <w:rsid w:val="00D845DD"/>
    <w:rsid w:val="00D85AE8"/>
    <w:rsid w:val="00D861ED"/>
    <w:rsid w:val="00D9436C"/>
    <w:rsid w:val="00D9550A"/>
    <w:rsid w:val="00DA0A9F"/>
    <w:rsid w:val="00DA0E63"/>
    <w:rsid w:val="00DA4734"/>
    <w:rsid w:val="00DB34BE"/>
    <w:rsid w:val="00DB5FAB"/>
    <w:rsid w:val="00DC32BF"/>
    <w:rsid w:val="00DC4495"/>
    <w:rsid w:val="00DD61C0"/>
    <w:rsid w:val="00DE343E"/>
    <w:rsid w:val="00DF0CDB"/>
    <w:rsid w:val="00E04556"/>
    <w:rsid w:val="00E070F0"/>
    <w:rsid w:val="00E105E3"/>
    <w:rsid w:val="00E115E7"/>
    <w:rsid w:val="00E15DB1"/>
    <w:rsid w:val="00E16874"/>
    <w:rsid w:val="00E17232"/>
    <w:rsid w:val="00E218C3"/>
    <w:rsid w:val="00E257BC"/>
    <w:rsid w:val="00E26769"/>
    <w:rsid w:val="00E310B9"/>
    <w:rsid w:val="00E3217E"/>
    <w:rsid w:val="00E33D16"/>
    <w:rsid w:val="00E3609F"/>
    <w:rsid w:val="00E4113C"/>
    <w:rsid w:val="00E4298F"/>
    <w:rsid w:val="00E512CA"/>
    <w:rsid w:val="00E55AA9"/>
    <w:rsid w:val="00E56863"/>
    <w:rsid w:val="00E56C5A"/>
    <w:rsid w:val="00E65C4A"/>
    <w:rsid w:val="00E7404C"/>
    <w:rsid w:val="00E74CCB"/>
    <w:rsid w:val="00E81069"/>
    <w:rsid w:val="00E81E7D"/>
    <w:rsid w:val="00E828E2"/>
    <w:rsid w:val="00E82F81"/>
    <w:rsid w:val="00E83232"/>
    <w:rsid w:val="00E852D0"/>
    <w:rsid w:val="00E86C3D"/>
    <w:rsid w:val="00E924FC"/>
    <w:rsid w:val="00E93133"/>
    <w:rsid w:val="00E956D7"/>
    <w:rsid w:val="00E95DB9"/>
    <w:rsid w:val="00E9764A"/>
    <w:rsid w:val="00EA2211"/>
    <w:rsid w:val="00EA4418"/>
    <w:rsid w:val="00EA4CE9"/>
    <w:rsid w:val="00EA4DAC"/>
    <w:rsid w:val="00EA635A"/>
    <w:rsid w:val="00EA6BF2"/>
    <w:rsid w:val="00EB128F"/>
    <w:rsid w:val="00EB7767"/>
    <w:rsid w:val="00ED0738"/>
    <w:rsid w:val="00ED3875"/>
    <w:rsid w:val="00ED4585"/>
    <w:rsid w:val="00ED662A"/>
    <w:rsid w:val="00EE0E33"/>
    <w:rsid w:val="00EE5982"/>
    <w:rsid w:val="00EF3510"/>
    <w:rsid w:val="00EF760F"/>
    <w:rsid w:val="00F04DB1"/>
    <w:rsid w:val="00F12BF9"/>
    <w:rsid w:val="00F12E6C"/>
    <w:rsid w:val="00F14268"/>
    <w:rsid w:val="00F1789E"/>
    <w:rsid w:val="00F32309"/>
    <w:rsid w:val="00F332A1"/>
    <w:rsid w:val="00F411AA"/>
    <w:rsid w:val="00F431FA"/>
    <w:rsid w:val="00F44D3A"/>
    <w:rsid w:val="00F455DE"/>
    <w:rsid w:val="00F57714"/>
    <w:rsid w:val="00F639DB"/>
    <w:rsid w:val="00F6652D"/>
    <w:rsid w:val="00F6787F"/>
    <w:rsid w:val="00F71109"/>
    <w:rsid w:val="00F716CB"/>
    <w:rsid w:val="00F71FFC"/>
    <w:rsid w:val="00F75432"/>
    <w:rsid w:val="00F75D04"/>
    <w:rsid w:val="00F765D0"/>
    <w:rsid w:val="00F81838"/>
    <w:rsid w:val="00F84AC3"/>
    <w:rsid w:val="00F9230F"/>
    <w:rsid w:val="00F92807"/>
    <w:rsid w:val="00F93325"/>
    <w:rsid w:val="00F93586"/>
    <w:rsid w:val="00F95CEA"/>
    <w:rsid w:val="00F96177"/>
    <w:rsid w:val="00F96CAE"/>
    <w:rsid w:val="00F97CB9"/>
    <w:rsid w:val="00FA1CD5"/>
    <w:rsid w:val="00FA27FC"/>
    <w:rsid w:val="00FA38AD"/>
    <w:rsid w:val="00FA55C9"/>
    <w:rsid w:val="00FA64B3"/>
    <w:rsid w:val="00FB11C3"/>
    <w:rsid w:val="00FB1AB6"/>
    <w:rsid w:val="00FB59DB"/>
    <w:rsid w:val="00FC1C05"/>
    <w:rsid w:val="00FC2060"/>
    <w:rsid w:val="00FC32CA"/>
    <w:rsid w:val="00FC5AE2"/>
    <w:rsid w:val="00FC6E72"/>
    <w:rsid w:val="00FC795F"/>
    <w:rsid w:val="00FD0F91"/>
    <w:rsid w:val="00FD7258"/>
    <w:rsid w:val="00FE7362"/>
    <w:rsid w:val="00FF6294"/>
    <w:rsid w:val="00FF67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15F8E2-F7CD-4FF4-82E4-DE7D1950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AD7"/>
    <w:rPr>
      <w:sz w:val="24"/>
      <w:szCs w:val="24"/>
      <w:lang w:val="uk-UA"/>
    </w:rPr>
  </w:style>
  <w:style w:type="paragraph" w:styleId="1">
    <w:name w:val="heading 1"/>
    <w:basedOn w:val="a"/>
    <w:next w:val="a"/>
    <w:link w:val="10"/>
    <w:qFormat/>
    <w:rsid w:val="00F332A1"/>
    <w:pPr>
      <w:keepNext/>
      <w:jc w:val="center"/>
      <w:outlineLvl w:val="0"/>
    </w:pPr>
    <w:rPr>
      <w:b/>
      <w:bCs/>
      <w:sz w:val="36"/>
    </w:rPr>
  </w:style>
  <w:style w:type="paragraph" w:styleId="2">
    <w:name w:val="heading 2"/>
    <w:basedOn w:val="a"/>
    <w:next w:val="a"/>
    <w:qFormat/>
    <w:rsid w:val="00312AD7"/>
    <w:pPr>
      <w:keepNext/>
      <w:tabs>
        <w:tab w:val="left" w:pos="3332"/>
      </w:tabs>
      <w:outlineLvl w:val="1"/>
    </w:pPr>
    <w:rPr>
      <w:rFonts w:eastAsia="Arial Unicode MS"/>
      <w:b/>
      <w:bCs/>
      <w:sz w:val="32"/>
    </w:rPr>
  </w:style>
  <w:style w:type="paragraph" w:styleId="4">
    <w:name w:val="heading 4"/>
    <w:basedOn w:val="a"/>
    <w:next w:val="a"/>
    <w:link w:val="40"/>
    <w:qFormat/>
    <w:rsid w:val="00F332A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312AD7"/>
    <w:rPr>
      <w:rFonts w:ascii="Verdana" w:hAnsi="Verdana" w:cs="Verdana"/>
      <w:sz w:val="20"/>
      <w:szCs w:val="20"/>
      <w:lang w:eastAsia="en-US"/>
    </w:rPr>
  </w:style>
  <w:style w:type="paragraph" w:styleId="a4">
    <w:name w:val="Subtitle"/>
    <w:basedOn w:val="a"/>
    <w:qFormat/>
    <w:rsid w:val="00312AD7"/>
    <w:pPr>
      <w:jc w:val="center"/>
    </w:pPr>
    <w:rPr>
      <w:rFonts w:eastAsia="SimSun"/>
      <w:b/>
      <w:bCs/>
      <w:sz w:val="36"/>
    </w:rPr>
  </w:style>
  <w:style w:type="table" w:styleId="a5">
    <w:name w:val="Table Grid"/>
    <w:basedOn w:val="a1"/>
    <w:rsid w:val="00312AD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312AD7"/>
    <w:pPr>
      <w:tabs>
        <w:tab w:val="center" w:pos="4153"/>
        <w:tab w:val="right" w:pos="8306"/>
      </w:tabs>
    </w:pPr>
    <w:rPr>
      <w:sz w:val="20"/>
      <w:szCs w:val="20"/>
      <w:lang w:val="ru-RU"/>
    </w:rPr>
  </w:style>
  <w:style w:type="table" w:customStyle="1" w:styleId="11">
    <w:name w:val="Сетка таблицы1"/>
    <w:basedOn w:val="a1"/>
    <w:next w:val="a5"/>
    <w:rsid w:val="00312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Знак Знак Char Знак Знак Знак Знак Знак Знак Знак Знак Знак Знак Знак Знак Знак Знак Знак1"/>
    <w:basedOn w:val="a"/>
    <w:rsid w:val="00CC252E"/>
    <w:rPr>
      <w:rFonts w:ascii="Verdana" w:hAnsi="Verdana" w:cs="Verdana"/>
      <w:sz w:val="20"/>
      <w:szCs w:val="20"/>
      <w:lang w:val="en-US" w:eastAsia="en-US"/>
    </w:rPr>
  </w:style>
  <w:style w:type="paragraph" w:styleId="a8">
    <w:name w:val="Body Text"/>
    <w:basedOn w:val="a"/>
    <w:rsid w:val="008C721A"/>
    <w:pPr>
      <w:jc w:val="both"/>
    </w:pPr>
    <w:rPr>
      <w:sz w:val="28"/>
    </w:rPr>
  </w:style>
  <w:style w:type="paragraph" w:styleId="a9">
    <w:name w:val="Body Text Indent"/>
    <w:basedOn w:val="a"/>
    <w:link w:val="aa"/>
    <w:rsid w:val="008C721A"/>
    <w:pPr>
      <w:spacing w:after="120"/>
      <w:ind w:left="283"/>
    </w:pPr>
  </w:style>
  <w:style w:type="paragraph" w:customStyle="1" w:styleId="ab2">
    <w:name w:val="ab2"/>
    <w:basedOn w:val="a"/>
    <w:rsid w:val="00BE3C82"/>
    <w:pPr>
      <w:spacing w:before="100" w:beforeAutospacing="1" w:after="100" w:afterAutospacing="1"/>
    </w:pPr>
    <w:rPr>
      <w:lang w:val="ru-RU"/>
    </w:rPr>
  </w:style>
  <w:style w:type="paragraph" w:styleId="ab">
    <w:name w:val="Balloon Text"/>
    <w:basedOn w:val="a"/>
    <w:semiHidden/>
    <w:rsid w:val="008C3B4F"/>
    <w:rPr>
      <w:rFonts w:ascii="Tahoma" w:hAnsi="Tahoma" w:cs="Tahoma"/>
      <w:sz w:val="16"/>
      <w:szCs w:val="16"/>
    </w:rPr>
  </w:style>
  <w:style w:type="character" w:customStyle="1" w:styleId="10">
    <w:name w:val="Заголовок 1 Знак"/>
    <w:link w:val="1"/>
    <w:rsid w:val="00F332A1"/>
    <w:rPr>
      <w:b/>
      <w:bCs/>
      <w:sz w:val="36"/>
      <w:szCs w:val="24"/>
      <w:lang w:val="uk-UA"/>
    </w:rPr>
  </w:style>
  <w:style w:type="character" w:customStyle="1" w:styleId="40">
    <w:name w:val="Заголовок 4 Знак"/>
    <w:link w:val="4"/>
    <w:rsid w:val="00F332A1"/>
    <w:rPr>
      <w:b/>
      <w:bCs/>
      <w:sz w:val="28"/>
      <w:szCs w:val="28"/>
    </w:rPr>
  </w:style>
  <w:style w:type="paragraph" w:styleId="ac">
    <w:name w:val="Title"/>
    <w:basedOn w:val="a"/>
    <w:link w:val="ad"/>
    <w:qFormat/>
    <w:rsid w:val="00F332A1"/>
    <w:pPr>
      <w:jc w:val="center"/>
    </w:pPr>
    <w:rPr>
      <w:b/>
      <w:bCs/>
      <w:sz w:val="28"/>
    </w:rPr>
  </w:style>
  <w:style w:type="character" w:customStyle="1" w:styleId="ad">
    <w:name w:val="Название Знак"/>
    <w:link w:val="ac"/>
    <w:rsid w:val="00F332A1"/>
    <w:rPr>
      <w:b/>
      <w:bCs/>
      <w:sz w:val="28"/>
      <w:szCs w:val="24"/>
    </w:rPr>
  </w:style>
  <w:style w:type="paragraph" w:customStyle="1" w:styleId="12">
    <w:name w:val="Обычный1"/>
    <w:rsid w:val="00F332A1"/>
  </w:style>
  <w:style w:type="paragraph" w:styleId="20">
    <w:name w:val="Body Text Indent 2"/>
    <w:basedOn w:val="a"/>
    <w:link w:val="21"/>
    <w:rsid w:val="00F332A1"/>
    <w:pPr>
      <w:spacing w:after="120" w:line="480" w:lineRule="auto"/>
      <w:ind w:left="283"/>
    </w:pPr>
  </w:style>
  <w:style w:type="character" w:customStyle="1" w:styleId="21">
    <w:name w:val="Основной текст с отступом 2 Знак"/>
    <w:link w:val="20"/>
    <w:rsid w:val="00F332A1"/>
    <w:rPr>
      <w:sz w:val="24"/>
      <w:szCs w:val="24"/>
    </w:rPr>
  </w:style>
  <w:style w:type="paragraph" w:customStyle="1" w:styleId="Style5">
    <w:name w:val="Style5"/>
    <w:basedOn w:val="a"/>
    <w:rsid w:val="00F332A1"/>
    <w:pPr>
      <w:widowControl w:val="0"/>
      <w:autoSpaceDE w:val="0"/>
      <w:autoSpaceDN w:val="0"/>
      <w:adjustRightInd w:val="0"/>
      <w:spacing w:line="322" w:lineRule="exact"/>
      <w:ind w:firstLine="715"/>
    </w:pPr>
    <w:rPr>
      <w:lang w:val="ru-RU"/>
    </w:rPr>
  </w:style>
  <w:style w:type="character" w:styleId="ae">
    <w:name w:val="Strong"/>
    <w:qFormat/>
    <w:rsid w:val="00F332A1"/>
    <w:rPr>
      <w:b/>
      <w:bCs/>
    </w:rPr>
  </w:style>
  <w:style w:type="paragraph" w:styleId="af">
    <w:name w:val="Normal (Web)"/>
    <w:basedOn w:val="a"/>
    <w:rsid w:val="00F332A1"/>
    <w:pPr>
      <w:spacing w:before="100" w:beforeAutospacing="1" w:after="100" w:afterAutospacing="1"/>
    </w:pPr>
    <w:rPr>
      <w:rFonts w:ascii="Arial Unicode MS" w:eastAsia="Arial Unicode MS" w:hAnsi="Arial Unicode MS" w:cs="Arial Unicode MS"/>
      <w:lang w:val="ru-RU"/>
    </w:rPr>
  </w:style>
  <w:style w:type="character" w:customStyle="1" w:styleId="FontStyle12">
    <w:name w:val="Font Style12"/>
    <w:uiPriority w:val="99"/>
    <w:rsid w:val="00F332A1"/>
    <w:rPr>
      <w:rFonts w:ascii="Bookman Old Style" w:hAnsi="Bookman Old Style" w:cs="Bookman Old Style"/>
      <w:sz w:val="18"/>
      <w:szCs w:val="18"/>
    </w:rPr>
  </w:style>
  <w:style w:type="character" w:customStyle="1" w:styleId="apple-converted-space">
    <w:name w:val="apple-converted-space"/>
    <w:rsid w:val="00F332A1"/>
    <w:rPr>
      <w:rFonts w:cs="Times New Roman"/>
    </w:rPr>
  </w:style>
  <w:style w:type="paragraph" w:styleId="af0">
    <w:name w:val="List Paragraph"/>
    <w:basedOn w:val="a"/>
    <w:uiPriority w:val="34"/>
    <w:qFormat/>
    <w:rsid w:val="00F332A1"/>
    <w:pPr>
      <w:ind w:left="720"/>
      <w:contextualSpacing/>
    </w:pPr>
    <w:rPr>
      <w:sz w:val="28"/>
      <w:szCs w:val="28"/>
    </w:rPr>
  </w:style>
  <w:style w:type="paragraph" w:styleId="af1">
    <w:name w:val="No Spacing"/>
    <w:uiPriority w:val="1"/>
    <w:qFormat/>
    <w:rsid w:val="00F332A1"/>
    <w:rPr>
      <w:sz w:val="24"/>
      <w:szCs w:val="24"/>
    </w:rPr>
  </w:style>
  <w:style w:type="character" w:customStyle="1" w:styleId="a7">
    <w:name w:val="Верхний колонтитул Знак"/>
    <w:basedOn w:val="a0"/>
    <w:link w:val="a6"/>
    <w:uiPriority w:val="99"/>
    <w:rsid w:val="00F332A1"/>
  </w:style>
  <w:style w:type="paragraph" w:styleId="3">
    <w:name w:val="Body Text Indent 3"/>
    <w:basedOn w:val="a"/>
    <w:link w:val="30"/>
    <w:rsid w:val="00F332A1"/>
    <w:pPr>
      <w:spacing w:after="120"/>
      <w:ind w:left="283"/>
    </w:pPr>
    <w:rPr>
      <w:sz w:val="16"/>
      <w:szCs w:val="16"/>
    </w:rPr>
  </w:style>
  <w:style w:type="character" w:customStyle="1" w:styleId="30">
    <w:name w:val="Основной текст с отступом 3 Знак"/>
    <w:link w:val="3"/>
    <w:rsid w:val="00F332A1"/>
    <w:rPr>
      <w:sz w:val="16"/>
      <w:szCs w:val="16"/>
      <w:lang w:val="uk-UA"/>
    </w:rPr>
  </w:style>
  <w:style w:type="character" w:styleId="af2">
    <w:name w:val="Hyperlink"/>
    <w:rsid w:val="00F332A1"/>
    <w:rPr>
      <w:color w:val="0000FF"/>
      <w:u w:val="single"/>
    </w:rPr>
  </w:style>
  <w:style w:type="paragraph" w:customStyle="1" w:styleId="13">
    <w:name w:val="Абзац списка1"/>
    <w:basedOn w:val="a"/>
    <w:rsid w:val="00F332A1"/>
    <w:pPr>
      <w:ind w:left="720"/>
      <w:contextualSpacing/>
    </w:pPr>
    <w:rPr>
      <w:rFonts w:eastAsia="Calibri"/>
      <w:sz w:val="28"/>
      <w:szCs w:val="28"/>
    </w:rPr>
  </w:style>
  <w:style w:type="character" w:customStyle="1" w:styleId="textexposedshow">
    <w:name w:val="text_exposed_show"/>
    <w:rsid w:val="00F332A1"/>
    <w:rPr>
      <w:rFonts w:cs="Times New Roman"/>
    </w:rPr>
  </w:style>
  <w:style w:type="paragraph" w:customStyle="1" w:styleId="14">
    <w:name w:val="Обычный1"/>
    <w:rsid w:val="00F332A1"/>
    <w:rPr>
      <w:rFonts w:eastAsia="Batang"/>
    </w:rPr>
  </w:style>
  <w:style w:type="character" w:customStyle="1" w:styleId="FontStyle15">
    <w:name w:val="Font Style15"/>
    <w:uiPriority w:val="99"/>
    <w:rsid w:val="00B66AEB"/>
    <w:rPr>
      <w:rFonts w:ascii="Times New Roman" w:hAnsi="Times New Roman" w:cs="Times New Roman"/>
      <w:b/>
      <w:bCs/>
      <w:sz w:val="16"/>
      <w:szCs w:val="16"/>
    </w:rPr>
  </w:style>
  <w:style w:type="paragraph" w:customStyle="1" w:styleId="Pa3">
    <w:name w:val="Pa3"/>
    <w:basedOn w:val="a"/>
    <w:next w:val="a"/>
    <w:rsid w:val="00F81838"/>
    <w:pPr>
      <w:autoSpaceDE w:val="0"/>
      <w:autoSpaceDN w:val="0"/>
      <w:adjustRightInd w:val="0"/>
      <w:spacing w:line="191" w:lineRule="atLeast"/>
    </w:pPr>
    <w:rPr>
      <w:rFonts w:ascii="Pragmatica Bold" w:hAnsi="Pragmatica Bold"/>
      <w:lang w:val="ru-RU"/>
    </w:rPr>
  </w:style>
  <w:style w:type="paragraph" w:customStyle="1" w:styleId="210">
    <w:name w:val="Основной текст 21"/>
    <w:basedOn w:val="a"/>
    <w:rsid w:val="00F81838"/>
    <w:pPr>
      <w:suppressAutoHyphens/>
    </w:pPr>
    <w:rPr>
      <w:sz w:val="28"/>
      <w:lang w:eastAsia="ar-SA"/>
    </w:rPr>
  </w:style>
  <w:style w:type="paragraph" w:styleId="22">
    <w:name w:val="Body Text 2"/>
    <w:basedOn w:val="a"/>
    <w:link w:val="23"/>
    <w:uiPriority w:val="99"/>
    <w:unhideWhenUsed/>
    <w:rsid w:val="00F81838"/>
    <w:pPr>
      <w:spacing w:after="120" w:line="480" w:lineRule="auto"/>
    </w:pPr>
  </w:style>
  <w:style w:type="character" w:customStyle="1" w:styleId="23">
    <w:name w:val="Основной текст 2 Знак"/>
    <w:link w:val="22"/>
    <w:uiPriority w:val="99"/>
    <w:rsid w:val="00F81838"/>
    <w:rPr>
      <w:sz w:val="24"/>
      <w:szCs w:val="24"/>
      <w:lang w:val="uk-UA"/>
    </w:rPr>
  </w:style>
  <w:style w:type="character" w:customStyle="1" w:styleId="s2">
    <w:name w:val="s2"/>
    <w:rsid w:val="00F81838"/>
  </w:style>
  <w:style w:type="paragraph" w:customStyle="1" w:styleId="p5">
    <w:name w:val="p5"/>
    <w:basedOn w:val="a"/>
    <w:rsid w:val="00F81838"/>
    <w:pPr>
      <w:spacing w:before="100" w:beforeAutospacing="1" w:after="100" w:afterAutospacing="1"/>
    </w:pPr>
    <w:rPr>
      <w:lang w:val="ru-RU"/>
    </w:rPr>
  </w:style>
  <w:style w:type="paragraph" w:customStyle="1" w:styleId="p6">
    <w:name w:val="p6"/>
    <w:basedOn w:val="a"/>
    <w:rsid w:val="00F81838"/>
    <w:pPr>
      <w:spacing w:before="100" w:beforeAutospacing="1" w:after="100" w:afterAutospacing="1"/>
    </w:pPr>
    <w:rPr>
      <w:lang w:val="ru-RU"/>
    </w:rPr>
  </w:style>
  <w:style w:type="paragraph" w:customStyle="1" w:styleId="p8">
    <w:name w:val="p8"/>
    <w:basedOn w:val="a"/>
    <w:rsid w:val="00F81838"/>
    <w:pPr>
      <w:spacing w:before="100" w:beforeAutospacing="1" w:after="100" w:afterAutospacing="1"/>
    </w:pPr>
    <w:rPr>
      <w:lang w:val="ru-RU"/>
    </w:rPr>
  </w:style>
  <w:style w:type="paragraph" w:customStyle="1" w:styleId="Style8">
    <w:name w:val="Style8"/>
    <w:basedOn w:val="a"/>
    <w:rsid w:val="00F81838"/>
    <w:pPr>
      <w:widowControl w:val="0"/>
      <w:autoSpaceDE w:val="0"/>
      <w:autoSpaceDN w:val="0"/>
      <w:adjustRightInd w:val="0"/>
      <w:spacing w:line="322" w:lineRule="exact"/>
    </w:pPr>
    <w:rPr>
      <w:lang w:val="ru-RU"/>
    </w:rPr>
  </w:style>
  <w:style w:type="paragraph" w:customStyle="1" w:styleId="Style10">
    <w:name w:val="Style10"/>
    <w:basedOn w:val="a"/>
    <w:uiPriority w:val="99"/>
    <w:rsid w:val="00F81838"/>
    <w:pPr>
      <w:widowControl w:val="0"/>
      <w:autoSpaceDE w:val="0"/>
      <w:autoSpaceDN w:val="0"/>
      <w:adjustRightInd w:val="0"/>
      <w:spacing w:line="324" w:lineRule="exact"/>
      <w:ind w:firstLine="432"/>
      <w:jc w:val="both"/>
    </w:pPr>
    <w:rPr>
      <w:lang w:val="ru-RU"/>
    </w:rPr>
  </w:style>
  <w:style w:type="character" w:customStyle="1" w:styleId="FontStyle16">
    <w:name w:val="Font Style16"/>
    <w:uiPriority w:val="99"/>
    <w:rsid w:val="00F81838"/>
    <w:rPr>
      <w:rFonts w:ascii="Times New Roman" w:hAnsi="Times New Roman" w:cs="Times New Roman"/>
      <w:b/>
      <w:bCs/>
      <w:sz w:val="26"/>
      <w:szCs w:val="26"/>
    </w:rPr>
  </w:style>
  <w:style w:type="character" w:customStyle="1" w:styleId="FontStyle17">
    <w:name w:val="Font Style17"/>
    <w:uiPriority w:val="99"/>
    <w:rsid w:val="00F81838"/>
    <w:rPr>
      <w:rFonts w:ascii="Times New Roman" w:hAnsi="Times New Roman" w:cs="Times New Roman"/>
      <w:sz w:val="26"/>
      <w:szCs w:val="26"/>
    </w:rPr>
  </w:style>
  <w:style w:type="character" w:customStyle="1" w:styleId="aa">
    <w:name w:val="Основной текст с отступом Знак"/>
    <w:link w:val="a9"/>
    <w:rsid w:val="00017582"/>
    <w:rPr>
      <w:sz w:val="24"/>
      <w:szCs w:val="24"/>
    </w:rPr>
  </w:style>
  <w:style w:type="paragraph" w:customStyle="1" w:styleId="msonormalbullet1gif">
    <w:name w:val="msonormalbullet1.gif"/>
    <w:basedOn w:val="a"/>
    <w:rsid w:val="005D082C"/>
    <w:pPr>
      <w:spacing w:before="100" w:beforeAutospacing="1" w:after="100" w:afterAutospacing="1"/>
    </w:pPr>
    <w:rPr>
      <w:lang w:val="ru-RU"/>
    </w:rPr>
  </w:style>
  <w:style w:type="paragraph" w:styleId="af3">
    <w:name w:val="footer"/>
    <w:basedOn w:val="a"/>
    <w:link w:val="af4"/>
    <w:rsid w:val="00094C6C"/>
    <w:pPr>
      <w:tabs>
        <w:tab w:val="center" w:pos="4677"/>
        <w:tab w:val="right" w:pos="9355"/>
      </w:tabs>
    </w:pPr>
  </w:style>
  <w:style w:type="character" w:customStyle="1" w:styleId="af4">
    <w:name w:val="Нижний колонтитул Знак"/>
    <w:basedOn w:val="a0"/>
    <w:link w:val="af3"/>
    <w:rsid w:val="00094C6C"/>
    <w:rPr>
      <w:sz w:val="24"/>
      <w:szCs w:val="24"/>
      <w:lang w:val="uk-UA"/>
    </w:rPr>
  </w:style>
  <w:style w:type="paragraph" w:customStyle="1" w:styleId="docdata">
    <w:name w:val="docdata"/>
    <w:aliases w:val="docy,v5,15792,baiaagaaboqcaaad5jsaaax0owaaaaaaaaaaaaaaaaaaaaaaaaaaaaaaaaaaaaaaaaaaaaaaaaaaaaaaaaaaaaaaaaaaaaaaaaaaaaaaaaaaaaaaaaaaaaaaaaaaaaaaaaaaaaaaaaaaaaaaaaaaaaaaaaaaaaaaaaaaaaaaaaaaaaaaaaaaaaaaaaaaaaaaaaaaaaaaaaaaaaaaaaaaaaaaaaaaaaaaaaaaaaa"/>
    <w:basedOn w:val="a"/>
    <w:rsid w:val="001D2ACB"/>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15030">
      <w:bodyDiv w:val="1"/>
      <w:marLeft w:val="0"/>
      <w:marRight w:val="0"/>
      <w:marTop w:val="0"/>
      <w:marBottom w:val="0"/>
      <w:divBdr>
        <w:top w:val="none" w:sz="0" w:space="0" w:color="auto"/>
        <w:left w:val="none" w:sz="0" w:space="0" w:color="auto"/>
        <w:bottom w:val="none" w:sz="0" w:space="0" w:color="auto"/>
        <w:right w:val="none" w:sz="0" w:space="0" w:color="auto"/>
      </w:divBdr>
    </w:div>
    <w:div w:id="268661475">
      <w:bodyDiv w:val="1"/>
      <w:marLeft w:val="0"/>
      <w:marRight w:val="0"/>
      <w:marTop w:val="0"/>
      <w:marBottom w:val="0"/>
      <w:divBdr>
        <w:top w:val="none" w:sz="0" w:space="0" w:color="auto"/>
        <w:left w:val="none" w:sz="0" w:space="0" w:color="auto"/>
        <w:bottom w:val="none" w:sz="0" w:space="0" w:color="auto"/>
        <w:right w:val="none" w:sz="0" w:space="0" w:color="auto"/>
      </w:divBdr>
    </w:div>
    <w:div w:id="277833510">
      <w:bodyDiv w:val="1"/>
      <w:marLeft w:val="0"/>
      <w:marRight w:val="0"/>
      <w:marTop w:val="0"/>
      <w:marBottom w:val="0"/>
      <w:divBdr>
        <w:top w:val="none" w:sz="0" w:space="0" w:color="auto"/>
        <w:left w:val="none" w:sz="0" w:space="0" w:color="auto"/>
        <w:bottom w:val="none" w:sz="0" w:space="0" w:color="auto"/>
        <w:right w:val="none" w:sz="0" w:space="0" w:color="auto"/>
      </w:divBdr>
    </w:div>
    <w:div w:id="1383334609">
      <w:bodyDiv w:val="1"/>
      <w:marLeft w:val="0"/>
      <w:marRight w:val="0"/>
      <w:marTop w:val="0"/>
      <w:marBottom w:val="0"/>
      <w:divBdr>
        <w:top w:val="none" w:sz="0" w:space="0" w:color="auto"/>
        <w:left w:val="none" w:sz="0" w:space="0" w:color="auto"/>
        <w:bottom w:val="none" w:sz="0" w:space="0" w:color="auto"/>
        <w:right w:val="none" w:sz="0" w:space="0" w:color="auto"/>
      </w:divBdr>
    </w:div>
    <w:div w:id="1724789003">
      <w:bodyDiv w:val="1"/>
      <w:marLeft w:val="0"/>
      <w:marRight w:val="0"/>
      <w:marTop w:val="0"/>
      <w:marBottom w:val="0"/>
      <w:divBdr>
        <w:top w:val="none" w:sz="0" w:space="0" w:color="auto"/>
        <w:left w:val="none" w:sz="0" w:space="0" w:color="auto"/>
        <w:bottom w:val="none" w:sz="0" w:space="0" w:color="auto"/>
        <w:right w:val="none" w:sz="0" w:space="0" w:color="auto"/>
      </w:divBdr>
    </w:div>
    <w:div w:id="194052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1981</Words>
  <Characters>11295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UOZ</Company>
  <LinksUpToDate>false</LinksUpToDate>
  <CharactersWithSpaces>13250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Admin</cp:lastModifiedBy>
  <cp:revision>90</cp:revision>
  <cp:lastPrinted>2023-04-11T13:53:00Z</cp:lastPrinted>
  <dcterms:created xsi:type="dcterms:W3CDTF">2023-04-11T08:28:00Z</dcterms:created>
  <dcterms:modified xsi:type="dcterms:W3CDTF">2023-04-11T13:54:00Z</dcterms:modified>
</cp:coreProperties>
</file>