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60746F" w:rsidP="00EE42B8">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w:t>
            </w:r>
            <w:r w:rsidR="00BD4DF0">
              <w:rPr>
                <w:rFonts w:ascii="Times New Roman" w:eastAsia="Times New Roman" w:hAnsi="Times New Roman" w:cs="Times New Roman"/>
                <w:iCs/>
                <w:color w:val="000000"/>
                <w:sz w:val="28"/>
                <w:szCs w:val="28"/>
                <w:lang w:eastAsia="ru-RU"/>
              </w:rPr>
              <w:t xml:space="preserve">(зі змінами) (щодо                                 </w:t>
            </w:r>
            <w:r w:rsidR="00BD4DF0">
              <w:rPr>
                <w:rFonts w:ascii="Times New Roman" w:eastAsia="Times New Roman" w:hAnsi="Times New Roman" w:cs="Times New Roman"/>
                <w:iCs/>
                <w:color w:val="000000"/>
                <w:sz w:val="28"/>
                <w:szCs w:val="28"/>
                <w:lang w:eastAsia="ru-RU"/>
              </w:rPr>
              <w:br/>
              <w:t>вул. _________________)</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CB772F">
      <w:pPr>
        <w:spacing w:after="0" w:line="240" w:lineRule="auto"/>
        <w:ind w:firstLine="708"/>
        <w:jc w:val="both"/>
        <w:outlineLvl w:val="0"/>
        <w:rPr>
          <w:rFonts w:ascii="Times New Roman" w:hAnsi="Times New Roman" w:cs="Times New Roman"/>
          <w:sz w:val="28"/>
          <w:szCs w:val="28"/>
        </w:rPr>
      </w:pPr>
      <w:r w:rsidRPr="00CB772F">
        <w:rPr>
          <w:rFonts w:ascii="Times New Roman" w:eastAsia="Times New Roman" w:hAnsi="Times New Roman" w:cs="Times New Roman"/>
          <w:iCs/>
          <w:color w:val="000000"/>
          <w:sz w:val="28"/>
          <w:szCs w:val="28"/>
          <w:lang w:eastAsia="ru-RU"/>
        </w:rPr>
        <w:t xml:space="preserve">Розглянувши звернення </w:t>
      </w:r>
      <w:r w:rsidR="00FA14DF">
        <w:rPr>
          <w:rFonts w:ascii="Times New Roman" w:hAnsi="Times New Roman" w:cs="Times New Roman"/>
          <w:sz w:val="28"/>
          <w:szCs w:val="28"/>
        </w:rPr>
        <w:t>_______________________</w:t>
      </w:r>
      <w:r w:rsidRPr="003E3988">
        <w:rPr>
          <w:rFonts w:ascii="Times New Roman" w:eastAsia="Times New Roman" w:hAnsi="Times New Roman" w:cs="Times New Roman"/>
          <w:sz w:val="28"/>
          <w:szCs w:val="28"/>
          <w:lang w:eastAsia="ru-RU"/>
        </w:rPr>
        <w:t xml:space="preserve"> </w:t>
      </w:r>
      <w:r w:rsidRPr="003E3988">
        <w:rPr>
          <w:rFonts w:ascii="Times New Roman" w:eastAsia="Times New Roman" w:hAnsi="Times New Roman" w:cs="Times New Roman"/>
          <w:iCs/>
          <w:sz w:val="28"/>
          <w:szCs w:val="28"/>
          <w:lang w:eastAsia="ru-RU"/>
        </w:rPr>
        <w:t xml:space="preserve">від </w:t>
      </w:r>
      <w:r w:rsidR="003E3988">
        <w:rPr>
          <w:rFonts w:ascii="Times New Roman" w:eastAsia="Times New Roman" w:hAnsi="Times New Roman" w:cs="Times New Roman"/>
          <w:iCs/>
          <w:sz w:val="28"/>
          <w:szCs w:val="28"/>
          <w:lang w:eastAsia="ru-RU"/>
        </w:rPr>
        <w:t xml:space="preserve">17 </w:t>
      </w:r>
      <w:r w:rsidR="00EE42B8" w:rsidRPr="003E3988">
        <w:rPr>
          <w:rFonts w:ascii="Times New Roman" w:eastAsia="Times New Roman" w:hAnsi="Times New Roman" w:cs="Times New Roman"/>
          <w:iCs/>
          <w:sz w:val="28"/>
          <w:szCs w:val="28"/>
          <w:lang w:eastAsia="ru-RU"/>
        </w:rPr>
        <w:t>квіт</w:t>
      </w:r>
      <w:r w:rsidR="00CB772F" w:rsidRPr="003E3988">
        <w:rPr>
          <w:rFonts w:ascii="Times New Roman" w:eastAsia="Times New Roman" w:hAnsi="Times New Roman" w:cs="Times New Roman"/>
          <w:iCs/>
          <w:sz w:val="28"/>
          <w:szCs w:val="28"/>
          <w:lang w:eastAsia="ru-RU"/>
        </w:rPr>
        <w:t>н</w:t>
      </w:r>
      <w:bookmarkStart w:id="0" w:name="_GoBack"/>
      <w:bookmarkEnd w:id="0"/>
      <w:r w:rsidR="00CB772F" w:rsidRPr="003E3988">
        <w:rPr>
          <w:rFonts w:ascii="Times New Roman" w:eastAsia="Times New Roman" w:hAnsi="Times New Roman" w:cs="Times New Roman"/>
          <w:iCs/>
          <w:sz w:val="28"/>
          <w:szCs w:val="28"/>
          <w:lang w:eastAsia="ru-RU"/>
        </w:rPr>
        <w:t>я 2023</w:t>
      </w:r>
      <w:r w:rsidRPr="003E3988">
        <w:rPr>
          <w:rFonts w:ascii="Times New Roman" w:eastAsia="Times New Roman" w:hAnsi="Times New Roman" w:cs="Times New Roman"/>
          <w:iCs/>
          <w:sz w:val="28"/>
          <w:szCs w:val="28"/>
          <w:lang w:eastAsia="ru-RU"/>
        </w:rPr>
        <w:t xml:space="preserve"> року № </w:t>
      </w:r>
      <w:r w:rsidR="00EE42B8" w:rsidRPr="003E3988">
        <w:rPr>
          <w:rFonts w:ascii="Times New Roman" w:eastAsia="Times New Roman" w:hAnsi="Times New Roman" w:cs="Times New Roman"/>
          <w:iCs/>
          <w:sz w:val="28"/>
          <w:szCs w:val="28"/>
          <w:lang w:eastAsia="ru-RU"/>
        </w:rPr>
        <w:t>5</w:t>
      </w:r>
      <w:r w:rsidR="003E3988">
        <w:rPr>
          <w:rFonts w:ascii="Times New Roman" w:eastAsia="Times New Roman" w:hAnsi="Times New Roman" w:cs="Times New Roman"/>
          <w:iCs/>
          <w:sz w:val="28"/>
          <w:szCs w:val="28"/>
          <w:lang w:eastAsia="ru-RU"/>
        </w:rPr>
        <w:t>91</w:t>
      </w:r>
      <w:r w:rsidR="009B20B3" w:rsidRPr="003E3988">
        <w:rPr>
          <w:rFonts w:ascii="Times New Roman" w:eastAsia="Times New Roman" w:hAnsi="Times New Roman" w:cs="Times New Roman"/>
          <w:iCs/>
          <w:sz w:val="28"/>
          <w:szCs w:val="28"/>
          <w:lang w:eastAsia="ru-RU"/>
        </w:rPr>
        <w:t>, в</w:t>
      </w:r>
      <w:r w:rsidR="00EA312D" w:rsidRPr="003E3988">
        <w:rPr>
          <w:rFonts w:ascii="Times New Roman" w:hAnsi="Times New Roman" w:cs="Times New Roman"/>
          <w:sz w:val="28"/>
          <w:szCs w:val="28"/>
        </w:rPr>
        <w:t>ідповідно до статей</w:t>
      </w:r>
      <w:r w:rsidR="00EA312D" w:rsidRPr="00C76D6B">
        <w:rPr>
          <w:rFonts w:ascii="Times New Roman" w:hAnsi="Times New Roman" w:cs="Times New Roman"/>
          <w:sz w:val="28"/>
          <w:szCs w:val="28"/>
        </w:rPr>
        <w:t xml:space="preserve">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iCs/>
          <w:color w:val="000000"/>
          <w:sz w:val="28"/>
          <w:szCs w:val="28"/>
          <w:lang w:eastAsia="ru-RU"/>
        </w:rPr>
        <w:t xml:space="preserve"> та </w:t>
      </w:r>
      <w:r w:rsidR="00D508CA"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D508CA" w:rsidRPr="006D68F9">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w:t>
      </w:r>
      <w:r w:rsidR="00FA14DF" w:rsidRPr="00FA14DF">
        <w:rPr>
          <w:rFonts w:ascii="Times New Roman" w:eastAsia="Times New Roman" w:hAnsi="Times New Roman"/>
          <w:sz w:val="28"/>
          <w:szCs w:val="28"/>
          <w:lang w:eastAsia="ru-RU"/>
        </w:rPr>
        <w:t>протокол від 04</w:t>
      </w:r>
      <w:r w:rsidR="006C22F0">
        <w:rPr>
          <w:rFonts w:ascii="Times New Roman" w:eastAsia="Times New Roman" w:hAnsi="Times New Roman"/>
          <w:sz w:val="28"/>
          <w:szCs w:val="28"/>
          <w:lang w:eastAsia="ru-RU"/>
        </w:rPr>
        <w:t xml:space="preserve"> травня 20</w:t>
      </w:r>
      <w:r w:rsidR="00FA14DF" w:rsidRPr="00FA14DF">
        <w:rPr>
          <w:rFonts w:ascii="Times New Roman" w:eastAsia="Times New Roman" w:hAnsi="Times New Roman"/>
          <w:sz w:val="28"/>
          <w:szCs w:val="28"/>
          <w:lang w:eastAsia="ru-RU"/>
        </w:rPr>
        <w:t>23 року № 32</w:t>
      </w:r>
      <w:r w:rsidR="00D508CA" w:rsidRPr="006D68F9">
        <w:rPr>
          <w:rFonts w:ascii="Times New Roman" w:eastAsia="Times New Roman" w:hAnsi="Times New Roman"/>
          <w:sz w:val="28"/>
          <w:szCs w:val="28"/>
          <w:lang w:eastAsia="ru-RU"/>
        </w:rPr>
        <w:t>)</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A639BE" w:rsidRPr="006D68F9"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0746F" w:rsidRPr="006D68F9" w:rsidRDefault="0060746F" w:rsidP="0060746F">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Pr="006D68F9">
        <w:rPr>
          <w:rFonts w:ascii="Times New Roman" w:eastAsia="Times New Roman" w:hAnsi="Times New Roman" w:cs="Times New Roman"/>
          <w:sz w:val="28"/>
          <w:szCs w:val="28"/>
          <w:lang w:eastAsia="ru-RU"/>
        </w:rPr>
        <w:t>Внести</w:t>
      </w:r>
      <w:proofErr w:type="spellEnd"/>
      <w:r w:rsidRPr="006D68F9">
        <w:rPr>
          <w:rFonts w:ascii="Times New Roman" w:eastAsia="Times New Roman" w:hAnsi="Times New Roman" w:cs="Times New Roman"/>
          <w:sz w:val="28"/>
          <w:szCs w:val="28"/>
          <w:lang w:eastAsia="ru-RU"/>
        </w:rPr>
        <w:t xml:space="preserve"> зміни в додаток до рішення </w:t>
      </w:r>
      <w:r w:rsidRPr="006D68F9">
        <w:rPr>
          <w:rFonts w:ascii="Times New Roman" w:eastAsia="Times New Roman" w:hAnsi="Times New Roman" w:cs="Times New Roman"/>
          <w:iCs/>
          <w:color w:val="000000"/>
          <w:sz w:val="28"/>
          <w:szCs w:val="28"/>
          <w:lang w:eastAsia="ru-RU"/>
        </w:rPr>
        <w:t xml:space="preserve">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w:t>
      </w:r>
      <w:r>
        <w:rPr>
          <w:rFonts w:ascii="Times New Roman" w:eastAsia="Times New Roman" w:hAnsi="Times New Roman" w:cs="Times New Roman"/>
          <w:iCs/>
          <w:color w:val="000000"/>
          <w:sz w:val="28"/>
          <w:szCs w:val="28"/>
          <w:lang w:eastAsia="ru-RU"/>
        </w:rPr>
        <w:t xml:space="preserve">виклавши пункт </w:t>
      </w:r>
      <w:r w:rsidR="003E3988">
        <w:rPr>
          <w:rFonts w:ascii="Times New Roman" w:eastAsia="Times New Roman" w:hAnsi="Times New Roman" w:cs="Times New Roman"/>
          <w:iCs/>
          <w:color w:val="000000"/>
          <w:sz w:val="28"/>
          <w:szCs w:val="28"/>
          <w:lang w:eastAsia="ru-RU"/>
        </w:rPr>
        <w:t>66</w:t>
      </w:r>
      <w:r>
        <w:rPr>
          <w:rFonts w:ascii="Times New Roman" w:eastAsia="Times New Roman" w:hAnsi="Times New Roman" w:cs="Times New Roman"/>
          <w:iCs/>
          <w:color w:val="000000"/>
          <w:sz w:val="28"/>
          <w:szCs w:val="28"/>
          <w:lang w:eastAsia="ru-RU"/>
        </w:rPr>
        <w:t xml:space="preserve"> в наступній редакції</w:t>
      </w:r>
      <w:r w:rsidRPr="006D68F9">
        <w:rPr>
          <w:rFonts w:ascii="Times New Roman" w:eastAsia="Times New Roman" w:hAnsi="Times New Roman" w:cs="Times New Roman"/>
          <w:iCs/>
          <w:color w:val="000000"/>
          <w:sz w:val="28"/>
          <w:szCs w:val="28"/>
          <w:lang w:eastAsia="ru-RU"/>
        </w:rPr>
        <w:t>:</w:t>
      </w:r>
    </w:p>
    <w:p w:rsidR="0060746F" w:rsidRDefault="0060746F" w:rsidP="0060746F">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268"/>
        <w:gridCol w:w="1985"/>
        <w:gridCol w:w="3685"/>
        <w:gridCol w:w="992"/>
      </w:tblGrid>
      <w:tr w:rsidR="0060746F" w:rsidRPr="006D68F9" w:rsidTr="006741E4">
        <w:trPr>
          <w:trHeight w:val="823"/>
        </w:trPr>
        <w:tc>
          <w:tcPr>
            <w:tcW w:w="704" w:type="dxa"/>
          </w:tcPr>
          <w:p w:rsidR="0060746F" w:rsidRPr="006D68F9" w:rsidRDefault="003E3988" w:rsidP="00EE42B8">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60746F" w:rsidRPr="005C7C57">
              <w:rPr>
                <w:rFonts w:ascii="Times New Roman" w:eastAsia="Times New Roman" w:hAnsi="Times New Roman" w:cs="Times New Roman"/>
                <w:sz w:val="28"/>
                <w:szCs w:val="28"/>
                <w:lang w:eastAsia="ru-RU"/>
              </w:rPr>
              <w:t>.</w:t>
            </w:r>
          </w:p>
        </w:tc>
        <w:tc>
          <w:tcPr>
            <w:tcW w:w="2268" w:type="dxa"/>
          </w:tcPr>
          <w:p w:rsidR="0060746F" w:rsidRPr="006D68F9" w:rsidRDefault="00B56D7D" w:rsidP="00110217">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Сумська обл., ____________________</w:t>
            </w:r>
          </w:p>
        </w:tc>
        <w:tc>
          <w:tcPr>
            <w:tcW w:w="1985" w:type="dxa"/>
          </w:tcPr>
          <w:p w:rsidR="0060746F" w:rsidRPr="006D68F9" w:rsidRDefault="00EE42B8" w:rsidP="00110217">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нежитлові приміщення</w:t>
            </w:r>
          </w:p>
        </w:tc>
        <w:tc>
          <w:tcPr>
            <w:tcW w:w="3685" w:type="dxa"/>
          </w:tcPr>
          <w:p w:rsidR="0060746F" w:rsidRPr="00BC3B32" w:rsidRDefault="00BC3B32" w:rsidP="00656489">
            <w:pPr>
              <w:pStyle w:val="aa"/>
              <w:jc w:val="both"/>
              <w:rPr>
                <w:rFonts w:ascii="Times New Roman" w:hAnsi="Times New Roman"/>
                <w:sz w:val="28"/>
                <w:szCs w:val="28"/>
                <w:lang w:val="uk-UA"/>
              </w:rPr>
            </w:pPr>
            <w:r w:rsidRPr="00BC3B32">
              <w:rPr>
                <w:rFonts w:ascii="Times New Roman" w:hAnsi="Times New Roman"/>
                <w:sz w:val="28"/>
                <w:szCs w:val="28"/>
                <w:lang w:val="uk-UA"/>
              </w:rPr>
              <w:t xml:space="preserve">для розміщення </w:t>
            </w:r>
            <w:r w:rsidR="00656489">
              <w:rPr>
                <w:rFonts w:ascii="Times New Roman" w:hAnsi="Times New Roman"/>
                <w:sz w:val="28"/>
                <w:szCs w:val="28"/>
                <w:lang w:val="uk-UA"/>
              </w:rPr>
              <w:t>__________</w:t>
            </w:r>
          </w:p>
        </w:tc>
        <w:tc>
          <w:tcPr>
            <w:tcW w:w="992" w:type="dxa"/>
          </w:tcPr>
          <w:p w:rsidR="0060746F" w:rsidRPr="006D68F9" w:rsidRDefault="00BC3B32" w:rsidP="00110217">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98,48</w:t>
            </w:r>
          </w:p>
        </w:tc>
      </w:tr>
    </w:tbl>
    <w:p w:rsidR="0060746F" w:rsidRDefault="0060746F" w:rsidP="0060746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60746F" w:rsidRPr="006D68F9" w:rsidRDefault="0060746F" w:rsidP="0060746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 Координацію виконання цього</w:t>
      </w:r>
      <w:r>
        <w:rPr>
          <w:rFonts w:ascii="Times New Roman" w:eastAsia="Times New Roman" w:hAnsi="Times New Roman" w:cs="Times New Roman"/>
          <w:sz w:val="28"/>
          <w:szCs w:val="28"/>
          <w:lang w:eastAsia="ru-RU"/>
        </w:rPr>
        <w:t xml:space="preserve"> рішення покласти на заступника</w:t>
      </w:r>
      <w:r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60746F" w:rsidRPr="006D68F9" w:rsidRDefault="0060746F" w:rsidP="0060746F">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0746F" w:rsidRPr="006D68F9" w:rsidRDefault="0060746F" w:rsidP="0060746F">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0746F" w:rsidRPr="006D68F9" w:rsidRDefault="0060746F" w:rsidP="0060746F">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0746F" w:rsidRPr="006D68F9" w:rsidRDefault="0060746F" w:rsidP="0060746F">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0746F" w:rsidRPr="00C76D6B" w:rsidRDefault="0060746F" w:rsidP="0060746F">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C76D6B" w:rsidRDefault="001C692D" w:rsidP="001C692D">
      <w:pPr>
        <w:pStyle w:val="a5"/>
        <w:tabs>
          <w:tab w:val="center" w:pos="680"/>
        </w:tabs>
        <w:jc w:val="both"/>
        <w:rPr>
          <w:sz w:val="28"/>
          <w:szCs w:val="28"/>
          <w:lang w:val="uk-UA"/>
        </w:rPr>
      </w:pP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9C5DF5" w:rsidRDefault="009C5DF5" w:rsidP="009C5DF5">
      <w:pPr>
        <w:pStyle w:val="a5"/>
        <w:spacing w:line="276" w:lineRule="auto"/>
        <w:jc w:val="both"/>
        <w:rPr>
          <w:sz w:val="28"/>
          <w:szCs w:val="28"/>
          <w:lang w:val="uk-UA"/>
        </w:rPr>
      </w:pPr>
      <w:r>
        <w:rPr>
          <w:sz w:val="28"/>
          <w:szCs w:val="28"/>
          <w:lang w:val="uk-UA"/>
        </w:rPr>
        <w:t>__________________</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CC2B01" w:rsidRDefault="00CC2B01" w:rsidP="001C692D">
      <w:pPr>
        <w:pStyle w:val="a5"/>
        <w:tabs>
          <w:tab w:val="left" w:pos="567"/>
        </w:tabs>
        <w:ind w:firstLine="709"/>
        <w:jc w:val="both"/>
        <w:rPr>
          <w:sz w:val="22"/>
          <w:szCs w:val="22"/>
          <w:lang w:val="uk-UA"/>
        </w:rPr>
      </w:pPr>
    </w:p>
    <w:p w:rsidR="0060746F" w:rsidRDefault="0060746F" w:rsidP="001C692D">
      <w:pPr>
        <w:pStyle w:val="a5"/>
        <w:tabs>
          <w:tab w:val="left" w:pos="567"/>
        </w:tabs>
        <w:ind w:firstLine="709"/>
        <w:jc w:val="both"/>
        <w:rPr>
          <w:sz w:val="22"/>
          <w:szCs w:val="22"/>
          <w:lang w:val="uk-UA"/>
        </w:rPr>
      </w:pPr>
    </w:p>
    <w:p w:rsidR="006741E4" w:rsidRDefault="006741E4" w:rsidP="001C692D">
      <w:pPr>
        <w:pStyle w:val="a5"/>
        <w:tabs>
          <w:tab w:val="left" w:pos="567"/>
        </w:tabs>
        <w:ind w:firstLine="709"/>
        <w:jc w:val="both"/>
        <w:rPr>
          <w:sz w:val="22"/>
          <w:szCs w:val="22"/>
          <w:lang w:val="uk-UA"/>
        </w:rPr>
      </w:pPr>
    </w:p>
    <w:p w:rsidR="006741E4" w:rsidRDefault="006741E4" w:rsidP="001C692D">
      <w:pPr>
        <w:pStyle w:val="a5"/>
        <w:tabs>
          <w:tab w:val="left" w:pos="567"/>
        </w:tabs>
        <w:ind w:firstLine="709"/>
        <w:jc w:val="both"/>
        <w:rPr>
          <w:sz w:val="22"/>
          <w:szCs w:val="22"/>
          <w:lang w:val="uk-UA"/>
        </w:rPr>
      </w:pPr>
    </w:p>
    <w:p w:rsidR="006741E4" w:rsidRDefault="006741E4" w:rsidP="001C692D">
      <w:pPr>
        <w:pStyle w:val="a5"/>
        <w:tabs>
          <w:tab w:val="left" w:pos="567"/>
        </w:tabs>
        <w:ind w:firstLine="709"/>
        <w:jc w:val="both"/>
        <w:rPr>
          <w:sz w:val="22"/>
          <w:szCs w:val="22"/>
          <w:lang w:val="uk-UA"/>
        </w:rPr>
      </w:pPr>
    </w:p>
    <w:p w:rsidR="00EE42B8" w:rsidRDefault="00EE42B8" w:rsidP="001C692D">
      <w:pPr>
        <w:pStyle w:val="a5"/>
        <w:tabs>
          <w:tab w:val="left" w:pos="567"/>
        </w:tabs>
        <w:ind w:firstLine="709"/>
        <w:jc w:val="both"/>
        <w:rPr>
          <w:sz w:val="22"/>
          <w:szCs w:val="22"/>
          <w:lang w:val="uk-UA"/>
        </w:rPr>
      </w:pPr>
    </w:p>
    <w:p w:rsidR="00EE42B8" w:rsidRDefault="00EE42B8" w:rsidP="001C692D">
      <w:pPr>
        <w:pStyle w:val="a5"/>
        <w:tabs>
          <w:tab w:val="left" w:pos="567"/>
        </w:tabs>
        <w:ind w:firstLine="709"/>
        <w:jc w:val="both"/>
        <w:rPr>
          <w:sz w:val="22"/>
          <w:szCs w:val="22"/>
          <w:lang w:val="uk-UA"/>
        </w:rPr>
      </w:pPr>
    </w:p>
    <w:p w:rsidR="00EE42B8" w:rsidRDefault="00EE42B8" w:rsidP="001C692D">
      <w:pPr>
        <w:pStyle w:val="a5"/>
        <w:tabs>
          <w:tab w:val="left" w:pos="567"/>
        </w:tabs>
        <w:ind w:firstLine="709"/>
        <w:jc w:val="both"/>
        <w:rPr>
          <w:sz w:val="22"/>
          <w:szCs w:val="22"/>
          <w:lang w:val="uk-UA"/>
        </w:rPr>
      </w:pPr>
    </w:p>
    <w:p w:rsidR="00EE42B8" w:rsidRDefault="00EE42B8" w:rsidP="001C692D">
      <w:pPr>
        <w:pStyle w:val="a5"/>
        <w:tabs>
          <w:tab w:val="left" w:pos="567"/>
        </w:tabs>
        <w:ind w:firstLine="709"/>
        <w:jc w:val="both"/>
        <w:rPr>
          <w:sz w:val="22"/>
          <w:szCs w:val="22"/>
          <w:lang w:val="uk-UA"/>
        </w:rPr>
      </w:pPr>
    </w:p>
    <w:p w:rsidR="00EE42B8" w:rsidRDefault="00EE42B8" w:rsidP="001C692D">
      <w:pPr>
        <w:pStyle w:val="a5"/>
        <w:tabs>
          <w:tab w:val="left" w:pos="567"/>
        </w:tabs>
        <w:ind w:firstLine="709"/>
        <w:jc w:val="both"/>
        <w:rPr>
          <w:sz w:val="22"/>
          <w:szCs w:val="22"/>
          <w:lang w:val="uk-UA"/>
        </w:rPr>
      </w:pPr>
    </w:p>
    <w:p w:rsidR="00EE42B8" w:rsidRDefault="00EE42B8" w:rsidP="001C692D">
      <w:pPr>
        <w:pStyle w:val="a5"/>
        <w:tabs>
          <w:tab w:val="left" w:pos="567"/>
        </w:tabs>
        <w:ind w:firstLine="709"/>
        <w:jc w:val="both"/>
        <w:rPr>
          <w:sz w:val="22"/>
          <w:szCs w:val="22"/>
          <w:lang w:val="uk-UA"/>
        </w:rPr>
      </w:pPr>
    </w:p>
    <w:p w:rsidR="00EE42B8" w:rsidRDefault="00EE42B8" w:rsidP="001C692D">
      <w:pPr>
        <w:pStyle w:val="a5"/>
        <w:tabs>
          <w:tab w:val="left" w:pos="567"/>
        </w:tabs>
        <w:ind w:firstLine="709"/>
        <w:jc w:val="both"/>
        <w:rPr>
          <w:sz w:val="22"/>
          <w:szCs w:val="22"/>
          <w:lang w:val="uk-UA"/>
        </w:rPr>
      </w:pPr>
    </w:p>
    <w:p w:rsidR="00EE42B8" w:rsidRDefault="00EE42B8" w:rsidP="001C692D">
      <w:pPr>
        <w:pStyle w:val="a5"/>
        <w:tabs>
          <w:tab w:val="left" w:pos="567"/>
        </w:tabs>
        <w:ind w:firstLine="709"/>
        <w:jc w:val="both"/>
        <w:rPr>
          <w:sz w:val="22"/>
          <w:szCs w:val="22"/>
          <w:lang w:val="uk-UA"/>
        </w:rPr>
      </w:pPr>
    </w:p>
    <w:p w:rsidR="00EE42B8" w:rsidRDefault="00EE42B8" w:rsidP="001C692D">
      <w:pPr>
        <w:pStyle w:val="a5"/>
        <w:tabs>
          <w:tab w:val="left" w:pos="567"/>
        </w:tabs>
        <w:ind w:firstLine="709"/>
        <w:jc w:val="both"/>
        <w:rPr>
          <w:sz w:val="22"/>
          <w:szCs w:val="22"/>
          <w:lang w:val="uk-UA"/>
        </w:rPr>
      </w:pPr>
    </w:p>
    <w:p w:rsidR="00EE42B8" w:rsidRDefault="00EE42B8" w:rsidP="001C692D">
      <w:pPr>
        <w:pStyle w:val="a5"/>
        <w:tabs>
          <w:tab w:val="left" w:pos="567"/>
        </w:tabs>
        <w:ind w:firstLine="709"/>
        <w:jc w:val="both"/>
        <w:rPr>
          <w:sz w:val="22"/>
          <w:szCs w:val="22"/>
          <w:lang w:val="uk-UA"/>
        </w:rPr>
      </w:pPr>
    </w:p>
    <w:p w:rsidR="00EE42B8" w:rsidRDefault="00EE42B8" w:rsidP="001C692D">
      <w:pPr>
        <w:pStyle w:val="a5"/>
        <w:tabs>
          <w:tab w:val="left" w:pos="567"/>
        </w:tabs>
        <w:ind w:firstLine="709"/>
        <w:jc w:val="both"/>
        <w:rPr>
          <w:sz w:val="22"/>
          <w:szCs w:val="22"/>
          <w:lang w:val="uk-UA"/>
        </w:rPr>
      </w:pPr>
    </w:p>
    <w:p w:rsidR="006741E4" w:rsidRDefault="006741E4"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CB772F" w:rsidRPr="007C38ED" w:rsidRDefault="00CB772F" w:rsidP="00CB772F">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B772F" w:rsidRPr="007C38ED" w:rsidRDefault="00CB772F" w:rsidP="00CB772F">
      <w:pPr>
        <w:pStyle w:val="a5"/>
        <w:tabs>
          <w:tab w:val="clear" w:pos="4153"/>
          <w:tab w:val="clear" w:pos="8306"/>
          <w:tab w:val="center" w:pos="4680"/>
          <w:tab w:val="right" w:pos="6840"/>
        </w:tabs>
        <w:ind w:firstLine="680"/>
        <w:jc w:val="both"/>
        <w:rPr>
          <w:sz w:val="22"/>
          <w:szCs w:val="22"/>
        </w:rPr>
      </w:pPr>
      <w:r w:rsidRPr="007C38ED">
        <w:rPr>
          <w:sz w:val="22"/>
          <w:szCs w:val="22"/>
        </w:rPr>
        <w:t>Про</w:t>
      </w:r>
      <w:r>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Управлінням комунального майна</w:t>
      </w:r>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CB772F" w:rsidRPr="00E614F9" w:rsidRDefault="00CB772F" w:rsidP="00CB772F">
      <w:pPr>
        <w:pStyle w:val="a5"/>
        <w:tabs>
          <w:tab w:val="clear" w:pos="4153"/>
          <w:tab w:val="clear" w:pos="8306"/>
          <w:tab w:val="center" w:pos="4680"/>
          <w:tab w:val="right" w:pos="6840"/>
        </w:tabs>
        <w:ind w:firstLine="680"/>
        <w:jc w:val="both"/>
        <w:rPr>
          <w:sz w:val="22"/>
          <w:szCs w:val="22"/>
          <w:lang w:val="uk-UA"/>
        </w:rPr>
      </w:pPr>
      <w:proofErr w:type="spellStart"/>
      <w:r>
        <w:rPr>
          <w:sz w:val="22"/>
          <w:szCs w:val="22"/>
        </w:rPr>
        <w:t>Доповідач</w:t>
      </w:r>
      <w:proofErr w:type="spellEnd"/>
      <w:r>
        <w:rPr>
          <w:sz w:val="22"/>
          <w:szCs w:val="22"/>
        </w:rPr>
        <w:t xml:space="preserve">: </w:t>
      </w:r>
      <w:r>
        <w:rPr>
          <w:sz w:val="22"/>
          <w:szCs w:val="22"/>
          <w:lang w:val="uk-UA"/>
        </w:rPr>
        <w:t>Дмитренко Сергій</w:t>
      </w:r>
    </w:p>
    <w:sectPr w:rsidR="00CB772F" w:rsidRPr="00E614F9"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800D6"/>
    <w:rsid w:val="00094B09"/>
    <w:rsid w:val="000A459D"/>
    <w:rsid w:val="000A4E1E"/>
    <w:rsid w:val="000D0522"/>
    <w:rsid w:val="000E1DEC"/>
    <w:rsid w:val="000E27CE"/>
    <w:rsid w:val="000E7890"/>
    <w:rsid w:val="00117F01"/>
    <w:rsid w:val="001200AE"/>
    <w:rsid w:val="00120AD6"/>
    <w:rsid w:val="00143731"/>
    <w:rsid w:val="00143D16"/>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23345F"/>
    <w:rsid w:val="00234C40"/>
    <w:rsid w:val="002536B5"/>
    <w:rsid w:val="002575DD"/>
    <w:rsid w:val="002724D5"/>
    <w:rsid w:val="00273306"/>
    <w:rsid w:val="00273E10"/>
    <w:rsid w:val="002959CA"/>
    <w:rsid w:val="002B19BA"/>
    <w:rsid w:val="00306140"/>
    <w:rsid w:val="003265BC"/>
    <w:rsid w:val="00337394"/>
    <w:rsid w:val="003400F3"/>
    <w:rsid w:val="003734AF"/>
    <w:rsid w:val="00380B30"/>
    <w:rsid w:val="00387879"/>
    <w:rsid w:val="00394F40"/>
    <w:rsid w:val="003A423E"/>
    <w:rsid w:val="003B676E"/>
    <w:rsid w:val="003B68D9"/>
    <w:rsid w:val="003E3988"/>
    <w:rsid w:val="003E76FF"/>
    <w:rsid w:val="003F2359"/>
    <w:rsid w:val="00402ED7"/>
    <w:rsid w:val="004105D7"/>
    <w:rsid w:val="00433759"/>
    <w:rsid w:val="0045766D"/>
    <w:rsid w:val="00457D17"/>
    <w:rsid w:val="00466F0C"/>
    <w:rsid w:val="00470EB5"/>
    <w:rsid w:val="004749D2"/>
    <w:rsid w:val="00474FE8"/>
    <w:rsid w:val="00475B9C"/>
    <w:rsid w:val="00485850"/>
    <w:rsid w:val="0049549F"/>
    <w:rsid w:val="004A19D5"/>
    <w:rsid w:val="004A2128"/>
    <w:rsid w:val="004C467E"/>
    <w:rsid w:val="004C70B3"/>
    <w:rsid w:val="004E7DE1"/>
    <w:rsid w:val="004F3144"/>
    <w:rsid w:val="00514733"/>
    <w:rsid w:val="005158F3"/>
    <w:rsid w:val="00522F6C"/>
    <w:rsid w:val="00523E61"/>
    <w:rsid w:val="00537D17"/>
    <w:rsid w:val="005474EC"/>
    <w:rsid w:val="005525EA"/>
    <w:rsid w:val="00572E76"/>
    <w:rsid w:val="0057445A"/>
    <w:rsid w:val="00575773"/>
    <w:rsid w:val="005A5AFA"/>
    <w:rsid w:val="005C3BB9"/>
    <w:rsid w:val="005C3C2C"/>
    <w:rsid w:val="005C7C57"/>
    <w:rsid w:val="006040F0"/>
    <w:rsid w:val="0060746F"/>
    <w:rsid w:val="00610FC7"/>
    <w:rsid w:val="00621A1B"/>
    <w:rsid w:val="00643542"/>
    <w:rsid w:val="006515FC"/>
    <w:rsid w:val="00655EC0"/>
    <w:rsid w:val="00656489"/>
    <w:rsid w:val="0066296B"/>
    <w:rsid w:val="006668EC"/>
    <w:rsid w:val="00673F98"/>
    <w:rsid w:val="006741E4"/>
    <w:rsid w:val="00686E04"/>
    <w:rsid w:val="006B30FB"/>
    <w:rsid w:val="006C031D"/>
    <w:rsid w:val="006C22F0"/>
    <w:rsid w:val="006C44A6"/>
    <w:rsid w:val="006D5E43"/>
    <w:rsid w:val="006D68F9"/>
    <w:rsid w:val="006F53D4"/>
    <w:rsid w:val="00701886"/>
    <w:rsid w:val="00704732"/>
    <w:rsid w:val="007139AA"/>
    <w:rsid w:val="00731AD3"/>
    <w:rsid w:val="007505EA"/>
    <w:rsid w:val="00751A5A"/>
    <w:rsid w:val="00751C59"/>
    <w:rsid w:val="00753464"/>
    <w:rsid w:val="00754059"/>
    <w:rsid w:val="00762074"/>
    <w:rsid w:val="0076327A"/>
    <w:rsid w:val="00763DFC"/>
    <w:rsid w:val="00770485"/>
    <w:rsid w:val="0077365F"/>
    <w:rsid w:val="00775E03"/>
    <w:rsid w:val="00777DC6"/>
    <w:rsid w:val="00781EE7"/>
    <w:rsid w:val="00796BFD"/>
    <w:rsid w:val="007E15A5"/>
    <w:rsid w:val="007E793A"/>
    <w:rsid w:val="00806232"/>
    <w:rsid w:val="00806CB1"/>
    <w:rsid w:val="0081637F"/>
    <w:rsid w:val="00825FF6"/>
    <w:rsid w:val="00827A3D"/>
    <w:rsid w:val="008320A7"/>
    <w:rsid w:val="008349B0"/>
    <w:rsid w:val="0086386F"/>
    <w:rsid w:val="00881F8C"/>
    <w:rsid w:val="00886A01"/>
    <w:rsid w:val="008A4F05"/>
    <w:rsid w:val="008B7CC2"/>
    <w:rsid w:val="008C521D"/>
    <w:rsid w:val="008E37F6"/>
    <w:rsid w:val="008E6C76"/>
    <w:rsid w:val="008E7DC5"/>
    <w:rsid w:val="00906753"/>
    <w:rsid w:val="00942CE2"/>
    <w:rsid w:val="00946AF7"/>
    <w:rsid w:val="00962642"/>
    <w:rsid w:val="00984F0F"/>
    <w:rsid w:val="00986CC1"/>
    <w:rsid w:val="009A0748"/>
    <w:rsid w:val="009A4171"/>
    <w:rsid w:val="009B20B3"/>
    <w:rsid w:val="009C5DF5"/>
    <w:rsid w:val="009D0D01"/>
    <w:rsid w:val="009D3BC3"/>
    <w:rsid w:val="009D73A7"/>
    <w:rsid w:val="009E4AF1"/>
    <w:rsid w:val="009E6B8B"/>
    <w:rsid w:val="009E6C77"/>
    <w:rsid w:val="009F42EE"/>
    <w:rsid w:val="00A10BA1"/>
    <w:rsid w:val="00A26D45"/>
    <w:rsid w:val="00A31690"/>
    <w:rsid w:val="00A5387F"/>
    <w:rsid w:val="00A54A4A"/>
    <w:rsid w:val="00A639BE"/>
    <w:rsid w:val="00A823D7"/>
    <w:rsid w:val="00A91228"/>
    <w:rsid w:val="00A92518"/>
    <w:rsid w:val="00AB70B2"/>
    <w:rsid w:val="00AE3D1A"/>
    <w:rsid w:val="00B01D06"/>
    <w:rsid w:val="00B10518"/>
    <w:rsid w:val="00B170C4"/>
    <w:rsid w:val="00B20ECE"/>
    <w:rsid w:val="00B27C28"/>
    <w:rsid w:val="00B30118"/>
    <w:rsid w:val="00B35F81"/>
    <w:rsid w:val="00B43B5E"/>
    <w:rsid w:val="00B5467B"/>
    <w:rsid w:val="00B56D7D"/>
    <w:rsid w:val="00B65286"/>
    <w:rsid w:val="00B75A41"/>
    <w:rsid w:val="00B76CD2"/>
    <w:rsid w:val="00B9718C"/>
    <w:rsid w:val="00BA1D89"/>
    <w:rsid w:val="00BA6774"/>
    <w:rsid w:val="00BB062C"/>
    <w:rsid w:val="00BB2291"/>
    <w:rsid w:val="00BC0AE1"/>
    <w:rsid w:val="00BC20E2"/>
    <w:rsid w:val="00BC3B32"/>
    <w:rsid w:val="00BD4DF0"/>
    <w:rsid w:val="00BE1D63"/>
    <w:rsid w:val="00BE2120"/>
    <w:rsid w:val="00BF31CF"/>
    <w:rsid w:val="00BF3C13"/>
    <w:rsid w:val="00C007B6"/>
    <w:rsid w:val="00C10B0C"/>
    <w:rsid w:val="00C16323"/>
    <w:rsid w:val="00C16902"/>
    <w:rsid w:val="00C267E4"/>
    <w:rsid w:val="00C34AB0"/>
    <w:rsid w:val="00C359F5"/>
    <w:rsid w:val="00C453FF"/>
    <w:rsid w:val="00C46976"/>
    <w:rsid w:val="00C76D6B"/>
    <w:rsid w:val="00C96F0D"/>
    <w:rsid w:val="00CA009D"/>
    <w:rsid w:val="00CA2DD4"/>
    <w:rsid w:val="00CB772B"/>
    <w:rsid w:val="00CB772F"/>
    <w:rsid w:val="00CC0269"/>
    <w:rsid w:val="00CC2B01"/>
    <w:rsid w:val="00CD10CA"/>
    <w:rsid w:val="00CE3181"/>
    <w:rsid w:val="00CE6948"/>
    <w:rsid w:val="00CF0678"/>
    <w:rsid w:val="00CF5E4C"/>
    <w:rsid w:val="00D1159D"/>
    <w:rsid w:val="00D1325B"/>
    <w:rsid w:val="00D13E72"/>
    <w:rsid w:val="00D372FB"/>
    <w:rsid w:val="00D508CA"/>
    <w:rsid w:val="00D52E01"/>
    <w:rsid w:val="00D56D30"/>
    <w:rsid w:val="00D615BB"/>
    <w:rsid w:val="00D67D23"/>
    <w:rsid w:val="00D75002"/>
    <w:rsid w:val="00D83BBC"/>
    <w:rsid w:val="00D96A49"/>
    <w:rsid w:val="00DB3390"/>
    <w:rsid w:val="00DB57FE"/>
    <w:rsid w:val="00DC20EC"/>
    <w:rsid w:val="00DD39EB"/>
    <w:rsid w:val="00E277AA"/>
    <w:rsid w:val="00E37546"/>
    <w:rsid w:val="00E534C4"/>
    <w:rsid w:val="00E6004B"/>
    <w:rsid w:val="00E6081C"/>
    <w:rsid w:val="00E7468D"/>
    <w:rsid w:val="00E75BA0"/>
    <w:rsid w:val="00E916E2"/>
    <w:rsid w:val="00EA312D"/>
    <w:rsid w:val="00EB094B"/>
    <w:rsid w:val="00EC5607"/>
    <w:rsid w:val="00ED19AB"/>
    <w:rsid w:val="00EE42B8"/>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A14DF"/>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7C3B"/>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styleId="ab">
    <w:name w:val="Grid Table Light"/>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B0012-EC66-4D61-ABA2-DC6ABE1F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369</Words>
  <Characters>2107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12</cp:revision>
  <cp:lastPrinted>2023-05-08T06:23:00Z</cp:lastPrinted>
  <dcterms:created xsi:type="dcterms:W3CDTF">2023-05-04T06:00:00Z</dcterms:created>
  <dcterms:modified xsi:type="dcterms:W3CDTF">2023-05-08T07:56:00Z</dcterms:modified>
</cp:coreProperties>
</file>