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520159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6A3D3B" w:rsidP="00C07186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C07186">
              <w:rPr>
                <w:sz w:val="28"/>
                <w:szCs w:val="28"/>
                <w:lang w:val="uk-UA"/>
              </w:rPr>
              <w:t>3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9446AC">
        <w:rPr>
          <w:sz w:val="28"/>
          <w:szCs w:val="28"/>
          <w:lang w:val="uk-UA"/>
        </w:rPr>
        <w:t>202</w:t>
      </w:r>
      <w:r w:rsidR="00C07186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79546C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3C2FBB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</w:t>
            </w:r>
            <w:r w:rsidR="00694718">
              <w:rPr>
                <w:sz w:val="28"/>
                <w:szCs w:val="28"/>
                <w:lang w:val="uk-UA"/>
              </w:rPr>
              <w:t xml:space="preserve"> </w:t>
            </w:r>
            <w:r w:rsidR="003C2FBB">
              <w:rPr>
                <w:sz w:val="28"/>
                <w:szCs w:val="28"/>
                <w:lang w:val="uk-UA"/>
              </w:rPr>
              <w:t xml:space="preserve">                              </w:t>
            </w:r>
            <w:r w:rsidR="004001FE">
              <w:rPr>
                <w:sz w:val="28"/>
                <w:szCs w:val="28"/>
                <w:lang w:val="uk-UA"/>
              </w:rPr>
              <w:t>земельної</w:t>
            </w:r>
            <w:r w:rsidR="00312666">
              <w:rPr>
                <w:sz w:val="28"/>
                <w:szCs w:val="28"/>
                <w:lang w:val="uk-UA"/>
              </w:rPr>
              <w:t xml:space="preserve"> ділянки</w:t>
            </w:r>
            <w:r w:rsidR="003C2FB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3C2FBB">
              <w:rPr>
                <w:sz w:val="28"/>
                <w:szCs w:val="28"/>
                <w:lang w:val="uk-UA"/>
              </w:rPr>
              <w:t>Біцаку</w:t>
            </w:r>
            <w:proofErr w:type="spellEnd"/>
            <w:r w:rsidR="003C2FBB">
              <w:rPr>
                <w:sz w:val="28"/>
                <w:szCs w:val="28"/>
                <w:lang w:val="uk-UA"/>
              </w:rPr>
              <w:t xml:space="preserve"> Андрію Юрійовичу </w:t>
            </w:r>
            <w:r w:rsidR="00B76501">
              <w:rPr>
                <w:sz w:val="28"/>
                <w:szCs w:val="28"/>
                <w:lang w:val="uk-UA"/>
              </w:rPr>
              <w:t xml:space="preserve">за адресою: </w:t>
            </w:r>
            <w:r w:rsidR="0095517A">
              <w:rPr>
                <w:sz w:val="28"/>
                <w:szCs w:val="28"/>
                <w:lang w:val="uk-UA"/>
              </w:rPr>
              <w:t>м. Суми,</w:t>
            </w:r>
            <w:r w:rsidR="00A54412">
              <w:rPr>
                <w:sz w:val="28"/>
                <w:szCs w:val="28"/>
                <w:lang w:val="uk-UA"/>
              </w:rPr>
              <w:t xml:space="preserve"> </w:t>
            </w:r>
            <w:r w:rsidR="003C2FBB">
              <w:rPr>
                <w:sz w:val="28"/>
                <w:szCs w:val="28"/>
                <w:lang w:val="uk-UA"/>
              </w:rPr>
              <w:t xml:space="preserve">                   </w:t>
            </w:r>
            <w:r w:rsidR="00E4342D" w:rsidRPr="008E4CDE">
              <w:rPr>
                <w:sz w:val="28"/>
                <w:szCs w:val="28"/>
                <w:lang w:val="uk-UA"/>
              </w:rPr>
              <w:t xml:space="preserve">вул. </w:t>
            </w:r>
            <w:r w:rsidR="003C2FBB">
              <w:rPr>
                <w:sz w:val="28"/>
                <w:szCs w:val="28"/>
                <w:lang w:val="uk-UA"/>
              </w:rPr>
              <w:t xml:space="preserve">Лебединська, 11, </w:t>
            </w:r>
            <w:r w:rsidR="00F04DB0">
              <w:rPr>
                <w:sz w:val="28"/>
                <w:szCs w:val="28"/>
                <w:lang w:val="uk-UA"/>
              </w:rPr>
              <w:t>площею</w:t>
            </w:r>
            <w:r w:rsidR="003C2FBB">
              <w:rPr>
                <w:sz w:val="28"/>
                <w:szCs w:val="28"/>
                <w:lang w:val="uk-UA"/>
              </w:rPr>
              <w:t xml:space="preserve">                           </w:t>
            </w:r>
            <w:r w:rsidR="00F04DB0">
              <w:rPr>
                <w:sz w:val="28"/>
                <w:szCs w:val="28"/>
                <w:lang w:val="uk-UA"/>
              </w:rPr>
              <w:t xml:space="preserve"> </w:t>
            </w:r>
            <w:r w:rsidR="003C2FBB">
              <w:rPr>
                <w:sz w:val="28"/>
                <w:szCs w:val="28"/>
                <w:lang w:val="uk-UA"/>
              </w:rPr>
              <w:t>0,0488</w:t>
            </w:r>
            <w:r w:rsidR="00555A4F">
              <w:rPr>
                <w:sz w:val="28"/>
                <w:szCs w:val="28"/>
                <w:lang w:val="uk-UA"/>
              </w:rPr>
              <w:t xml:space="preserve"> </w:t>
            </w:r>
            <w:r w:rsidR="00F04DB0">
              <w:rPr>
                <w:sz w:val="28"/>
                <w:szCs w:val="28"/>
                <w:lang w:val="uk-UA"/>
              </w:rPr>
              <w:t>га</w:t>
            </w:r>
            <w:bookmarkEnd w:id="0"/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312666" w:rsidRDefault="00312666" w:rsidP="00FA6545">
      <w:pPr>
        <w:ind w:firstLine="720"/>
        <w:jc w:val="both"/>
        <w:rPr>
          <w:sz w:val="28"/>
          <w:szCs w:val="28"/>
          <w:lang w:val="uk-UA"/>
        </w:rPr>
      </w:pPr>
    </w:p>
    <w:p w:rsidR="003567D8" w:rsidRPr="00D523CB" w:rsidRDefault="003A1A0E" w:rsidP="003567D8">
      <w:pPr>
        <w:ind w:firstLine="720"/>
        <w:jc w:val="both"/>
        <w:rPr>
          <w:sz w:val="4"/>
          <w:szCs w:val="4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737A3F">
        <w:rPr>
          <w:sz w:val="28"/>
          <w:szCs w:val="28"/>
          <w:lang w:val="uk-UA"/>
        </w:rPr>
        <w:t>громадян</w:t>
      </w:r>
      <w:r w:rsidR="002E08E3">
        <w:rPr>
          <w:sz w:val="28"/>
          <w:szCs w:val="28"/>
          <w:lang w:val="uk-UA"/>
        </w:rPr>
        <w:t>ина</w:t>
      </w:r>
      <w:r w:rsidRPr="00743586">
        <w:rPr>
          <w:sz w:val="28"/>
          <w:szCs w:val="28"/>
          <w:lang w:val="uk-UA"/>
        </w:rPr>
        <w:t xml:space="preserve">, </w:t>
      </w:r>
      <w:r w:rsidR="003567D8" w:rsidRPr="0018346E">
        <w:rPr>
          <w:sz w:val="28"/>
          <w:szCs w:val="28"/>
          <w:lang w:val="uk-UA"/>
        </w:rPr>
        <w:t>надан</w:t>
      </w:r>
      <w:r w:rsidR="003567D8">
        <w:rPr>
          <w:sz w:val="28"/>
          <w:szCs w:val="28"/>
          <w:lang w:val="uk-UA"/>
        </w:rPr>
        <w:t>і</w:t>
      </w:r>
      <w:r w:rsidR="003567D8" w:rsidRPr="0018346E">
        <w:rPr>
          <w:sz w:val="28"/>
          <w:szCs w:val="28"/>
          <w:lang w:val="uk-UA"/>
        </w:rPr>
        <w:t xml:space="preserve"> документ</w:t>
      </w:r>
      <w:r w:rsidR="003567D8">
        <w:rPr>
          <w:sz w:val="28"/>
          <w:szCs w:val="28"/>
          <w:lang w:val="uk-UA"/>
        </w:rPr>
        <w:t>и</w:t>
      </w:r>
      <w:r w:rsidR="003567D8" w:rsidRPr="0018346E">
        <w:rPr>
          <w:sz w:val="28"/>
          <w:szCs w:val="28"/>
          <w:lang w:val="uk-UA"/>
        </w:rPr>
        <w:t>,</w:t>
      </w:r>
      <w:r w:rsidR="003567D8">
        <w:rPr>
          <w:sz w:val="28"/>
          <w:szCs w:val="28"/>
          <w:lang w:val="uk-UA"/>
        </w:rPr>
        <w:t xml:space="preserve"> відповідно до </w:t>
      </w:r>
      <w:r w:rsidR="003567D8" w:rsidRPr="0018346E">
        <w:rPr>
          <w:sz w:val="28"/>
          <w:szCs w:val="28"/>
          <w:lang w:val="uk-UA"/>
        </w:rPr>
        <w:t>статей</w:t>
      </w:r>
      <w:r w:rsidR="003567D8">
        <w:rPr>
          <w:sz w:val="28"/>
          <w:szCs w:val="28"/>
          <w:lang w:val="uk-UA"/>
        </w:rPr>
        <w:t xml:space="preserve"> 12, 122, 123, 124</w:t>
      </w:r>
      <w:r w:rsidR="00130D21">
        <w:rPr>
          <w:sz w:val="28"/>
          <w:szCs w:val="28"/>
          <w:lang w:val="uk-UA"/>
        </w:rPr>
        <w:t xml:space="preserve"> </w:t>
      </w:r>
      <w:r w:rsidR="00130D21">
        <w:rPr>
          <w:sz w:val="28"/>
          <w:szCs w:val="28"/>
          <w:lang w:val="uk-UA"/>
        </w:rPr>
        <w:t>Земельного кодексу України</w:t>
      </w:r>
      <w:r w:rsidR="003567D8">
        <w:rPr>
          <w:sz w:val="28"/>
          <w:szCs w:val="28"/>
          <w:lang w:val="uk-UA"/>
        </w:rPr>
        <w:t>,</w:t>
      </w:r>
      <w:r w:rsidR="003567D8" w:rsidRPr="00B26A5B">
        <w:rPr>
          <w:sz w:val="28"/>
          <w:szCs w:val="28"/>
          <w:lang w:val="uk-UA"/>
        </w:rPr>
        <w:t xml:space="preserve"> </w:t>
      </w:r>
      <w:r w:rsidR="003567D8">
        <w:rPr>
          <w:sz w:val="28"/>
          <w:szCs w:val="28"/>
          <w:lang w:val="uk-UA"/>
        </w:rPr>
        <w:t xml:space="preserve">абзацу другого </w:t>
      </w:r>
      <w:r w:rsidR="003567D8" w:rsidRPr="009D1939">
        <w:rPr>
          <w:sz w:val="28"/>
          <w:szCs w:val="28"/>
          <w:lang w:val="uk-UA"/>
        </w:rPr>
        <w:t xml:space="preserve">частини </w:t>
      </w:r>
      <w:r w:rsidR="003567D8">
        <w:rPr>
          <w:sz w:val="28"/>
          <w:szCs w:val="28"/>
          <w:lang w:val="uk-UA"/>
        </w:rPr>
        <w:t xml:space="preserve">четвертої </w:t>
      </w:r>
      <w:r w:rsidR="003567D8" w:rsidRPr="009D1939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3567D8">
        <w:rPr>
          <w:sz w:val="28"/>
          <w:szCs w:val="28"/>
          <w:lang w:val="uk-UA"/>
        </w:rPr>
        <w:t xml:space="preserve">, частини першої статті 19 </w:t>
      </w:r>
      <w:r w:rsidR="003567D8" w:rsidRPr="008134BB">
        <w:rPr>
          <w:sz w:val="28"/>
          <w:szCs w:val="28"/>
          <w:lang w:val="uk-UA"/>
        </w:rPr>
        <w:t>Закону України «Про оренду землі»</w:t>
      </w:r>
      <w:r w:rsidR="003567D8">
        <w:rPr>
          <w:sz w:val="28"/>
          <w:szCs w:val="28"/>
          <w:lang w:val="uk-UA"/>
        </w:rPr>
        <w:t xml:space="preserve">, </w:t>
      </w:r>
      <w:r w:rsidR="003567D8" w:rsidRPr="00E9665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3567D8">
        <w:rPr>
          <w:sz w:val="28"/>
          <w:szCs w:val="28"/>
          <w:lang w:val="uk-UA"/>
        </w:rPr>
        <w:t>ої міської ради (протокол від 22 березня 2023 року № 57), на підставі</w:t>
      </w:r>
      <w:r w:rsidR="003567D8" w:rsidRPr="00110A8A">
        <w:rPr>
          <w:sz w:val="28"/>
          <w:szCs w:val="28"/>
          <w:lang w:val="uk-UA"/>
        </w:rPr>
        <w:t xml:space="preserve"> рішення Сумської міської ради </w:t>
      </w:r>
      <w:r w:rsidR="003567D8">
        <w:rPr>
          <w:sz w:val="28"/>
          <w:szCs w:val="28"/>
          <w:lang w:val="uk-UA"/>
        </w:rPr>
        <w:t xml:space="preserve">від 24 червня </w:t>
      </w:r>
      <w:r w:rsidR="00874576">
        <w:rPr>
          <w:sz w:val="28"/>
          <w:szCs w:val="28"/>
          <w:lang w:val="uk-UA"/>
        </w:rPr>
        <w:t xml:space="preserve"> </w:t>
      </w:r>
      <w:r w:rsidR="003567D8">
        <w:rPr>
          <w:sz w:val="28"/>
          <w:szCs w:val="28"/>
          <w:lang w:val="uk-UA"/>
        </w:rPr>
        <w:t>2020 року № 7000-МР</w:t>
      </w:r>
      <w:r w:rsidR="003567D8" w:rsidRPr="00110A8A">
        <w:rPr>
          <w:sz w:val="28"/>
          <w:szCs w:val="28"/>
          <w:lang w:val="uk-UA"/>
        </w:rPr>
        <w:t xml:space="preserve"> </w:t>
      </w:r>
      <w:r w:rsidR="003567D8">
        <w:rPr>
          <w:sz w:val="28"/>
          <w:szCs w:val="28"/>
          <w:lang w:val="uk-UA"/>
        </w:rPr>
        <w:t>«</w:t>
      </w:r>
      <w:r w:rsidR="003567D8" w:rsidRPr="00D26C98">
        <w:rPr>
          <w:color w:val="000000"/>
          <w:sz w:val="28"/>
          <w:szCs w:val="28"/>
          <w:lang w:val="uk-UA"/>
        </w:rPr>
        <w:t xml:space="preserve">Про </w:t>
      </w:r>
      <w:r w:rsidR="003567D8">
        <w:rPr>
          <w:color w:val="000000"/>
          <w:sz w:val="28"/>
          <w:szCs w:val="28"/>
          <w:lang w:val="uk-UA"/>
        </w:rPr>
        <w:t>встановлення плати за землю» (зі змінами)</w:t>
      </w:r>
      <w:r w:rsidR="003567D8">
        <w:rPr>
          <w:sz w:val="28"/>
          <w:szCs w:val="28"/>
          <w:lang w:val="uk-UA"/>
        </w:rPr>
        <w:t xml:space="preserve">, керуючись </w:t>
      </w:r>
      <w:r w:rsidR="003567D8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3567D8">
        <w:rPr>
          <w:sz w:val="28"/>
          <w:szCs w:val="28"/>
          <w:lang w:val="uk-UA"/>
        </w:rPr>
        <w:t>«</w:t>
      </w:r>
      <w:r w:rsidR="003567D8" w:rsidRPr="0018346E">
        <w:rPr>
          <w:sz w:val="28"/>
          <w:szCs w:val="28"/>
          <w:lang w:val="uk-UA"/>
        </w:rPr>
        <w:t>Про місцеве самоврядування в Україні</w:t>
      </w:r>
      <w:r w:rsidR="003567D8">
        <w:rPr>
          <w:sz w:val="28"/>
          <w:szCs w:val="28"/>
          <w:lang w:val="uk-UA"/>
        </w:rPr>
        <w:t>»</w:t>
      </w:r>
      <w:r w:rsidR="003567D8" w:rsidRPr="0018346E">
        <w:rPr>
          <w:sz w:val="28"/>
          <w:szCs w:val="28"/>
          <w:lang w:val="uk-UA"/>
        </w:rPr>
        <w:t xml:space="preserve">, </w:t>
      </w:r>
      <w:r w:rsidR="003567D8" w:rsidRPr="0018346E">
        <w:rPr>
          <w:b/>
          <w:sz w:val="28"/>
          <w:szCs w:val="28"/>
          <w:lang w:val="uk-UA"/>
        </w:rPr>
        <w:t>Сумська міська рада</w:t>
      </w:r>
      <w:r w:rsidR="003567D8" w:rsidRPr="0018346E">
        <w:rPr>
          <w:sz w:val="28"/>
          <w:szCs w:val="28"/>
          <w:lang w:val="uk-UA"/>
        </w:rPr>
        <w:t xml:space="preserve">  </w:t>
      </w:r>
    </w:p>
    <w:p w:rsidR="007A6C85" w:rsidRPr="003567D8" w:rsidRDefault="007A6C85" w:rsidP="007A6C85">
      <w:pPr>
        <w:ind w:firstLine="720"/>
        <w:jc w:val="both"/>
        <w:rPr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3567D8" w:rsidRDefault="00CF0574" w:rsidP="00CF0574">
      <w:pPr>
        <w:spacing w:before="120"/>
        <w:jc w:val="center"/>
        <w:rPr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2E08E3">
        <w:rPr>
          <w:sz w:val="28"/>
          <w:szCs w:val="28"/>
          <w:lang w:val="uk-UA"/>
        </w:rPr>
        <w:t>Громадянину</w:t>
      </w:r>
      <w:r w:rsidR="005D0CC7">
        <w:rPr>
          <w:sz w:val="28"/>
          <w:szCs w:val="28"/>
          <w:lang w:val="uk-UA"/>
        </w:rPr>
        <w:t xml:space="preserve">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B76501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для укладання договору оренди земельної ділянки.</w:t>
      </w:r>
    </w:p>
    <w:p w:rsidR="003567D8" w:rsidRPr="00547011" w:rsidRDefault="003567D8" w:rsidP="003567D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Через пів</w:t>
      </w:r>
      <w:r w:rsidRPr="00547011">
        <w:rPr>
          <w:sz w:val="28"/>
          <w:szCs w:val="28"/>
          <w:lang w:val="uk-UA"/>
        </w:rPr>
        <w:t xml:space="preserve">року після припинення або скасування воєнного стану в Україні </w:t>
      </w:r>
      <w:r>
        <w:rPr>
          <w:sz w:val="28"/>
          <w:szCs w:val="28"/>
          <w:lang w:val="uk-UA"/>
        </w:rPr>
        <w:t xml:space="preserve">громадянину </w:t>
      </w:r>
      <w:proofErr w:type="spellStart"/>
      <w:r>
        <w:rPr>
          <w:sz w:val="28"/>
          <w:szCs w:val="28"/>
          <w:lang w:val="uk-UA"/>
        </w:rPr>
        <w:t>Біцаку</w:t>
      </w:r>
      <w:proofErr w:type="spellEnd"/>
      <w:r>
        <w:rPr>
          <w:sz w:val="28"/>
          <w:szCs w:val="28"/>
          <w:lang w:val="uk-UA"/>
        </w:rPr>
        <w:t xml:space="preserve"> Андрію Юрійовичу звернутися до Сумської міської ради щодо</w:t>
      </w:r>
      <w:r w:rsidRPr="00547011">
        <w:rPr>
          <w:sz w:val="28"/>
          <w:szCs w:val="28"/>
          <w:lang w:val="uk-UA"/>
        </w:rPr>
        <w:t xml:space="preserve"> врегулювання </w:t>
      </w:r>
      <w:r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Pr="00547011">
        <w:rPr>
          <w:sz w:val="28"/>
          <w:szCs w:val="28"/>
          <w:lang w:val="uk-UA"/>
        </w:rPr>
        <w:t xml:space="preserve">рік за землю у відсотках до </w:t>
      </w:r>
      <w:r>
        <w:rPr>
          <w:sz w:val="28"/>
          <w:szCs w:val="28"/>
          <w:lang w:val="uk-UA"/>
        </w:rPr>
        <w:t xml:space="preserve">нормативної </w:t>
      </w:r>
      <w:r w:rsidRPr="00547011">
        <w:rPr>
          <w:sz w:val="28"/>
          <w:szCs w:val="28"/>
          <w:lang w:val="uk-UA"/>
        </w:rPr>
        <w:t xml:space="preserve">грошової оцінки земельної ділянки </w:t>
      </w:r>
      <w:r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>
        <w:rPr>
          <w:sz w:val="28"/>
          <w:szCs w:val="28"/>
          <w:lang w:val="uk-UA"/>
        </w:rPr>
        <w:t>.</w:t>
      </w:r>
    </w:p>
    <w:p w:rsidR="00912E6D" w:rsidRPr="003567D8" w:rsidRDefault="00912E6D" w:rsidP="007A6C85">
      <w:pPr>
        <w:ind w:right="-2"/>
        <w:jc w:val="both"/>
        <w:rPr>
          <w:sz w:val="16"/>
          <w:szCs w:val="16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E46C9">
        <w:rPr>
          <w:sz w:val="28"/>
          <w:szCs w:val="28"/>
          <w:lang w:val="uk-UA"/>
        </w:rPr>
        <w:t xml:space="preserve">                 Олександр ЛИСЕНКО</w:t>
      </w:r>
    </w:p>
    <w:p w:rsidR="007A6C85" w:rsidRPr="003567D8" w:rsidRDefault="007A6C85" w:rsidP="007A6C85">
      <w:pPr>
        <w:jc w:val="both"/>
        <w:rPr>
          <w:sz w:val="6"/>
          <w:szCs w:val="6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E4342D">
        <w:rPr>
          <w:sz w:val="24"/>
          <w:szCs w:val="24"/>
          <w:lang w:val="uk-UA"/>
        </w:rPr>
        <w:t>Клименко Юрій</w:t>
      </w:r>
    </w:p>
    <w:p w:rsidR="00DB4082" w:rsidRPr="003567D8" w:rsidRDefault="00DB4082" w:rsidP="007A6C85">
      <w:pPr>
        <w:jc w:val="both"/>
        <w:rPr>
          <w:sz w:val="6"/>
          <w:szCs w:val="6"/>
          <w:lang w:val="uk-UA"/>
        </w:rPr>
      </w:pP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</w:t>
      </w:r>
      <w:r w:rsidR="007A6C85" w:rsidRPr="00106D8D">
        <w:rPr>
          <w:sz w:val="24"/>
          <w:szCs w:val="24"/>
          <w:lang w:val="uk-UA"/>
        </w:rPr>
        <w:t xml:space="preserve">ніціатор розгляду питання </w:t>
      </w:r>
      <w:r w:rsidR="007A6C85">
        <w:rPr>
          <w:sz w:val="24"/>
          <w:szCs w:val="24"/>
          <w:lang w:val="uk-UA"/>
        </w:rPr>
        <w:t>–</w:t>
      </w:r>
      <w:r w:rsidR="007A6C85"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 w:rsidR="007A6C85">
        <w:rPr>
          <w:sz w:val="24"/>
          <w:szCs w:val="24"/>
          <w:lang w:val="uk-UA"/>
        </w:rPr>
        <w:t>містобудування</w:t>
      </w:r>
      <w:r w:rsidR="007A6C85"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5D0CC7" w:rsidP="007A6C85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7A6C85" w:rsidRPr="00106D8D">
        <w:rPr>
          <w:sz w:val="24"/>
          <w:szCs w:val="24"/>
          <w:lang w:val="uk-UA"/>
        </w:rPr>
        <w:t>кт</w:t>
      </w:r>
      <w:proofErr w:type="spellEnd"/>
      <w:r w:rsidR="007A6C85" w:rsidRPr="00106D8D">
        <w:rPr>
          <w:sz w:val="24"/>
          <w:szCs w:val="24"/>
          <w:lang w:val="uk-UA"/>
        </w:rPr>
        <w:t xml:space="preserve"> рішення підгото</w:t>
      </w:r>
      <w:r w:rsidR="00666AFB">
        <w:rPr>
          <w:sz w:val="24"/>
          <w:szCs w:val="24"/>
          <w:lang w:val="uk-UA"/>
        </w:rPr>
        <w:t>влено Д</w:t>
      </w:r>
      <w:r w:rsidR="007A6C85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E4342D">
        <w:rPr>
          <w:sz w:val="24"/>
          <w:szCs w:val="24"/>
          <w:lang w:val="uk-UA"/>
        </w:rPr>
        <w:t>Клименко Юрій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3567D8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E4342D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3C2FBB" w:rsidRPr="008134BB">
        <w:rPr>
          <w:sz w:val="28"/>
          <w:szCs w:val="28"/>
          <w:lang w:val="uk-UA"/>
        </w:rPr>
        <w:t xml:space="preserve">Про </w:t>
      </w:r>
      <w:r w:rsidR="003C2FBB">
        <w:rPr>
          <w:sz w:val="28"/>
          <w:szCs w:val="28"/>
          <w:lang w:val="uk-UA"/>
        </w:rPr>
        <w:t xml:space="preserve">надання в оренду земельної ділянки </w:t>
      </w:r>
      <w:proofErr w:type="spellStart"/>
      <w:r w:rsidR="003C2FBB">
        <w:rPr>
          <w:sz w:val="28"/>
          <w:szCs w:val="28"/>
          <w:lang w:val="uk-UA"/>
        </w:rPr>
        <w:t>Біцаку</w:t>
      </w:r>
      <w:proofErr w:type="spellEnd"/>
      <w:r w:rsidR="003C2FBB">
        <w:rPr>
          <w:sz w:val="28"/>
          <w:szCs w:val="28"/>
          <w:lang w:val="uk-UA"/>
        </w:rPr>
        <w:t xml:space="preserve"> Андрію Юрійовичу за адресою: м. Суми,                                      </w:t>
      </w:r>
      <w:r w:rsidR="003C2FBB" w:rsidRPr="008E4CDE">
        <w:rPr>
          <w:sz w:val="28"/>
          <w:szCs w:val="28"/>
          <w:lang w:val="uk-UA"/>
        </w:rPr>
        <w:t xml:space="preserve">вул. </w:t>
      </w:r>
      <w:r w:rsidR="003C2FBB">
        <w:rPr>
          <w:sz w:val="28"/>
          <w:szCs w:val="28"/>
          <w:lang w:val="uk-UA"/>
        </w:rPr>
        <w:t>Лебединська, 11, площею 0,0488 га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D14DB9">
        <w:rPr>
          <w:sz w:val="28"/>
          <w:szCs w:val="28"/>
          <w:lang w:val="uk-UA"/>
        </w:rPr>
        <w:t>202</w:t>
      </w:r>
      <w:r w:rsidR="003567D8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F04DB0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</w:t>
      </w:r>
      <w:r w:rsidR="005A0E0B">
        <w:rPr>
          <w:sz w:val="28"/>
          <w:szCs w:val="28"/>
          <w:lang w:val="uk-UA"/>
        </w:rPr>
        <w:t>ізичних</w:t>
      </w:r>
      <w:r w:rsidR="00841C04" w:rsidRPr="00841C04">
        <w:rPr>
          <w:sz w:val="28"/>
          <w:szCs w:val="28"/>
        </w:rPr>
        <w:t xml:space="preserve"> </w:t>
      </w:r>
      <w:r w:rsidR="00841C04">
        <w:rPr>
          <w:sz w:val="28"/>
          <w:szCs w:val="28"/>
          <w:lang w:val="uk-UA"/>
        </w:rPr>
        <w:t>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03"/>
        <w:gridCol w:w="3033"/>
        <w:gridCol w:w="4258"/>
        <w:gridCol w:w="1698"/>
        <w:gridCol w:w="3406"/>
        <w:gridCol w:w="2266"/>
      </w:tblGrid>
      <w:tr w:rsidR="00FE60EF" w:rsidRPr="004F580C" w:rsidTr="00FE60EF">
        <w:trPr>
          <w:cantSplit/>
          <w:trHeight w:val="241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EF" w:rsidRPr="00862403" w:rsidRDefault="00FE60EF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FE60EF" w:rsidRPr="00862403" w:rsidRDefault="00FE60EF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EF" w:rsidRDefault="00FE60EF" w:rsidP="00073D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ім’я, по батькові фізичної особи,</w:t>
            </w:r>
          </w:p>
          <w:p w:rsidR="00FE60EF" w:rsidRDefault="00FE60EF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FE60EF" w:rsidRPr="00862403" w:rsidRDefault="00FE60EF" w:rsidP="004E4C8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EF" w:rsidRPr="00862403" w:rsidRDefault="00FE60EF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FE60EF" w:rsidRDefault="00FE60EF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FE60EF" w:rsidRPr="00862403" w:rsidRDefault="00FE60EF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EF" w:rsidRPr="00862403" w:rsidRDefault="00FE60EF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FE60EF" w:rsidRPr="00862403" w:rsidRDefault="00FE60EF" w:rsidP="00057D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EF" w:rsidRPr="00862403" w:rsidRDefault="00FE60EF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EF" w:rsidRPr="00862403" w:rsidRDefault="00FE60EF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FE60EF" w:rsidRPr="004F580C" w:rsidTr="00FE60EF">
        <w:trPr>
          <w:cantSplit/>
          <w:trHeight w:val="321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EF" w:rsidRPr="004F580C" w:rsidRDefault="00FE60EF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EF" w:rsidRPr="004F580C" w:rsidRDefault="00FE60EF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EF" w:rsidRPr="004F580C" w:rsidRDefault="00FE60EF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EF" w:rsidRPr="004F580C" w:rsidRDefault="00FE60EF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EF" w:rsidRPr="004F580C" w:rsidRDefault="00FE60EF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EF" w:rsidRPr="004F580C" w:rsidRDefault="00FE60EF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FE60EF" w:rsidRPr="00B3227B" w:rsidTr="00FE60EF">
        <w:trPr>
          <w:cantSplit/>
          <w:trHeight w:val="1751"/>
        </w:trPr>
        <w:tc>
          <w:tcPr>
            <w:tcW w:w="166" w:type="pct"/>
            <w:shd w:val="clear" w:color="auto" w:fill="auto"/>
          </w:tcPr>
          <w:p w:rsidR="00FE60EF" w:rsidRDefault="00FE60EF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00" w:type="pct"/>
            <w:shd w:val="clear" w:color="auto" w:fill="auto"/>
          </w:tcPr>
          <w:p w:rsidR="00FE60EF" w:rsidRDefault="00FE60EF" w:rsidP="005D0CC7">
            <w:pPr>
              <w:ind w:left="-108" w:right="-10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Біцак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Андрій Юрійович,</w:t>
            </w:r>
          </w:p>
          <w:p w:rsidR="00FE60EF" w:rsidRPr="00AD7529" w:rsidRDefault="00FE60EF" w:rsidP="00FE60EF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2643500314</w:t>
            </w:r>
          </w:p>
        </w:tc>
        <w:tc>
          <w:tcPr>
            <w:tcW w:w="1404" w:type="pct"/>
            <w:shd w:val="clear" w:color="auto" w:fill="auto"/>
          </w:tcPr>
          <w:p w:rsidR="00FE60EF" w:rsidRPr="008D19C1" w:rsidRDefault="00FE60EF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 розміщення </w:t>
            </w:r>
            <w:proofErr w:type="spellStart"/>
            <w:r>
              <w:rPr>
                <w:sz w:val="28"/>
                <w:szCs w:val="28"/>
                <w:lang w:val="uk-UA"/>
              </w:rPr>
              <w:t>автогаража</w:t>
            </w:r>
            <w:proofErr w:type="spellEnd"/>
          </w:p>
          <w:p w:rsidR="00FE60EF" w:rsidRPr="00F44427" w:rsidRDefault="00FE60EF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 Лебединська, 11</w:t>
            </w:r>
          </w:p>
          <w:p w:rsidR="00FE60EF" w:rsidRDefault="00FE60EF" w:rsidP="008352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008</w:t>
            </w:r>
          </w:p>
          <w:p w:rsidR="00FE60EF" w:rsidRPr="00F44427" w:rsidRDefault="00FE60EF" w:rsidP="00835278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FE60EF" w:rsidRDefault="00FE60EF" w:rsidP="003C2FBB">
            <w:pPr>
              <w:jc w:val="both"/>
              <w:rPr>
                <w:sz w:val="28"/>
                <w:szCs w:val="28"/>
                <w:lang w:val="uk-UA"/>
              </w:rPr>
            </w:pPr>
            <w:r w:rsidRPr="00FC7EAF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н</w:t>
            </w:r>
            <w:r w:rsidRPr="00221A38">
              <w:rPr>
                <w:sz w:val="28"/>
                <w:szCs w:val="28"/>
                <w:lang w:val="uk-UA"/>
              </w:rPr>
              <w:t>омер</w:t>
            </w:r>
            <w:r>
              <w:rPr>
                <w:sz w:val="28"/>
                <w:szCs w:val="28"/>
                <w:lang w:val="uk-UA"/>
              </w:rPr>
              <w:t xml:space="preserve"> запису</w:t>
            </w:r>
            <w:r w:rsidRPr="00221A38">
              <w:rPr>
                <w:sz w:val="28"/>
                <w:szCs w:val="28"/>
                <w:lang w:val="uk-UA"/>
              </w:rPr>
              <w:t xml:space="preserve"> про право власності в Державному реєстрі </w:t>
            </w:r>
            <w:r>
              <w:rPr>
                <w:sz w:val="28"/>
                <w:szCs w:val="28"/>
                <w:lang w:val="uk-UA"/>
              </w:rPr>
              <w:t xml:space="preserve">речових прав на нерухоме майно: 26015818 від 05.05.2018, </w:t>
            </w:r>
            <w:r w:rsidRPr="00221A38">
              <w:rPr>
                <w:sz w:val="28"/>
                <w:szCs w:val="28"/>
                <w:lang w:val="uk-UA"/>
              </w:rPr>
              <w:t xml:space="preserve">реєстраційний номер об’єкта нерухомого майна: </w:t>
            </w:r>
            <w:r>
              <w:rPr>
                <w:sz w:val="28"/>
                <w:szCs w:val="28"/>
                <w:lang w:val="uk-UA"/>
              </w:rPr>
              <w:t>1546082359101</w:t>
            </w:r>
            <w:r w:rsidRPr="00221A38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60" w:type="pct"/>
            <w:shd w:val="clear" w:color="auto" w:fill="auto"/>
          </w:tcPr>
          <w:p w:rsidR="00FE60EF" w:rsidRDefault="00FE60EF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0,0488</w:t>
            </w:r>
          </w:p>
          <w:p w:rsidR="00FE60EF" w:rsidRDefault="00FE60EF" w:rsidP="008352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E60EF" w:rsidRDefault="00FE60EF" w:rsidP="003C2F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1123" w:type="pct"/>
            <w:shd w:val="clear" w:color="auto" w:fill="auto"/>
          </w:tcPr>
          <w:p w:rsidR="00FE60EF" w:rsidRPr="00FE60EF" w:rsidRDefault="00FE60EF" w:rsidP="003C2FBB">
            <w:pPr>
              <w:jc w:val="both"/>
              <w:rPr>
                <w:sz w:val="28"/>
                <w:szCs w:val="28"/>
                <w:lang w:val="uk-UA"/>
              </w:rPr>
            </w:pPr>
            <w:r w:rsidRPr="00FE60EF">
              <w:rPr>
                <w:sz w:val="28"/>
                <w:szCs w:val="28"/>
                <w:lang w:val="uk-UA" w:eastAsia="en-US"/>
              </w:rPr>
              <w:t>Землі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747" w:type="pct"/>
            <w:shd w:val="clear" w:color="auto" w:fill="auto"/>
          </w:tcPr>
          <w:p w:rsidR="00FE60EF" w:rsidRPr="00FE60EF" w:rsidRDefault="00FE60EF" w:rsidP="003567D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E60EF">
              <w:rPr>
                <w:sz w:val="28"/>
                <w:szCs w:val="28"/>
                <w:lang w:val="uk-UA"/>
              </w:rPr>
              <w:t>4,0</w:t>
            </w:r>
          </w:p>
          <w:p w:rsidR="00FE60EF" w:rsidRPr="00FE60EF" w:rsidRDefault="00FE60EF" w:rsidP="003567D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FE60EF" w:rsidRPr="00FE60EF" w:rsidRDefault="00FE60EF" w:rsidP="003567D8">
            <w:pPr>
              <w:jc w:val="center"/>
              <w:rPr>
                <w:sz w:val="28"/>
                <w:szCs w:val="28"/>
                <w:lang w:val="uk-UA"/>
              </w:rPr>
            </w:pPr>
            <w:r w:rsidRPr="00FE60EF">
              <w:rPr>
                <w:sz w:val="28"/>
                <w:szCs w:val="28"/>
                <w:lang w:val="uk-UA"/>
              </w:rPr>
              <w:t>(1,5</w:t>
            </w:r>
          </w:p>
          <w:p w:rsidR="00FE60EF" w:rsidRPr="00FE60EF" w:rsidRDefault="00FE60EF" w:rsidP="003567D8">
            <w:pPr>
              <w:jc w:val="center"/>
              <w:rPr>
                <w:sz w:val="28"/>
                <w:szCs w:val="28"/>
                <w:lang w:val="uk-UA"/>
              </w:rPr>
            </w:pPr>
            <w:r w:rsidRPr="00FE60EF">
              <w:rPr>
                <w:sz w:val="28"/>
                <w:szCs w:val="28"/>
                <w:lang w:val="uk-UA"/>
              </w:rPr>
              <w:t xml:space="preserve">на період дії воєнного стану в Україні та протягом півроку після його припинення або </w:t>
            </w:r>
            <w:proofErr w:type="spellStart"/>
            <w:r w:rsidRPr="00FE60EF">
              <w:rPr>
                <w:sz w:val="28"/>
                <w:szCs w:val="28"/>
                <w:lang w:val="uk-UA"/>
              </w:rPr>
              <w:t>скасуванн</w:t>
            </w:r>
            <w:proofErr w:type="spellEnd"/>
          </w:p>
        </w:tc>
      </w:tr>
    </w:tbl>
    <w:p w:rsidR="003C2FBB" w:rsidRDefault="003C2FBB" w:rsidP="004E4C8E">
      <w:pPr>
        <w:ind w:left="567"/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9E46C9">
        <w:rPr>
          <w:sz w:val="28"/>
          <w:szCs w:val="28"/>
          <w:lang w:val="uk-UA"/>
        </w:rPr>
        <w:t>Олександр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3020AE">
        <w:rPr>
          <w:sz w:val="24"/>
          <w:szCs w:val="24"/>
          <w:lang w:val="uk-UA"/>
        </w:rPr>
        <w:t>Клименко Ю</w:t>
      </w:r>
      <w:r w:rsidR="009E46C9">
        <w:rPr>
          <w:sz w:val="24"/>
          <w:szCs w:val="24"/>
          <w:lang w:val="uk-UA"/>
        </w:rPr>
        <w:t>рій</w:t>
      </w:r>
    </w:p>
    <w:sectPr w:rsidR="00A54412" w:rsidRPr="009B55E3" w:rsidSect="00E878E8">
      <w:pgSz w:w="16838" w:h="11906" w:orient="landscape"/>
      <w:pgMar w:top="993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37CD7"/>
    <w:rsid w:val="00042EE9"/>
    <w:rsid w:val="0004334D"/>
    <w:rsid w:val="000505A3"/>
    <w:rsid w:val="00057A53"/>
    <w:rsid w:val="00057D3B"/>
    <w:rsid w:val="0006290E"/>
    <w:rsid w:val="00065E35"/>
    <w:rsid w:val="00073DF8"/>
    <w:rsid w:val="000810BC"/>
    <w:rsid w:val="00083D91"/>
    <w:rsid w:val="00092FFE"/>
    <w:rsid w:val="000A0A58"/>
    <w:rsid w:val="000B3848"/>
    <w:rsid w:val="000C5AD8"/>
    <w:rsid w:val="000D6401"/>
    <w:rsid w:val="000D64A1"/>
    <w:rsid w:val="000D69D2"/>
    <w:rsid w:val="000F3585"/>
    <w:rsid w:val="000F6345"/>
    <w:rsid w:val="00115375"/>
    <w:rsid w:val="00120D89"/>
    <w:rsid w:val="00130D21"/>
    <w:rsid w:val="00150B87"/>
    <w:rsid w:val="0016173D"/>
    <w:rsid w:val="00166B37"/>
    <w:rsid w:val="00182984"/>
    <w:rsid w:val="001875E9"/>
    <w:rsid w:val="0019091D"/>
    <w:rsid w:val="001A06C5"/>
    <w:rsid w:val="001B06EA"/>
    <w:rsid w:val="001C35ED"/>
    <w:rsid w:val="001D547C"/>
    <w:rsid w:val="001F7D67"/>
    <w:rsid w:val="0025269E"/>
    <w:rsid w:val="00264E74"/>
    <w:rsid w:val="00286A79"/>
    <w:rsid w:val="002A03D8"/>
    <w:rsid w:val="002A62F6"/>
    <w:rsid w:val="002A6F0B"/>
    <w:rsid w:val="002C5BC3"/>
    <w:rsid w:val="002D6C1A"/>
    <w:rsid w:val="002D773A"/>
    <w:rsid w:val="002E08E3"/>
    <w:rsid w:val="002E36C4"/>
    <w:rsid w:val="003020AE"/>
    <w:rsid w:val="00312666"/>
    <w:rsid w:val="00340947"/>
    <w:rsid w:val="00342D83"/>
    <w:rsid w:val="00346DCA"/>
    <w:rsid w:val="003567D8"/>
    <w:rsid w:val="00362165"/>
    <w:rsid w:val="00372AF4"/>
    <w:rsid w:val="0039127E"/>
    <w:rsid w:val="003A0688"/>
    <w:rsid w:val="003A1A0E"/>
    <w:rsid w:val="003A28B9"/>
    <w:rsid w:val="003B5619"/>
    <w:rsid w:val="003C04B4"/>
    <w:rsid w:val="003C2FBB"/>
    <w:rsid w:val="003D4E84"/>
    <w:rsid w:val="003E4EAD"/>
    <w:rsid w:val="004001FE"/>
    <w:rsid w:val="004076E0"/>
    <w:rsid w:val="00410A28"/>
    <w:rsid w:val="00417616"/>
    <w:rsid w:val="00423EF9"/>
    <w:rsid w:val="00424E5C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E3E1B"/>
    <w:rsid w:val="004E4C8E"/>
    <w:rsid w:val="004F4D77"/>
    <w:rsid w:val="005048B0"/>
    <w:rsid w:val="00505DE6"/>
    <w:rsid w:val="00512B00"/>
    <w:rsid w:val="00520159"/>
    <w:rsid w:val="00523276"/>
    <w:rsid w:val="005403C8"/>
    <w:rsid w:val="0055324B"/>
    <w:rsid w:val="00555A4F"/>
    <w:rsid w:val="005609DE"/>
    <w:rsid w:val="00563C6D"/>
    <w:rsid w:val="00572C7A"/>
    <w:rsid w:val="00574E12"/>
    <w:rsid w:val="00581AC3"/>
    <w:rsid w:val="00590C46"/>
    <w:rsid w:val="005A0E0B"/>
    <w:rsid w:val="005B06E6"/>
    <w:rsid w:val="005C47BA"/>
    <w:rsid w:val="005D0CC7"/>
    <w:rsid w:val="005D1D80"/>
    <w:rsid w:val="005D50F8"/>
    <w:rsid w:val="005E01A9"/>
    <w:rsid w:val="005E432A"/>
    <w:rsid w:val="006047E3"/>
    <w:rsid w:val="006123D0"/>
    <w:rsid w:val="00615D3C"/>
    <w:rsid w:val="00620A55"/>
    <w:rsid w:val="006214BF"/>
    <w:rsid w:val="00624868"/>
    <w:rsid w:val="00626E69"/>
    <w:rsid w:val="006322B0"/>
    <w:rsid w:val="006409F4"/>
    <w:rsid w:val="00666AFB"/>
    <w:rsid w:val="00694718"/>
    <w:rsid w:val="00696F2D"/>
    <w:rsid w:val="006A3D3B"/>
    <w:rsid w:val="006E4F99"/>
    <w:rsid w:val="006E5D69"/>
    <w:rsid w:val="006E6DD2"/>
    <w:rsid w:val="006F5CA0"/>
    <w:rsid w:val="00702301"/>
    <w:rsid w:val="00715CFD"/>
    <w:rsid w:val="00723C5A"/>
    <w:rsid w:val="007270D3"/>
    <w:rsid w:val="00731EDB"/>
    <w:rsid w:val="00737A3F"/>
    <w:rsid w:val="00743D9F"/>
    <w:rsid w:val="00750D46"/>
    <w:rsid w:val="00751EDF"/>
    <w:rsid w:val="00771F3E"/>
    <w:rsid w:val="0077658C"/>
    <w:rsid w:val="0079542D"/>
    <w:rsid w:val="0079546C"/>
    <w:rsid w:val="0079580A"/>
    <w:rsid w:val="007A6C85"/>
    <w:rsid w:val="007B26D5"/>
    <w:rsid w:val="007E77F7"/>
    <w:rsid w:val="007F289D"/>
    <w:rsid w:val="00800D55"/>
    <w:rsid w:val="008011C7"/>
    <w:rsid w:val="00813D00"/>
    <w:rsid w:val="00813E92"/>
    <w:rsid w:val="00835278"/>
    <w:rsid w:val="00836C35"/>
    <w:rsid w:val="00841C04"/>
    <w:rsid w:val="00846A05"/>
    <w:rsid w:val="00860723"/>
    <w:rsid w:val="00871944"/>
    <w:rsid w:val="00874576"/>
    <w:rsid w:val="008A27C8"/>
    <w:rsid w:val="008B5723"/>
    <w:rsid w:val="008D19C1"/>
    <w:rsid w:val="008E57A5"/>
    <w:rsid w:val="008F3E1B"/>
    <w:rsid w:val="00906B91"/>
    <w:rsid w:val="00912E6D"/>
    <w:rsid w:val="00916377"/>
    <w:rsid w:val="00922FC3"/>
    <w:rsid w:val="00925F55"/>
    <w:rsid w:val="00944021"/>
    <w:rsid w:val="009446AC"/>
    <w:rsid w:val="009458FD"/>
    <w:rsid w:val="0095517A"/>
    <w:rsid w:val="00962D76"/>
    <w:rsid w:val="00997E05"/>
    <w:rsid w:val="009A74ED"/>
    <w:rsid w:val="009B55E3"/>
    <w:rsid w:val="009C1231"/>
    <w:rsid w:val="009C72FC"/>
    <w:rsid w:val="009D2FB6"/>
    <w:rsid w:val="009E46C9"/>
    <w:rsid w:val="00A20E49"/>
    <w:rsid w:val="00A262FE"/>
    <w:rsid w:val="00A35113"/>
    <w:rsid w:val="00A4163E"/>
    <w:rsid w:val="00A45D74"/>
    <w:rsid w:val="00A47DA1"/>
    <w:rsid w:val="00A54412"/>
    <w:rsid w:val="00A57C68"/>
    <w:rsid w:val="00A609EE"/>
    <w:rsid w:val="00A81977"/>
    <w:rsid w:val="00A82025"/>
    <w:rsid w:val="00A82B94"/>
    <w:rsid w:val="00AB62F8"/>
    <w:rsid w:val="00AD600A"/>
    <w:rsid w:val="00AD7529"/>
    <w:rsid w:val="00AE4642"/>
    <w:rsid w:val="00B017BF"/>
    <w:rsid w:val="00B03B4D"/>
    <w:rsid w:val="00B271AD"/>
    <w:rsid w:val="00B3227B"/>
    <w:rsid w:val="00B33BD1"/>
    <w:rsid w:val="00B423CD"/>
    <w:rsid w:val="00B537BE"/>
    <w:rsid w:val="00B611BC"/>
    <w:rsid w:val="00B76501"/>
    <w:rsid w:val="00B949E5"/>
    <w:rsid w:val="00BA59CE"/>
    <w:rsid w:val="00BA7257"/>
    <w:rsid w:val="00BB2AE0"/>
    <w:rsid w:val="00BD16FA"/>
    <w:rsid w:val="00BD4CB7"/>
    <w:rsid w:val="00BE248F"/>
    <w:rsid w:val="00C03581"/>
    <w:rsid w:val="00C07186"/>
    <w:rsid w:val="00C07ADB"/>
    <w:rsid w:val="00C12854"/>
    <w:rsid w:val="00C2181C"/>
    <w:rsid w:val="00C23D05"/>
    <w:rsid w:val="00C45FA8"/>
    <w:rsid w:val="00C578C7"/>
    <w:rsid w:val="00C714D7"/>
    <w:rsid w:val="00C76720"/>
    <w:rsid w:val="00C76C8D"/>
    <w:rsid w:val="00C86EA6"/>
    <w:rsid w:val="00CB1976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7083"/>
    <w:rsid w:val="00D56A51"/>
    <w:rsid w:val="00D62A7F"/>
    <w:rsid w:val="00D63AB5"/>
    <w:rsid w:val="00D66F72"/>
    <w:rsid w:val="00D72800"/>
    <w:rsid w:val="00D82BCE"/>
    <w:rsid w:val="00D96642"/>
    <w:rsid w:val="00DB4082"/>
    <w:rsid w:val="00DD123B"/>
    <w:rsid w:val="00DE746A"/>
    <w:rsid w:val="00E019B8"/>
    <w:rsid w:val="00E062EE"/>
    <w:rsid w:val="00E24076"/>
    <w:rsid w:val="00E4342D"/>
    <w:rsid w:val="00E87030"/>
    <w:rsid w:val="00E878E8"/>
    <w:rsid w:val="00E95ECB"/>
    <w:rsid w:val="00E9754A"/>
    <w:rsid w:val="00EA3EB1"/>
    <w:rsid w:val="00EA4E95"/>
    <w:rsid w:val="00EC1E2D"/>
    <w:rsid w:val="00ED113A"/>
    <w:rsid w:val="00EE38C2"/>
    <w:rsid w:val="00EE4A58"/>
    <w:rsid w:val="00EF584D"/>
    <w:rsid w:val="00F04DB0"/>
    <w:rsid w:val="00F15225"/>
    <w:rsid w:val="00F23F15"/>
    <w:rsid w:val="00F33AEB"/>
    <w:rsid w:val="00F51A67"/>
    <w:rsid w:val="00F55F9B"/>
    <w:rsid w:val="00F80FE0"/>
    <w:rsid w:val="00F87EEB"/>
    <w:rsid w:val="00F91B38"/>
    <w:rsid w:val="00FA4957"/>
    <w:rsid w:val="00FA6545"/>
    <w:rsid w:val="00FB41BF"/>
    <w:rsid w:val="00FD6793"/>
    <w:rsid w:val="00FE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7847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DD519-B58A-48E4-8ED6-FB8D2F70A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7</cp:revision>
  <cp:lastPrinted>2023-03-30T04:39:00Z</cp:lastPrinted>
  <dcterms:created xsi:type="dcterms:W3CDTF">2023-03-28T13:23:00Z</dcterms:created>
  <dcterms:modified xsi:type="dcterms:W3CDTF">2023-03-30T04:40:00Z</dcterms:modified>
</cp:coreProperties>
</file>