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364E2">
              <w:rPr>
                <w:sz w:val="28"/>
                <w:szCs w:val="28"/>
                <w:lang w:val="uk-UA"/>
              </w:rPr>
              <w:t xml:space="preserve">3 </w:t>
            </w:r>
            <w:r w:rsidR="007A6C85" w:rsidRPr="005048B0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97D67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97D67" w:rsidRDefault="007A6C85" w:rsidP="007A6C85">
      <w:pPr>
        <w:ind w:right="4579"/>
        <w:rPr>
          <w:sz w:val="10"/>
          <w:szCs w:val="10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28132A" w:rsidP="008625C5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>
              <w:rPr>
                <w:sz w:val="28"/>
                <w:szCs w:val="28"/>
                <w:lang w:val="uk-UA"/>
              </w:rPr>
              <w:t>Товариству з                               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>
              <w:rPr>
                <w:sz w:val="28"/>
                <w:szCs w:val="28"/>
                <w:lang w:val="uk-UA"/>
              </w:rPr>
              <w:t xml:space="preserve">» за адресою: м. Суми,                                            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>, 23, площ</w:t>
            </w:r>
            <w:r w:rsidR="00286EB3">
              <w:rPr>
                <w:sz w:val="28"/>
                <w:szCs w:val="28"/>
                <w:lang w:val="uk-UA"/>
              </w:rPr>
              <w:t>ею                        0,3425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28132A" w:rsidRDefault="0028132A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625C5">
        <w:rPr>
          <w:sz w:val="28"/>
          <w:szCs w:val="28"/>
          <w:lang w:val="uk-UA"/>
        </w:rPr>
        <w:t>юридичної особи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C562FE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C562FE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97D67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8132A"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 w:rsidR="0028132A">
        <w:rPr>
          <w:sz w:val="28"/>
          <w:szCs w:val="28"/>
          <w:lang w:val="uk-UA"/>
        </w:rPr>
        <w:t xml:space="preserve">» </w:t>
      </w:r>
      <w:r w:rsidR="00257EFB">
        <w:rPr>
          <w:sz w:val="28"/>
          <w:szCs w:val="28"/>
          <w:lang w:val="uk-UA"/>
        </w:rPr>
        <w:t>за умови виконання пункту 4 цього рішення в оренду земельну ділянку</w:t>
      </w:r>
      <w:r w:rsidR="00257EFB" w:rsidRPr="008134BB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згідно з додатком</w:t>
      </w:r>
      <w:r w:rsidR="0028132A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1B398C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1B398C" w:rsidRDefault="001B398C" w:rsidP="001B398C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1B398C" w:rsidRDefault="001B398C" w:rsidP="001B3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Товариству з обмеженою відповідальністю «ЮВІПРОМ»: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CE642B">
        <w:rPr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 у</w:t>
      </w:r>
      <w:r>
        <w:rPr>
          <w:sz w:val="28"/>
          <w:szCs w:val="28"/>
          <w:lang w:val="uk-UA"/>
        </w:rPr>
        <w:t xml:space="preserve"> Державному земельному кадастрі;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Вжити заходів щодо внесення до Державного земельного кадастру відомостей про обмеження на частину  земельної ділянки з кадастровим номером 5910136600:15:023</w:t>
      </w:r>
      <w:r w:rsidR="008625C5">
        <w:rPr>
          <w:sz w:val="28"/>
          <w:szCs w:val="28"/>
          <w:lang w:val="uk-UA"/>
        </w:rPr>
        <w:t>:0056</w:t>
      </w:r>
      <w:r>
        <w:rPr>
          <w:sz w:val="28"/>
          <w:szCs w:val="28"/>
          <w:lang w:val="uk-UA"/>
        </w:rPr>
        <w:t>, що потрапляє в межі червоних ліній магістральної вулиці у порядку, визначеному законодавством України;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Частину земельної ділянки в межах червоних ліній використовувати з обмеженнями відповідно до містобудівного законодавства та статті 18 Закону України «Про автомобільні дороги»;</w:t>
      </w:r>
    </w:p>
    <w:p w:rsidR="001B398C" w:rsidRDefault="001B398C" w:rsidP="001B3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CE642B">
        <w:rPr>
          <w:sz w:val="28"/>
          <w:szCs w:val="28"/>
          <w:lang w:val="uk-UA"/>
        </w:rPr>
        <w:t>.4 В разі потреби встановити земельний сервітут  на право проходу та проїзду до суміжних земельних ділянок на транспортному засобі по наявному шляху</w:t>
      </w:r>
      <w:r>
        <w:rPr>
          <w:sz w:val="28"/>
          <w:szCs w:val="28"/>
          <w:lang w:val="uk-UA"/>
        </w:rPr>
        <w:t xml:space="preserve"> у порядку, визначеному законодавством України</w:t>
      </w:r>
      <w:r w:rsidRPr="00CE642B">
        <w:rPr>
          <w:sz w:val="28"/>
          <w:szCs w:val="28"/>
          <w:lang w:val="uk-UA"/>
        </w:rPr>
        <w:t>.</w:t>
      </w:r>
    </w:p>
    <w:p w:rsidR="001B398C" w:rsidRPr="00CE642B" w:rsidRDefault="001B398C" w:rsidP="001B39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Включити пункт </w:t>
      </w:r>
      <w:r w:rsidR="00147A7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цього рішення до пункту 4.4 «Зобов’язання орендаря» договору оренди земельної ділянки.</w:t>
      </w:r>
    </w:p>
    <w:p w:rsidR="00997D67" w:rsidRPr="00547011" w:rsidRDefault="001B398C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7D67">
        <w:rPr>
          <w:sz w:val="28"/>
          <w:szCs w:val="28"/>
          <w:lang w:val="uk-UA"/>
        </w:rPr>
        <w:t>. Через пів</w:t>
      </w:r>
      <w:r w:rsidR="00997D67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Ювіпром</w:t>
      </w:r>
      <w:proofErr w:type="spellEnd"/>
      <w:r>
        <w:rPr>
          <w:sz w:val="28"/>
          <w:szCs w:val="28"/>
          <w:lang w:val="uk-UA"/>
        </w:rPr>
        <w:t xml:space="preserve">» </w:t>
      </w:r>
      <w:r w:rsidR="00997D67">
        <w:rPr>
          <w:sz w:val="28"/>
          <w:szCs w:val="28"/>
          <w:lang w:val="uk-UA"/>
        </w:rPr>
        <w:t>звернутися до Сумської міської ради щодо</w:t>
      </w:r>
      <w:r w:rsidR="00997D67" w:rsidRPr="00547011">
        <w:rPr>
          <w:sz w:val="28"/>
          <w:szCs w:val="28"/>
          <w:lang w:val="uk-UA"/>
        </w:rPr>
        <w:t xml:space="preserve"> врегулювання </w:t>
      </w:r>
      <w:r w:rsidR="00997D67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997D67" w:rsidRPr="00547011">
        <w:rPr>
          <w:sz w:val="28"/>
          <w:szCs w:val="28"/>
          <w:lang w:val="uk-UA"/>
        </w:rPr>
        <w:t xml:space="preserve">рік за землю у відсотках до </w:t>
      </w:r>
      <w:r w:rsidR="00997D67">
        <w:rPr>
          <w:sz w:val="28"/>
          <w:szCs w:val="28"/>
          <w:lang w:val="uk-UA"/>
        </w:rPr>
        <w:t xml:space="preserve">нормативної </w:t>
      </w:r>
      <w:r w:rsidR="00997D67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997D67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997D67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997D67"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1B398C" w:rsidRPr="001D19F4" w:rsidRDefault="001B398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B398C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372277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997D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1B398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1B398C">
        <w:rPr>
          <w:sz w:val="28"/>
          <w:szCs w:val="28"/>
          <w:lang w:val="uk-UA"/>
        </w:rPr>
        <w:t>Товариству з                               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за адресою: м. Суми,  провулок </w:t>
      </w:r>
      <w:proofErr w:type="spellStart"/>
      <w:r w:rsidR="001B398C">
        <w:rPr>
          <w:sz w:val="28"/>
          <w:szCs w:val="28"/>
          <w:lang w:val="uk-UA"/>
        </w:rPr>
        <w:t>Косівщинський</w:t>
      </w:r>
      <w:proofErr w:type="spellEnd"/>
      <w:r w:rsidR="001B398C">
        <w:rPr>
          <w:sz w:val="28"/>
          <w:szCs w:val="28"/>
          <w:lang w:val="uk-UA"/>
        </w:rPr>
        <w:t>, 23, пло</w:t>
      </w:r>
      <w:r w:rsidR="00286EB3">
        <w:rPr>
          <w:sz w:val="28"/>
          <w:szCs w:val="28"/>
          <w:lang w:val="uk-UA"/>
        </w:rPr>
        <w:t>щею                        0,3425</w:t>
      </w:r>
      <w:r w:rsidR="001B398C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1B398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D77AFB">
        <w:rPr>
          <w:sz w:val="28"/>
          <w:szCs w:val="28"/>
          <w:lang w:val="uk-UA"/>
        </w:rPr>
        <w:t xml:space="preserve">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448"/>
        <w:gridCol w:w="2524"/>
        <w:gridCol w:w="4115"/>
        <w:gridCol w:w="1841"/>
        <w:gridCol w:w="2125"/>
        <w:gridCol w:w="2410"/>
        <w:gridCol w:w="1983"/>
      </w:tblGrid>
      <w:tr w:rsidR="001B398C" w:rsidRPr="00D77AFB" w:rsidTr="002603C3">
        <w:trPr>
          <w:cantSplit/>
          <w:trHeight w:val="241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B3632" w:rsidRDefault="001B398C" w:rsidP="001B398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398C" w:rsidRPr="00DB3632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D77AF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2603C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1B398C" w:rsidRPr="00D77AFB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B398C" w:rsidRPr="00D77AFB" w:rsidRDefault="001B398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B398C" w:rsidRPr="004F580C" w:rsidTr="002603C3">
        <w:trPr>
          <w:cantSplit/>
          <w:trHeight w:val="32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B398C" w:rsidRPr="00B3227B" w:rsidTr="002603C3">
        <w:trPr>
          <w:cantSplit/>
          <w:trHeight w:val="1751"/>
        </w:trPr>
        <w:tc>
          <w:tcPr>
            <w:tcW w:w="145" w:type="pct"/>
            <w:shd w:val="clear" w:color="auto" w:fill="auto"/>
          </w:tcPr>
          <w:p w:rsidR="001B398C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17" w:type="pct"/>
            <w:shd w:val="clear" w:color="auto" w:fill="auto"/>
          </w:tcPr>
          <w:p w:rsidR="001B398C" w:rsidRPr="002603C3" w:rsidRDefault="001B398C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Товариство з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 w:rsidRPr="002603C3">
              <w:rPr>
                <w:sz w:val="28"/>
                <w:szCs w:val="28"/>
                <w:lang w:val="uk-UA"/>
              </w:rPr>
              <w:t xml:space="preserve">», </w:t>
            </w:r>
          </w:p>
          <w:p w:rsidR="001B398C" w:rsidRPr="002603C3" w:rsidRDefault="001B398C" w:rsidP="001B398C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39523988</w:t>
            </w:r>
          </w:p>
        </w:tc>
        <w:tc>
          <w:tcPr>
            <w:tcW w:w="1332" w:type="pct"/>
            <w:shd w:val="clear" w:color="auto" w:fill="auto"/>
          </w:tcPr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Під розміщення виробничих приміщень</w:t>
            </w:r>
          </w:p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2603C3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Pr="002603C3">
              <w:rPr>
                <w:sz w:val="28"/>
                <w:szCs w:val="28"/>
                <w:lang w:val="uk-UA"/>
              </w:rPr>
              <w:t>, 23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5910136600:15:023:0</w:t>
            </w:r>
            <w:r w:rsidR="00286EB3">
              <w:rPr>
                <w:sz w:val="28"/>
                <w:szCs w:val="28"/>
                <w:lang w:val="uk-UA"/>
              </w:rPr>
              <w:t>056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2603C3">
            <w:pPr>
              <w:jc w:val="both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(номер  запису про право власності в Державному реєстрі речових прав на нерухоме майно: </w:t>
            </w:r>
            <w:r w:rsidR="002603C3" w:rsidRPr="002603C3">
              <w:rPr>
                <w:sz w:val="28"/>
                <w:szCs w:val="28"/>
                <w:lang w:val="uk-UA"/>
              </w:rPr>
              <w:t>39693085</w:t>
            </w:r>
            <w:r w:rsidRPr="002603C3">
              <w:rPr>
                <w:sz w:val="28"/>
                <w:szCs w:val="28"/>
                <w:lang w:val="uk-UA"/>
              </w:rPr>
              <w:t xml:space="preserve"> від 10.12.2020, реєстраційний номер об’єкта нерухомого майна: 224</w:t>
            </w:r>
            <w:r w:rsidR="00805EAF">
              <w:rPr>
                <w:sz w:val="28"/>
                <w:szCs w:val="28"/>
                <w:lang w:val="uk-UA"/>
              </w:rPr>
              <w:t>813715</w:t>
            </w:r>
            <w:r w:rsidR="002603C3" w:rsidRPr="002603C3">
              <w:rPr>
                <w:sz w:val="28"/>
                <w:szCs w:val="28"/>
                <w:lang w:val="uk-UA"/>
              </w:rPr>
              <w:t>9101</w:t>
            </w:r>
            <w:r w:rsidRPr="002603C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6" w:type="pct"/>
            <w:shd w:val="clear" w:color="auto" w:fill="auto"/>
          </w:tcPr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0</w:t>
            </w:r>
            <w:r w:rsidR="002603C3">
              <w:rPr>
                <w:sz w:val="28"/>
                <w:szCs w:val="28"/>
                <w:lang w:val="uk-UA"/>
              </w:rPr>
              <w:t>,</w:t>
            </w:r>
            <w:r w:rsidR="00286EB3">
              <w:rPr>
                <w:sz w:val="28"/>
                <w:szCs w:val="28"/>
                <w:lang w:val="uk-UA"/>
              </w:rPr>
              <w:t>3425</w:t>
            </w:r>
          </w:p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997D67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88" w:type="pct"/>
            <w:shd w:val="clear" w:color="auto" w:fill="auto"/>
          </w:tcPr>
          <w:p w:rsidR="001B398C" w:rsidRPr="002603C3" w:rsidRDefault="001B398C" w:rsidP="002603C3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80" w:type="pct"/>
          </w:tcPr>
          <w:p w:rsidR="00B42D2B" w:rsidRPr="00603183" w:rsidRDefault="00B42D2B" w:rsidP="00B42D2B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2603C3" w:rsidRPr="002603C3" w:rsidRDefault="002603C3" w:rsidP="00862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2" w:type="pct"/>
            <w:shd w:val="clear" w:color="auto" w:fill="auto"/>
          </w:tcPr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3,0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(</w:t>
            </w:r>
            <w:r w:rsidR="002603C3" w:rsidRPr="002603C3">
              <w:rPr>
                <w:sz w:val="28"/>
                <w:szCs w:val="28"/>
                <w:lang w:val="uk-UA"/>
              </w:rPr>
              <w:t>1,5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6320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15375"/>
    <w:rsid w:val="00120D89"/>
    <w:rsid w:val="0012198A"/>
    <w:rsid w:val="001421F7"/>
    <w:rsid w:val="00147A73"/>
    <w:rsid w:val="00150B87"/>
    <w:rsid w:val="0016173D"/>
    <w:rsid w:val="00166B37"/>
    <w:rsid w:val="00182984"/>
    <w:rsid w:val="001875E9"/>
    <w:rsid w:val="0019091D"/>
    <w:rsid w:val="001A06C5"/>
    <w:rsid w:val="001B06EA"/>
    <w:rsid w:val="001B398C"/>
    <w:rsid w:val="001C35ED"/>
    <w:rsid w:val="001D547C"/>
    <w:rsid w:val="001F7D67"/>
    <w:rsid w:val="00224145"/>
    <w:rsid w:val="002324C0"/>
    <w:rsid w:val="0025269E"/>
    <w:rsid w:val="00257EFB"/>
    <w:rsid w:val="002603C3"/>
    <w:rsid w:val="00264E74"/>
    <w:rsid w:val="0028132A"/>
    <w:rsid w:val="00286A79"/>
    <w:rsid w:val="00286EB3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4754"/>
    <w:rsid w:val="00362165"/>
    <w:rsid w:val="00372277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58AC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05EAF"/>
    <w:rsid w:val="00813D00"/>
    <w:rsid w:val="00813E92"/>
    <w:rsid w:val="00835278"/>
    <w:rsid w:val="00836C35"/>
    <w:rsid w:val="00840274"/>
    <w:rsid w:val="00841C04"/>
    <w:rsid w:val="00846A05"/>
    <w:rsid w:val="00860723"/>
    <w:rsid w:val="008625C5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42D2B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D16FA"/>
    <w:rsid w:val="00BD4CB7"/>
    <w:rsid w:val="00BE248F"/>
    <w:rsid w:val="00C03581"/>
    <w:rsid w:val="00C07ADB"/>
    <w:rsid w:val="00C12854"/>
    <w:rsid w:val="00C16A1A"/>
    <w:rsid w:val="00C2181C"/>
    <w:rsid w:val="00C23D05"/>
    <w:rsid w:val="00C45FA8"/>
    <w:rsid w:val="00C562FE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A62DF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FB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C477-F730-478B-AC84-B4D3F544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2023-06-22T10:22:00Z</cp:lastPrinted>
  <dcterms:created xsi:type="dcterms:W3CDTF">2023-06-22T10:31:00Z</dcterms:created>
  <dcterms:modified xsi:type="dcterms:W3CDTF">2023-06-22T10:31:00Z</dcterms:modified>
</cp:coreProperties>
</file>