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177670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177670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77670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DE1BF6">
              <w:rPr>
                <w:sz w:val="28"/>
                <w:szCs w:val="28"/>
                <w:lang w:val="uk-UA"/>
              </w:rPr>
              <w:t>від 17.03.1994      № 136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177670">
      <w:pPr>
        <w:jc w:val="both"/>
        <w:rPr>
          <w:sz w:val="28"/>
          <w:szCs w:val="28"/>
          <w:lang w:val="uk-UA"/>
        </w:rPr>
      </w:pPr>
    </w:p>
    <w:p w:rsidR="00177670" w:rsidRPr="00177670" w:rsidRDefault="00177670" w:rsidP="00177670">
      <w:pPr>
        <w:ind w:firstLine="720"/>
        <w:jc w:val="both"/>
        <w:rPr>
          <w:sz w:val="28"/>
          <w:szCs w:val="28"/>
          <w:lang w:val="uk-UA"/>
        </w:rPr>
      </w:pPr>
      <w:r w:rsidRPr="00177670">
        <w:rPr>
          <w:sz w:val="28"/>
          <w:szCs w:val="28"/>
          <w:lang w:val="uk-UA"/>
        </w:rPr>
        <w:t xml:space="preserve">Розглянувши звернення громадян, надані документи, відповідно до статей 12, 122 Земельного кодексу України, частини четвертої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</w:t>
      </w:r>
      <w:r w:rsidR="00517C8F">
        <w:rPr>
          <w:sz w:val="28"/>
          <w:szCs w:val="28"/>
          <w:lang w:val="uk-UA"/>
        </w:rPr>
        <w:t>міської ради від 23.01.2024 № 78</w:t>
      </w:r>
      <w:r w:rsidRPr="00177670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77670">
        <w:rPr>
          <w:b/>
          <w:sz w:val="28"/>
          <w:szCs w:val="28"/>
          <w:lang w:val="uk-UA"/>
        </w:rPr>
        <w:t>Сумська міська рада</w:t>
      </w:r>
      <w:r w:rsidRPr="00177670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1225E6" w:rsidRPr="00177670" w:rsidRDefault="00982908" w:rsidP="0017767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DE1BF6">
        <w:rPr>
          <w:sz w:val="28"/>
          <w:szCs w:val="28"/>
          <w:lang w:val="uk-UA"/>
        </w:rPr>
        <w:t>47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E1BF6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77670">
        <w:rPr>
          <w:sz w:val="28"/>
          <w:szCs w:val="28"/>
          <w:lang w:val="uk-UA"/>
        </w:rPr>
        <w:t>1</w:t>
      </w:r>
      <w:r w:rsidR="00DE1BF6">
        <w:rPr>
          <w:sz w:val="28"/>
          <w:szCs w:val="28"/>
          <w:lang w:val="uk-UA"/>
        </w:rPr>
        <w:t>7</w:t>
      </w:r>
      <w:r w:rsidR="00177670">
        <w:rPr>
          <w:sz w:val="28"/>
          <w:szCs w:val="28"/>
          <w:lang w:val="uk-UA"/>
        </w:rPr>
        <w:t>.</w:t>
      </w:r>
      <w:r w:rsidR="006C2B71">
        <w:rPr>
          <w:sz w:val="28"/>
          <w:szCs w:val="28"/>
          <w:lang w:val="uk-UA"/>
        </w:rPr>
        <w:t>0</w:t>
      </w:r>
      <w:r w:rsidR="00DE1BF6">
        <w:rPr>
          <w:sz w:val="28"/>
          <w:szCs w:val="28"/>
          <w:lang w:val="uk-UA"/>
        </w:rPr>
        <w:t>3</w:t>
      </w:r>
      <w:r w:rsidR="00177670">
        <w:rPr>
          <w:sz w:val="28"/>
          <w:szCs w:val="28"/>
          <w:lang w:val="uk-UA"/>
        </w:rPr>
        <w:t>.1994</w:t>
      </w:r>
      <w:r w:rsidR="007A0082">
        <w:rPr>
          <w:sz w:val="28"/>
          <w:szCs w:val="28"/>
          <w:lang w:val="uk-UA"/>
        </w:rPr>
        <w:t xml:space="preserve"> </w:t>
      </w:r>
      <w:r w:rsidR="00DE1BF6">
        <w:rPr>
          <w:sz w:val="28"/>
          <w:szCs w:val="28"/>
          <w:lang w:val="uk-UA"/>
        </w:rPr>
        <w:t>№ 136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DE1BF6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r w:rsidR="00DE1BF6">
        <w:rPr>
          <w:sz w:val="28"/>
          <w:szCs w:val="28"/>
          <w:lang w:val="uk-UA"/>
        </w:rPr>
        <w:t>Оболонська, 14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DE1BF6">
        <w:rPr>
          <w:sz w:val="28"/>
          <w:szCs w:val="28"/>
          <w:lang w:val="uk-UA"/>
        </w:rPr>
        <w:t>Осадчук Ганні Захарівні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177670">
        <w:rPr>
          <w:sz w:val="28"/>
          <w:szCs w:val="28"/>
          <w:lang w:val="uk-UA"/>
        </w:rPr>
        <w:t xml:space="preserve"> </w:t>
      </w:r>
      <w:proofErr w:type="spellStart"/>
      <w:r w:rsidR="00177670">
        <w:rPr>
          <w:sz w:val="28"/>
          <w:szCs w:val="28"/>
          <w:lang w:val="uk-UA"/>
        </w:rPr>
        <w:t>неоформленням</w:t>
      </w:r>
      <w:proofErr w:type="spellEnd"/>
      <w:r w:rsidR="00177670">
        <w:rPr>
          <w:sz w:val="28"/>
          <w:szCs w:val="28"/>
          <w:lang w:val="uk-UA"/>
        </w:rPr>
        <w:t xml:space="preserve"> нею</w:t>
      </w:r>
      <w:r w:rsidR="00057324">
        <w:rPr>
          <w:sz w:val="28"/>
          <w:szCs w:val="28"/>
          <w:lang w:val="uk-UA"/>
        </w:rPr>
        <w:t xml:space="preserve">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466069">
        <w:rPr>
          <w:sz w:val="28"/>
          <w:szCs w:val="28"/>
          <w:lang w:val="uk-UA"/>
        </w:rPr>
        <w:t>Савченка Сергія Дмитровича, Савченко Нелі Володимирівни, Савченка Сергія Сергійовича та Савченка Вадима Сергійовича.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177670" w:rsidRDefault="00177670" w:rsidP="004D743D">
      <w:pPr>
        <w:ind w:right="-2"/>
        <w:jc w:val="both"/>
        <w:rPr>
          <w:sz w:val="28"/>
          <w:szCs w:val="28"/>
          <w:lang w:val="uk-UA"/>
        </w:rPr>
      </w:pPr>
    </w:p>
    <w:p w:rsidR="00517C8F" w:rsidRDefault="00517C8F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Pr="00517C8F" w:rsidRDefault="00D03A04" w:rsidP="00D03A0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517C8F">
        <w:rPr>
          <w:sz w:val="24"/>
          <w:szCs w:val="24"/>
          <w:lang w:val="uk-UA"/>
        </w:rPr>
        <w:t>Михайлик Тетяна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 w:rsidRPr="008E1823">
        <w:rPr>
          <w:sz w:val="22"/>
          <w:szCs w:val="22"/>
        </w:rPr>
        <w:t>Ініціатор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розгляду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питання</w:t>
      </w:r>
      <w:proofErr w:type="spellEnd"/>
      <w:r w:rsidRPr="008E1823">
        <w:rPr>
          <w:sz w:val="22"/>
          <w:szCs w:val="22"/>
        </w:rPr>
        <w:t xml:space="preserve"> –– </w:t>
      </w:r>
      <w:proofErr w:type="spellStart"/>
      <w:r w:rsidRPr="008E1823">
        <w:rPr>
          <w:sz w:val="22"/>
          <w:szCs w:val="22"/>
        </w:rPr>
        <w:t>постійна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комісія</w:t>
      </w:r>
      <w:proofErr w:type="spellEnd"/>
      <w:r w:rsidRPr="008E1823">
        <w:rPr>
          <w:sz w:val="22"/>
          <w:szCs w:val="22"/>
        </w:rPr>
        <w:t xml:space="preserve"> з питань </w:t>
      </w:r>
      <w:proofErr w:type="spellStart"/>
      <w:r w:rsidRPr="008E1823">
        <w:rPr>
          <w:sz w:val="22"/>
          <w:szCs w:val="22"/>
        </w:rPr>
        <w:t>архітектури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містобудування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регулювання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земельних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відносин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bCs/>
          <w:sz w:val="22"/>
          <w:szCs w:val="22"/>
        </w:rPr>
        <w:t>природокористування</w:t>
      </w:r>
      <w:proofErr w:type="spellEnd"/>
      <w:r w:rsidRPr="008E1823">
        <w:rPr>
          <w:bCs/>
          <w:sz w:val="22"/>
          <w:szCs w:val="22"/>
        </w:rPr>
        <w:t xml:space="preserve"> та </w:t>
      </w:r>
      <w:proofErr w:type="spellStart"/>
      <w:r w:rsidRPr="008E1823">
        <w:rPr>
          <w:bCs/>
          <w:sz w:val="22"/>
          <w:szCs w:val="22"/>
        </w:rPr>
        <w:t>екології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забезпечення ресурсних платежів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</w:t>
      </w:r>
    </w:p>
    <w:p w:rsidR="00317FAA" w:rsidRPr="00517C8F" w:rsidRDefault="00D03A04" w:rsidP="00177670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</w:t>
      </w:r>
      <w:r w:rsidR="00517C8F">
        <w:rPr>
          <w:sz w:val="22"/>
          <w:szCs w:val="22"/>
          <w:lang w:val="uk-UA"/>
        </w:rPr>
        <w:t>Михайлик Тетяна</w:t>
      </w:r>
      <w:bookmarkStart w:id="0" w:name="_GoBack"/>
      <w:bookmarkEnd w:id="0"/>
    </w:p>
    <w:sectPr w:rsidR="00317FAA" w:rsidRPr="00517C8F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77670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66069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17C8F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45528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E1BF6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6EE1-B311-44BE-A4BA-B616D1FD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42</cp:revision>
  <cp:lastPrinted>2024-01-24T07:57:00Z</cp:lastPrinted>
  <dcterms:created xsi:type="dcterms:W3CDTF">2022-02-17T07:19:00Z</dcterms:created>
  <dcterms:modified xsi:type="dcterms:W3CDTF">2024-02-08T13:59:00Z</dcterms:modified>
</cp:coreProperties>
</file>