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E41BC9" w:rsidP="0084680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67A52">
              <w:rPr>
                <w:sz w:val="28"/>
                <w:szCs w:val="28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Темпо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Суми» дозволу </w:t>
            </w:r>
            <w:r w:rsidRPr="007D6D7F">
              <w:rPr>
                <w:sz w:val="28"/>
                <w:szCs w:val="28"/>
                <w:lang w:val="uk-UA"/>
              </w:rPr>
              <w:t>на розроблення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7D6D7F">
              <w:rPr>
                <w:sz w:val="28"/>
                <w:szCs w:val="28"/>
                <w:lang w:val="uk-UA"/>
              </w:rPr>
              <w:t xml:space="preserve"> із землеустрою щодо встановлення</w:t>
            </w:r>
            <w:r>
              <w:rPr>
                <w:sz w:val="28"/>
                <w:szCs w:val="28"/>
                <w:lang w:val="uk-UA"/>
              </w:rPr>
              <w:t xml:space="preserve"> (відновлення)</w:t>
            </w:r>
            <w:r w:rsidRPr="007D6D7F">
              <w:rPr>
                <w:sz w:val="28"/>
                <w:szCs w:val="28"/>
                <w:lang w:val="uk-UA"/>
              </w:rPr>
              <w:t xml:space="preserve"> меж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ки</w:t>
            </w:r>
            <w:r w:rsidRPr="007D6D7F">
              <w:rPr>
                <w:sz w:val="28"/>
                <w:szCs w:val="28"/>
                <w:lang w:val="uk-UA"/>
              </w:rPr>
              <w:t xml:space="preserve"> в натурі (на місцевості)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               </w:t>
            </w:r>
            <w:r w:rsidR="0084680D" w:rsidRPr="0084680D">
              <w:rPr>
                <w:sz w:val="28"/>
                <w:szCs w:val="28"/>
              </w:rPr>
              <w:t>_____</w:t>
            </w:r>
            <w:r w:rsidR="0084680D">
              <w:rPr>
                <w:sz w:val="28"/>
                <w:szCs w:val="28"/>
                <w:lang w:val="uk-UA"/>
              </w:rPr>
              <w:t xml:space="preserve">, площею </w:t>
            </w:r>
            <w:r>
              <w:rPr>
                <w:sz w:val="28"/>
                <w:szCs w:val="28"/>
                <w:lang w:val="uk-UA"/>
              </w:rPr>
              <w:t xml:space="preserve"> 0,1962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8B5E05" w:rsidRDefault="008B5E05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E41BC9" w:rsidP="0075714C">
      <w:pPr>
        <w:ind w:firstLine="567"/>
        <w:jc w:val="both"/>
        <w:rPr>
          <w:sz w:val="28"/>
          <w:szCs w:val="28"/>
          <w:lang w:val="uk-UA"/>
        </w:rPr>
      </w:pPr>
      <w:r w:rsidRPr="003A6463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="00556D0A">
        <w:rPr>
          <w:sz w:val="28"/>
          <w:szCs w:val="28"/>
          <w:lang w:val="uk-UA"/>
        </w:rPr>
        <w:t xml:space="preserve">, надані документи, відповідно до статей 12, 20, 122, 123, 124 Земельного кодексу України, </w:t>
      </w:r>
      <w:r w:rsidR="00077295">
        <w:rPr>
          <w:sz w:val="28"/>
          <w:szCs w:val="28"/>
          <w:lang w:val="uk-UA"/>
        </w:rPr>
        <w:t xml:space="preserve">статті 55 Закону України «Про землеустрій», абзацу другого </w:t>
      </w:r>
      <w:r w:rsidR="00077295" w:rsidRPr="009D1939">
        <w:rPr>
          <w:sz w:val="28"/>
          <w:szCs w:val="28"/>
          <w:lang w:val="uk-UA"/>
        </w:rPr>
        <w:t xml:space="preserve">частини </w:t>
      </w:r>
      <w:r w:rsidR="00077295">
        <w:rPr>
          <w:sz w:val="28"/>
          <w:szCs w:val="28"/>
          <w:lang w:val="uk-UA"/>
        </w:rPr>
        <w:t>четвертої</w:t>
      </w:r>
      <w:r w:rsidR="00077295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6D0A">
        <w:rPr>
          <w:sz w:val="28"/>
          <w:szCs w:val="28"/>
          <w:lang w:val="uk-UA"/>
        </w:rPr>
        <w:t xml:space="preserve">, </w:t>
      </w:r>
      <w:r w:rsidR="00556D0A" w:rsidRPr="00E96655">
        <w:rPr>
          <w:sz w:val="28"/>
          <w:szCs w:val="28"/>
          <w:lang w:val="uk-UA"/>
        </w:rPr>
        <w:t xml:space="preserve">враховуючи </w:t>
      </w:r>
      <w:r w:rsidR="00556D0A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8B5E05">
        <w:rPr>
          <w:sz w:val="28"/>
          <w:szCs w:val="28"/>
          <w:lang w:val="uk-UA"/>
        </w:rPr>
        <w:t xml:space="preserve">України </w:t>
      </w:r>
      <w:r w:rsidR="00556D0A">
        <w:rPr>
          <w:sz w:val="28"/>
          <w:szCs w:val="28"/>
          <w:lang w:val="uk-UA"/>
        </w:rPr>
        <w:t xml:space="preserve">від 23.02.2024 </w:t>
      </w:r>
      <w:r w:rsidR="008B5E05">
        <w:rPr>
          <w:sz w:val="28"/>
          <w:szCs w:val="28"/>
          <w:lang w:val="uk-UA"/>
        </w:rPr>
        <w:t xml:space="preserve">                    </w:t>
      </w:r>
      <w:r w:rsidR="00556D0A">
        <w:rPr>
          <w:sz w:val="28"/>
          <w:szCs w:val="28"/>
          <w:lang w:val="uk-UA"/>
        </w:rPr>
        <w:t xml:space="preserve">№ 141/8 та </w:t>
      </w:r>
      <w:r w:rsidR="00556D0A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556D0A">
        <w:rPr>
          <w:sz w:val="28"/>
          <w:szCs w:val="28"/>
          <w:lang w:val="uk-UA"/>
        </w:rPr>
        <w:t xml:space="preserve">ої міської ради (протокол від </w:t>
      </w:r>
      <w:r w:rsidR="00077295">
        <w:rPr>
          <w:sz w:val="28"/>
          <w:szCs w:val="28"/>
          <w:lang w:val="uk-UA"/>
        </w:rPr>
        <w:t>13</w:t>
      </w:r>
      <w:r w:rsidR="00556D0A">
        <w:rPr>
          <w:sz w:val="28"/>
          <w:szCs w:val="28"/>
          <w:lang w:val="uk-UA"/>
        </w:rPr>
        <w:t xml:space="preserve"> </w:t>
      </w:r>
      <w:r w:rsidR="00077295">
        <w:rPr>
          <w:sz w:val="28"/>
          <w:szCs w:val="28"/>
          <w:lang w:val="uk-UA"/>
        </w:rPr>
        <w:t>червня</w:t>
      </w:r>
      <w:r w:rsidR="00556D0A">
        <w:rPr>
          <w:sz w:val="28"/>
          <w:szCs w:val="28"/>
          <w:lang w:val="uk-UA"/>
        </w:rPr>
        <w:t xml:space="preserve"> 2023 року № </w:t>
      </w:r>
      <w:r w:rsidR="00077295">
        <w:rPr>
          <w:sz w:val="28"/>
          <w:szCs w:val="28"/>
          <w:lang w:val="uk-UA"/>
        </w:rPr>
        <w:t>63</w:t>
      </w:r>
      <w:r w:rsidR="00556D0A" w:rsidRPr="00E96655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8B5E05" w:rsidRDefault="008B5E05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8B5E05" w:rsidRDefault="00077295" w:rsidP="008B5E05">
      <w:pPr>
        <w:pStyle w:val="a5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sz w:val="28"/>
          <w:szCs w:val="28"/>
          <w:lang w:val="uk-UA"/>
        </w:rPr>
      </w:pPr>
      <w:r w:rsidRPr="00077295">
        <w:rPr>
          <w:sz w:val="28"/>
          <w:szCs w:val="28"/>
          <w:lang w:val="uk-UA"/>
        </w:rPr>
        <w:t>Надати Товариству з обмеженою відповідальністю «</w:t>
      </w:r>
      <w:proofErr w:type="spellStart"/>
      <w:r w:rsidRPr="00077295">
        <w:rPr>
          <w:sz w:val="28"/>
          <w:szCs w:val="28"/>
          <w:lang w:val="uk-UA"/>
        </w:rPr>
        <w:t>Темпо</w:t>
      </w:r>
      <w:proofErr w:type="spellEnd"/>
      <w:r w:rsidRPr="00077295">
        <w:rPr>
          <w:sz w:val="28"/>
          <w:szCs w:val="28"/>
          <w:lang w:val="uk-UA"/>
        </w:rPr>
        <w:t xml:space="preserve"> Суми» () дозвіл на розроблення технічної документації із землеустрою щодо встановлення (відновлення) меж земельної ділянки в натурі (на місцевості) для подальшої її передачі у користування на умовах оренди за </w:t>
      </w:r>
      <w:proofErr w:type="spellStart"/>
      <w:r w:rsidRPr="00077295">
        <w:rPr>
          <w:sz w:val="28"/>
          <w:szCs w:val="28"/>
          <w:lang w:val="uk-UA"/>
        </w:rPr>
        <w:t>адресою</w:t>
      </w:r>
      <w:proofErr w:type="spellEnd"/>
      <w:r w:rsidRPr="00077295">
        <w:rPr>
          <w:sz w:val="28"/>
          <w:szCs w:val="28"/>
          <w:lang w:val="uk-UA"/>
        </w:rPr>
        <w:t xml:space="preserve">: м. Суми, </w:t>
      </w:r>
      <w:r w:rsidR="0084680D" w:rsidRPr="0084680D">
        <w:rPr>
          <w:sz w:val="28"/>
          <w:szCs w:val="28"/>
        </w:rPr>
        <w:t>_____</w:t>
      </w:r>
      <w:r w:rsidRPr="00077295">
        <w:rPr>
          <w:sz w:val="28"/>
          <w:szCs w:val="28"/>
          <w:lang w:val="uk-UA"/>
        </w:rPr>
        <w:t xml:space="preserve">, площею 0,1962 га, кадастровий номер </w:t>
      </w:r>
      <w:r w:rsidR="0084680D" w:rsidRPr="0084680D">
        <w:rPr>
          <w:sz w:val="28"/>
          <w:szCs w:val="28"/>
          <w:lang w:val="uk-UA"/>
        </w:rPr>
        <w:t>_____</w:t>
      </w:r>
      <w:r w:rsidRPr="00077295">
        <w:rPr>
          <w:sz w:val="28"/>
          <w:szCs w:val="28"/>
          <w:lang w:val="uk-UA"/>
        </w:rPr>
        <w:t xml:space="preserve">, категорія, цільове та функціональне призначення земельної ділянки: землі промисловості, транспорту, </w:t>
      </w:r>
      <w:r w:rsidR="008B5E05">
        <w:rPr>
          <w:sz w:val="28"/>
          <w:szCs w:val="28"/>
          <w:lang w:val="uk-UA"/>
        </w:rPr>
        <w:t>електронних комунікацій</w:t>
      </w:r>
      <w:r w:rsidRPr="00077295">
        <w:rPr>
          <w:sz w:val="28"/>
          <w:szCs w:val="28"/>
          <w:lang w:val="uk-UA"/>
        </w:rPr>
        <w:t xml:space="preserve">, енергетики, оборони та іншого призначення; для розміщення та експлуатації основних, підсобних і допоміжних будівель та споруд підприємств </w:t>
      </w:r>
      <w:r w:rsidRPr="00077295">
        <w:rPr>
          <w:sz w:val="28"/>
          <w:szCs w:val="28"/>
          <w:lang w:val="uk-UA"/>
        </w:rPr>
        <w:lastRenderedPageBreak/>
        <w:t xml:space="preserve">переробної, машинобудівної та іншої промисловості, під овочесховищем (номер запису про право власності в Державному реєстрі речових прав на нерухоме майно: 40934256 від 09.03.2021, реєстраційний номер об’єкта нерухомого майна: 2155249559101, площа нежитлового приміщення – 367,7 </w:t>
      </w:r>
      <w:proofErr w:type="spellStart"/>
      <w:r w:rsidRPr="00077295">
        <w:rPr>
          <w:sz w:val="28"/>
          <w:szCs w:val="28"/>
          <w:lang w:val="uk-UA"/>
        </w:rPr>
        <w:t>кв.м</w:t>
      </w:r>
      <w:proofErr w:type="spellEnd"/>
      <w:r w:rsidRPr="00077295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.</w:t>
      </w:r>
    </w:p>
    <w:p w:rsidR="00077295" w:rsidRPr="008B5E05" w:rsidRDefault="00077295" w:rsidP="008B5E05">
      <w:pPr>
        <w:pStyle w:val="a5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sz w:val="28"/>
          <w:szCs w:val="28"/>
          <w:lang w:val="uk-UA"/>
        </w:rPr>
      </w:pPr>
      <w:r w:rsidRPr="008B5E05">
        <w:rPr>
          <w:sz w:val="28"/>
          <w:szCs w:val="28"/>
          <w:lang w:val="uk-UA"/>
        </w:rPr>
        <w:t xml:space="preserve">При розробленні технічної документації із землеустрою щодо встановлення (відновлення) меж земельної ділянки в натурі (на місцевості) врахувати те, що земельна ділянка знаходиться в межах санітарно-захисної зони від підприємств </w:t>
      </w:r>
      <w:r w:rsidRPr="008B5E05">
        <w:rPr>
          <w:sz w:val="28"/>
          <w:szCs w:val="28"/>
          <w:lang w:val="en-US"/>
        </w:rPr>
        <w:t>IV</w:t>
      </w:r>
      <w:r w:rsidRPr="008B5E05">
        <w:rPr>
          <w:sz w:val="28"/>
          <w:szCs w:val="28"/>
          <w:lang w:val="uk-UA"/>
        </w:rPr>
        <w:t>-</w:t>
      </w:r>
      <w:r w:rsidRPr="008B5E05">
        <w:rPr>
          <w:sz w:val="28"/>
          <w:szCs w:val="28"/>
          <w:lang w:val="en-US"/>
        </w:rPr>
        <w:t>V</w:t>
      </w:r>
      <w:r w:rsidRPr="008B5E05">
        <w:rPr>
          <w:sz w:val="28"/>
          <w:szCs w:val="28"/>
          <w:lang w:val="uk-UA"/>
        </w:rPr>
        <w:t xml:space="preserve"> класу шкідливості та через земельну ділянку проходять підземні інженерні мережі (каналізаційна </w:t>
      </w:r>
      <w:proofErr w:type="spellStart"/>
      <w:r w:rsidRPr="008B5E05">
        <w:rPr>
          <w:sz w:val="28"/>
          <w:szCs w:val="28"/>
          <w:lang w:val="uk-UA"/>
        </w:rPr>
        <w:t>ливнева</w:t>
      </w:r>
      <w:proofErr w:type="spellEnd"/>
      <w:r w:rsidRPr="008B5E05">
        <w:rPr>
          <w:sz w:val="28"/>
          <w:szCs w:val="28"/>
          <w:lang w:val="uk-UA"/>
        </w:rPr>
        <w:t xml:space="preserve"> та теплова мережі).</w:t>
      </w:r>
    </w:p>
    <w:p w:rsidR="00077295" w:rsidRPr="00077295" w:rsidRDefault="00077295" w:rsidP="000772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8B5E05" w:rsidRDefault="008B5E05" w:rsidP="00305AB3">
      <w:pPr>
        <w:ind w:right="174"/>
        <w:jc w:val="both"/>
        <w:rPr>
          <w:sz w:val="24"/>
          <w:szCs w:val="24"/>
          <w:lang w:val="uk-UA"/>
        </w:rPr>
      </w:pPr>
    </w:p>
    <w:p w:rsidR="008B5E05" w:rsidRDefault="008B5E05" w:rsidP="00305AB3">
      <w:pPr>
        <w:ind w:right="174"/>
        <w:jc w:val="both"/>
        <w:rPr>
          <w:sz w:val="24"/>
          <w:szCs w:val="24"/>
          <w:lang w:val="uk-UA"/>
        </w:rPr>
      </w:pPr>
    </w:p>
    <w:p w:rsidR="008B5E05" w:rsidRDefault="008B5E05" w:rsidP="00305AB3">
      <w:pPr>
        <w:ind w:right="174"/>
        <w:jc w:val="both"/>
        <w:rPr>
          <w:sz w:val="24"/>
          <w:szCs w:val="24"/>
          <w:lang w:val="uk-UA"/>
        </w:rPr>
      </w:pPr>
    </w:p>
    <w:p w:rsidR="008B5E05" w:rsidRDefault="008B5E0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4483E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8B5E05">
      <w:pgSz w:w="11906" w:h="16838"/>
      <w:pgMar w:top="567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2666A"/>
    <w:rsid w:val="005318FD"/>
    <w:rsid w:val="005373B6"/>
    <w:rsid w:val="00540622"/>
    <w:rsid w:val="0054483E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83DF6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80D"/>
    <w:rsid w:val="00846A05"/>
    <w:rsid w:val="00860723"/>
    <w:rsid w:val="00871944"/>
    <w:rsid w:val="00883FCA"/>
    <w:rsid w:val="008B4D96"/>
    <w:rsid w:val="008B5723"/>
    <w:rsid w:val="008B5E05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C5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5D378-3ADC-4AAE-A1FD-6ABC117B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2024-03-04T13:59:00Z</cp:lastPrinted>
  <dcterms:created xsi:type="dcterms:W3CDTF">2024-03-06T13:07:00Z</dcterms:created>
  <dcterms:modified xsi:type="dcterms:W3CDTF">2026-05-05T11:29:00Z</dcterms:modified>
</cp:coreProperties>
</file>