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EC3C8B" w:rsidRPr="008134BB" w:rsidTr="0016340E">
        <w:trPr>
          <w:jc w:val="center"/>
        </w:trPr>
        <w:tc>
          <w:tcPr>
            <w:tcW w:w="4252" w:type="dxa"/>
          </w:tcPr>
          <w:p w:rsidR="00EC3C8B" w:rsidRPr="008134BB" w:rsidRDefault="00EC3C8B" w:rsidP="00EC3C8B">
            <w:pPr>
              <w:tabs>
                <w:tab w:val="left" w:pos="8447"/>
              </w:tabs>
              <w:spacing w:before="56"/>
              <w:ind w:left="-107"/>
              <w:rPr>
                <w:sz w:val="28"/>
                <w:szCs w:val="28"/>
                <w:lang w:val="uk-UA"/>
              </w:rPr>
            </w:pPr>
          </w:p>
        </w:tc>
        <w:tc>
          <w:tcPr>
            <w:tcW w:w="1134" w:type="dxa"/>
          </w:tcPr>
          <w:p w:rsidR="00EC3C8B" w:rsidRDefault="00EC3C8B" w:rsidP="00EC3C8B">
            <w:pPr>
              <w:tabs>
                <w:tab w:val="left" w:pos="8447"/>
              </w:tabs>
              <w:jc w:val="center"/>
              <w:rPr>
                <w:sz w:val="28"/>
                <w:szCs w:val="28"/>
              </w:rPr>
            </w:pPr>
            <w:r>
              <w:rPr>
                <w:noProof/>
                <w:sz w:val="28"/>
                <w:szCs w:val="28"/>
              </w:rPr>
              <w:drawing>
                <wp:inline distT="0" distB="0" distL="0" distR="0" wp14:anchorId="15FA9593" wp14:editId="4948D97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EC3C8B" w:rsidRPr="009F2FC5" w:rsidRDefault="00EC3C8B" w:rsidP="00EC3C8B">
            <w:pPr>
              <w:tabs>
                <w:tab w:val="left" w:pos="8447"/>
              </w:tabs>
              <w:jc w:val="center"/>
              <w:rPr>
                <w:sz w:val="6"/>
                <w:szCs w:val="6"/>
              </w:rPr>
            </w:pPr>
          </w:p>
        </w:tc>
        <w:tc>
          <w:tcPr>
            <w:tcW w:w="4254" w:type="dxa"/>
          </w:tcPr>
          <w:p w:rsidR="00EC3C8B" w:rsidRPr="005048B0" w:rsidRDefault="00EC3C8B" w:rsidP="00EC3C8B">
            <w:pPr>
              <w:tabs>
                <w:tab w:val="left" w:pos="8447"/>
              </w:tabs>
              <w:jc w:val="center"/>
              <w:rPr>
                <w:sz w:val="28"/>
                <w:szCs w:val="28"/>
                <w:lang w:val="uk-UA"/>
              </w:rPr>
            </w:pPr>
            <w:proofErr w:type="spellStart"/>
            <w:r>
              <w:rPr>
                <w:sz w:val="28"/>
                <w:szCs w:val="28"/>
                <w:lang w:val="uk-UA"/>
              </w:rPr>
              <w:t>Проє</w:t>
            </w:r>
            <w:r w:rsidRPr="005048B0">
              <w:rPr>
                <w:sz w:val="28"/>
                <w:szCs w:val="28"/>
                <w:lang w:val="uk-UA"/>
              </w:rPr>
              <w:t>кт</w:t>
            </w:r>
            <w:proofErr w:type="spellEnd"/>
            <w:r w:rsidRPr="005048B0">
              <w:rPr>
                <w:sz w:val="28"/>
                <w:szCs w:val="28"/>
                <w:lang w:val="uk-UA"/>
              </w:rPr>
              <w:t xml:space="preserve"> </w:t>
            </w:r>
          </w:p>
          <w:p w:rsidR="00EC3C8B" w:rsidRPr="005048B0" w:rsidRDefault="00EC3C8B" w:rsidP="00EC3C8B">
            <w:pPr>
              <w:tabs>
                <w:tab w:val="left" w:pos="8447"/>
              </w:tabs>
              <w:jc w:val="center"/>
              <w:rPr>
                <w:sz w:val="28"/>
                <w:szCs w:val="28"/>
                <w:lang w:val="uk-UA"/>
              </w:rPr>
            </w:pPr>
            <w:r w:rsidRPr="005048B0">
              <w:rPr>
                <w:sz w:val="28"/>
                <w:szCs w:val="28"/>
                <w:lang w:val="uk-UA"/>
              </w:rPr>
              <w:t>оприлюднено</w:t>
            </w:r>
          </w:p>
          <w:p w:rsidR="00EC3C8B" w:rsidRPr="005048B0" w:rsidRDefault="00EC3C8B" w:rsidP="00EC3C8B">
            <w:pPr>
              <w:tabs>
                <w:tab w:val="left" w:pos="8447"/>
              </w:tabs>
              <w:jc w:val="center"/>
              <w:rPr>
                <w:sz w:val="28"/>
                <w:szCs w:val="28"/>
                <w:lang w:val="uk-UA"/>
              </w:rPr>
            </w:pPr>
            <w:r>
              <w:rPr>
                <w:sz w:val="28"/>
                <w:szCs w:val="28"/>
                <w:lang w:val="uk-UA"/>
              </w:rPr>
              <w:t>«__»_________________2024</w:t>
            </w:r>
            <w:r w:rsidRPr="005048B0">
              <w:rPr>
                <w:sz w:val="28"/>
                <w:szCs w:val="28"/>
                <w:lang w:val="uk-UA"/>
              </w:rPr>
              <w:t xml:space="preserve"> р.</w:t>
            </w:r>
          </w:p>
        </w:tc>
      </w:tr>
    </w:tbl>
    <w:p w:rsidR="00EC3C8B" w:rsidRPr="001D19F4" w:rsidRDefault="00EC3C8B" w:rsidP="0016340E">
      <w:pPr>
        <w:jc w:val="center"/>
        <w:rPr>
          <w:caps/>
          <w:sz w:val="36"/>
          <w:szCs w:val="36"/>
          <w:lang w:val="uk-UA"/>
        </w:rPr>
      </w:pPr>
      <w:r w:rsidRPr="001D19F4">
        <w:rPr>
          <w:caps/>
          <w:sz w:val="36"/>
          <w:szCs w:val="36"/>
          <w:lang w:val="uk-UA"/>
        </w:rPr>
        <w:t>Сумська міська рада</w:t>
      </w:r>
    </w:p>
    <w:p w:rsidR="00EC3C8B" w:rsidRPr="001D19F4" w:rsidRDefault="00EC3C8B" w:rsidP="0016340E">
      <w:pPr>
        <w:jc w:val="center"/>
        <w:rPr>
          <w:sz w:val="28"/>
          <w:szCs w:val="28"/>
          <w:lang w:val="uk-UA"/>
        </w:rPr>
      </w:pPr>
      <w:r w:rsidRPr="008134BB">
        <w:rPr>
          <w:sz w:val="28"/>
          <w:szCs w:val="28"/>
          <w:lang w:val="en-US"/>
        </w:rPr>
        <w:t>V</w:t>
      </w:r>
      <w:r w:rsidRPr="008134BB">
        <w:rPr>
          <w:sz w:val="28"/>
          <w:szCs w:val="28"/>
          <w:lang w:val="uk-UA"/>
        </w:rPr>
        <w:t>І</w:t>
      </w:r>
      <w:r>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EC3C8B" w:rsidRPr="008134BB" w:rsidRDefault="00EC3C8B" w:rsidP="0016340E">
      <w:pPr>
        <w:jc w:val="center"/>
        <w:rPr>
          <w:sz w:val="32"/>
          <w:szCs w:val="32"/>
          <w:lang w:val="uk-UA"/>
        </w:rPr>
      </w:pPr>
      <w:r w:rsidRPr="001D19F4">
        <w:rPr>
          <w:b/>
          <w:sz w:val="32"/>
          <w:szCs w:val="32"/>
          <w:lang w:val="uk-UA"/>
        </w:rPr>
        <w:t>РІШЕННЯ</w:t>
      </w:r>
    </w:p>
    <w:p w:rsidR="00EC3C8B" w:rsidRPr="004D3B25" w:rsidRDefault="00EC3C8B" w:rsidP="0016340E">
      <w:pPr>
        <w:rPr>
          <w:sz w:val="10"/>
          <w:szCs w:val="10"/>
          <w:lang w:val="uk-UA"/>
        </w:rPr>
      </w:pPr>
    </w:p>
    <w:p w:rsidR="00EC3C8B" w:rsidRPr="008134BB" w:rsidRDefault="00EC3C8B" w:rsidP="0016340E">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Pr>
          <w:sz w:val="28"/>
          <w:szCs w:val="28"/>
          <w:lang w:val="uk-UA"/>
        </w:rPr>
        <w:t xml:space="preserve"> 2024</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EC3C8B" w:rsidRDefault="00EC3C8B" w:rsidP="00EC3C8B">
      <w:pPr>
        <w:ind w:right="4579"/>
        <w:rPr>
          <w:sz w:val="28"/>
          <w:szCs w:val="28"/>
          <w:lang w:val="uk-UA"/>
        </w:rPr>
      </w:pPr>
      <w:r w:rsidRPr="008134BB">
        <w:rPr>
          <w:sz w:val="28"/>
          <w:szCs w:val="28"/>
          <w:lang w:val="uk-UA"/>
        </w:rPr>
        <w:t>м. Суми</w:t>
      </w:r>
    </w:p>
    <w:tbl>
      <w:tblPr>
        <w:tblW w:w="0" w:type="auto"/>
        <w:tblInd w:w="-142" w:type="dxa"/>
        <w:tblLook w:val="01E0" w:firstRow="1" w:lastRow="1" w:firstColumn="1" w:lastColumn="1" w:noHBand="0" w:noVBand="0"/>
      </w:tblPr>
      <w:tblGrid>
        <w:gridCol w:w="4962"/>
      </w:tblGrid>
      <w:tr w:rsidR="00F43E60" w:rsidRPr="00435C4F" w:rsidTr="009538F7">
        <w:trPr>
          <w:trHeight w:val="249"/>
        </w:trPr>
        <w:tc>
          <w:tcPr>
            <w:tcW w:w="4962" w:type="dxa"/>
          </w:tcPr>
          <w:p w:rsidR="00F43E60" w:rsidRPr="00435C4F" w:rsidRDefault="00F43E60" w:rsidP="007A56DC">
            <w:pPr>
              <w:rPr>
                <w:sz w:val="27"/>
                <w:szCs w:val="27"/>
                <w:lang w:val="uk-UA"/>
              </w:rPr>
            </w:pPr>
          </w:p>
        </w:tc>
      </w:tr>
      <w:tr w:rsidR="00F43E60" w:rsidRPr="00DE5BEE" w:rsidTr="009538F7">
        <w:trPr>
          <w:trHeight w:val="2050"/>
        </w:trPr>
        <w:tc>
          <w:tcPr>
            <w:tcW w:w="4962" w:type="dxa"/>
          </w:tcPr>
          <w:p w:rsidR="00F43E60" w:rsidRPr="008117CF" w:rsidRDefault="00937D83" w:rsidP="003E2BB9">
            <w:pPr>
              <w:tabs>
                <w:tab w:val="left" w:pos="540"/>
                <w:tab w:val="left" w:pos="1980"/>
                <w:tab w:val="left" w:pos="3060"/>
              </w:tabs>
              <w:jc w:val="both"/>
              <w:rPr>
                <w:b/>
                <w:sz w:val="28"/>
                <w:szCs w:val="28"/>
                <w:lang w:val="uk-UA"/>
              </w:rPr>
            </w:pPr>
            <w:bookmarkStart w:id="0" w:name="_GoBack"/>
            <w:r w:rsidRPr="004B68DE">
              <w:rPr>
                <w:sz w:val="28"/>
                <w:szCs w:val="28"/>
                <w:lang w:val="uk-UA"/>
              </w:rPr>
              <w:t xml:space="preserve">Про припинення </w:t>
            </w:r>
            <w:r>
              <w:rPr>
                <w:sz w:val="28"/>
                <w:szCs w:val="28"/>
                <w:lang w:val="uk-UA"/>
              </w:rPr>
              <w:t>Відділу культури Сумської міської ради</w:t>
            </w:r>
            <w:r>
              <w:rPr>
                <w:color w:val="000000" w:themeColor="text1"/>
                <w:sz w:val="28"/>
                <w:szCs w:val="28"/>
                <w:lang w:val="uk-UA"/>
              </w:rPr>
              <w:t xml:space="preserve"> </w:t>
            </w:r>
            <w:r>
              <w:rPr>
                <w:sz w:val="28"/>
                <w:szCs w:val="28"/>
                <w:lang w:val="uk-UA"/>
              </w:rPr>
              <w:t>права</w:t>
            </w:r>
            <w:r w:rsidR="003331B1">
              <w:rPr>
                <w:sz w:val="28"/>
                <w:szCs w:val="28"/>
                <w:lang w:val="uk-UA"/>
              </w:rPr>
              <w:t xml:space="preserve">    </w:t>
            </w:r>
            <w:r>
              <w:rPr>
                <w:sz w:val="28"/>
                <w:szCs w:val="28"/>
                <w:lang w:val="uk-UA"/>
              </w:rPr>
              <w:t xml:space="preserve"> постійного користування земельною ділянкою за адресою: </w:t>
            </w:r>
            <w:r w:rsidRPr="004B68DE">
              <w:rPr>
                <w:sz w:val="28"/>
                <w:szCs w:val="28"/>
                <w:lang w:val="uk-UA"/>
              </w:rPr>
              <w:t>м. Суми</w:t>
            </w:r>
            <w:r>
              <w:rPr>
                <w:sz w:val="28"/>
                <w:szCs w:val="28"/>
                <w:lang w:val="uk-UA"/>
              </w:rPr>
              <w:t xml:space="preserve">, </w:t>
            </w:r>
            <w:r w:rsidR="003E2BB9" w:rsidRPr="003E2BB9">
              <w:rPr>
                <w:sz w:val="28"/>
                <w:szCs w:val="28"/>
              </w:rPr>
              <w:t>_____</w:t>
            </w:r>
            <w:r>
              <w:rPr>
                <w:sz w:val="28"/>
                <w:szCs w:val="28"/>
                <w:lang w:val="uk-UA"/>
              </w:rPr>
              <w:t>, площею  0,4719</w:t>
            </w:r>
            <w:r w:rsidRPr="004B68DE">
              <w:rPr>
                <w:sz w:val="28"/>
                <w:szCs w:val="28"/>
                <w:lang w:val="uk-UA"/>
              </w:rPr>
              <w:t xml:space="preserve"> га</w:t>
            </w:r>
            <w:bookmarkEnd w:id="0"/>
          </w:p>
        </w:tc>
      </w:tr>
    </w:tbl>
    <w:p w:rsidR="007C4382" w:rsidRPr="0044417F" w:rsidRDefault="007C4382" w:rsidP="007C4382">
      <w:pPr>
        <w:ind w:firstLine="709"/>
        <w:jc w:val="both"/>
        <w:rPr>
          <w:sz w:val="4"/>
          <w:szCs w:val="4"/>
          <w:lang w:val="uk-UA"/>
        </w:rPr>
      </w:pPr>
    </w:p>
    <w:p w:rsidR="0044417F" w:rsidRDefault="0044417F" w:rsidP="00EC3C8B">
      <w:pPr>
        <w:ind w:firstLine="720"/>
        <w:jc w:val="both"/>
        <w:rPr>
          <w:sz w:val="28"/>
          <w:szCs w:val="28"/>
          <w:lang w:val="uk-UA"/>
        </w:rPr>
      </w:pPr>
    </w:p>
    <w:p w:rsidR="00EC3C8B" w:rsidRDefault="00344C96" w:rsidP="00EC3C8B">
      <w:pPr>
        <w:ind w:firstLine="720"/>
        <w:jc w:val="both"/>
        <w:rPr>
          <w:b/>
          <w:sz w:val="28"/>
          <w:szCs w:val="28"/>
          <w:lang w:val="uk-UA"/>
        </w:rPr>
      </w:pPr>
      <w:r>
        <w:rPr>
          <w:sz w:val="28"/>
          <w:szCs w:val="28"/>
          <w:lang w:val="uk-UA"/>
        </w:rPr>
        <w:t xml:space="preserve">Розглянувши звернення юридичної особи, надані документи, </w:t>
      </w:r>
      <w:r w:rsidR="0044417F">
        <w:rPr>
          <w:sz w:val="28"/>
          <w:szCs w:val="28"/>
          <w:lang w:val="uk-UA"/>
        </w:rPr>
        <w:t xml:space="preserve"> </w:t>
      </w:r>
      <w:r w:rsidR="0044417F" w:rsidRPr="00106A4D">
        <w:rPr>
          <w:sz w:val="28"/>
          <w:szCs w:val="28"/>
          <w:lang w:val="uk-UA"/>
        </w:rPr>
        <w:t>відповідно до</w:t>
      </w:r>
      <w:r w:rsidR="0044417F">
        <w:rPr>
          <w:sz w:val="28"/>
          <w:szCs w:val="28"/>
          <w:lang w:val="uk-UA"/>
        </w:rPr>
        <w:t xml:space="preserve"> статей 12, 122, пункту «а</w:t>
      </w:r>
      <w:r w:rsidR="0044417F" w:rsidRPr="00106A4D">
        <w:rPr>
          <w:sz w:val="28"/>
          <w:szCs w:val="28"/>
          <w:lang w:val="uk-UA"/>
        </w:rPr>
        <w:t>» частини першої статті 141 Земельного кодексу України</w:t>
      </w:r>
      <w:r w:rsidR="0044417F">
        <w:rPr>
          <w:sz w:val="28"/>
          <w:szCs w:val="28"/>
          <w:lang w:val="uk-UA"/>
        </w:rPr>
        <w:t xml:space="preserve">, </w:t>
      </w:r>
      <w:r w:rsidR="00EC3C8B" w:rsidRPr="005E6942">
        <w:rPr>
          <w:sz w:val="28"/>
          <w:szCs w:val="28"/>
          <w:lang w:val="uk-UA"/>
        </w:rPr>
        <w:t>беручи до уваги наказ Східного міжрегіонального Міністерства юстиції України від 23.02.2024 № 141/8 «Про відмову в задоволенні скарги Сумської міської ради»</w:t>
      </w:r>
      <w:r w:rsidR="00EC3C8B">
        <w:rPr>
          <w:sz w:val="28"/>
          <w:szCs w:val="28"/>
          <w:lang w:val="uk-UA"/>
        </w:rPr>
        <w:t xml:space="preserve">, </w:t>
      </w:r>
      <w:r>
        <w:rPr>
          <w:sz w:val="28"/>
          <w:szCs w:val="28"/>
          <w:lang w:val="uk-UA"/>
        </w:rPr>
        <w:t xml:space="preserve">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w:t>
      </w:r>
      <w:r w:rsidR="00EC3C8B">
        <w:rPr>
          <w:sz w:val="28"/>
          <w:szCs w:val="28"/>
          <w:lang w:val="uk-UA"/>
        </w:rPr>
        <w:t>(</w:t>
      </w:r>
      <w:r w:rsidR="0044417F">
        <w:rPr>
          <w:sz w:val="28"/>
          <w:szCs w:val="28"/>
          <w:lang w:val="uk-UA"/>
        </w:rPr>
        <w:t>протокол від 16 січня 2024 року № 77</w:t>
      </w:r>
      <w:r w:rsidR="006855AF" w:rsidRPr="0066236D">
        <w:rPr>
          <w:sz w:val="28"/>
          <w:szCs w:val="28"/>
          <w:lang w:val="uk-UA"/>
        </w:rPr>
        <w:t>)</w:t>
      </w:r>
      <w:r w:rsidR="00EC3C8B">
        <w:rPr>
          <w:sz w:val="28"/>
          <w:szCs w:val="28"/>
          <w:lang w:val="uk-UA"/>
        </w:rPr>
        <w:t xml:space="preserve">, керуючись </w:t>
      </w:r>
      <w:r w:rsidR="00EC3C8B" w:rsidRPr="0018346E">
        <w:rPr>
          <w:sz w:val="28"/>
          <w:szCs w:val="28"/>
          <w:lang w:val="uk-UA"/>
        </w:rPr>
        <w:t xml:space="preserve">пунктом 34 частини першої статті 26 Закону України </w:t>
      </w:r>
      <w:r w:rsidR="00EC3C8B">
        <w:rPr>
          <w:sz w:val="28"/>
          <w:szCs w:val="28"/>
          <w:lang w:val="uk-UA"/>
        </w:rPr>
        <w:t>«</w:t>
      </w:r>
      <w:r w:rsidR="00EC3C8B" w:rsidRPr="0018346E">
        <w:rPr>
          <w:sz w:val="28"/>
          <w:szCs w:val="28"/>
          <w:lang w:val="uk-UA"/>
        </w:rPr>
        <w:t>Про місцеве самоврядування в Україні</w:t>
      </w:r>
      <w:r w:rsidR="00EC3C8B">
        <w:rPr>
          <w:sz w:val="28"/>
          <w:szCs w:val="28"/>
          <w:lang w:val="uk-UA"/>
        </w:rPr>
        <w:t>»</w:t>
      </w:r>
      <w:r w:rsidR="00EC3C8B" w:rsidRPr="0018346E">
        <w:rPr>
          <w:sz w:val="28"/>
          <w:szCs w:val="28"/>
          <w:lang w:val="uk-UA"/>
        </w:rPr>
        <w:t xml:space="preserve">, </w:t>
      </w:r>
      <w:r w:rsidR="00EC3C8B" w:rsidRPr="0018346E">
        <w:rPr>
          <w:b/>
          <w:sz w:val="28"/>
          <w:szCs w:val="28"/>
          <w:lang w:val="uk-UA"/>
        </w:rPr>
        <w:t>Сумська міська рада</w:t>
      </w:r>
    </w:p>
    <w:p w:rsidR="00EC3C8B" w:rsidRPr="004D3B25" w:rsidRDefault="00EC3C8B" w:rsidP="00EC3C8B">
      <w:pPr>
        <w:ind w:firstLine="720"/>
        <w:jc w:val="both"/>
        <w:rPr>
          <w:sz w:val="10"/>
          <w:szCs w:val="10"/>
          <w:lang w:val="uk-UA"/>
        </w:rPr>
      </w:pPr>
    </w:p>
    <w:p w:rsidR="00EC3C8B" w:rsidRDefault="00EC3C8B" w:rsidP="00EC3C8B">
      <w:pPr>
        <w:spacing w:before="120"/>
        <w:jc w:val="center"/>
        <w:rPr>
          <w:b/>
          <w:sz w:val="28"/>
          <w:szCs w:val="28"/>
          <w:lang w:val="uk-UA"/>
        </w:rPr>
      </w:pPr>
      <w:r w:rsidRPr="008134BB">
        <w:rPr>
          <w:b/>
          <w:sz w:val="28"/>
          <w:szCs w:val="28"/>
          <w:lang w:val="uk-UA"/>
        </w:rPr>
        <w:t>ВИРІШИЛА:</w:t>
      </w:r>
    </w:p>
    <w:p w:rsidR="00EC3C8B" w:rsidRPr="00EC3C8B" w:rsidRDefault="00EC3C8B" w:rsidP="00EC3C8B">
      <w:pPr>
        <w:spacing w:before="120"/>
        <w:jc w:val="center"/>
        <w:rPr>
          <w:b/>
          <w:sz w:val="4"/>
          <w:szCs w:val="4"/>
          <w:lang w:val="uk-UA"/>
        </w:rPr>
      </w:pPr>
    </w:p>
    <w:p w:rsidR="0044417F" w:rsidRPr="007F3383" w:rsidRDefault="0044417F" w:rsidP="0044417F">
      <w:pPr>
        <w:tabs>
          <w:tab w:val="left" w:pos="-3420"/>
        </w:tabs>
        <w:ind w:left="57" w:right="-6" w:firstLine="709"/>
        <w:jc w:val="both"/>
        <w:rPr>
          <w:sz w:val="28"/>
          <w:szCs w:val="28"/>
          <w:lang w:val="uk-UA"/>
        </w:rPr>
      </w:pPr>
      <w:r w:rsidRPr="00106A4D">
        <w:rPr>
          <w:color w:val="000000" w:themeColor="text1"/>
          <w:sz w:val="28"/>
          <w:szCs w:val="28"/>
          <w:lang w:val="uk-UA"/>
        </w:rPr>
        <w:t xml:space="preserve">Припинити </w:t>
      </w:r>
      <w:r>
        <w:rPr>
          <w:sz w:val="28"/>
          <w:szCs w:val="28"/>
          <w:lang w:val="uk-UA"/>
        </w:rPr>
        <w:t xml:space="preserve">Відділу культури Сумської міської </w:t>
      </w:r>
      <w:r w:rsidRPr="00D93E27">
        <w:rPr>
          <w:sz w:val="28"/>
          <w:szCs w:val="28"/>
          <w:lang w:val="uk-UA"/>
        </w:rPr>
        <w:t>ради</w:t>
      </w:r>
      <w:r w:rsidRPr="00D93E27">
        <w:rPr>
          <w:color w:val="000000" w:themeColor="text1"/>
          <w:sz w:val="28"/>
          <w:szCs w:val="28"/>
          <w:lang w:val="uk-UA"/>
        </w:rPr>
        <w:t xml:space="preserve"> (</w:t>
      </w:r>
      <w:r w:rsidRPr="00D93E27">
        <w:rPr>
          <w:color w:val="1F1F1F"/>
          <w:sz w:val="28"/>
          <w:szCs w:val="28"/>
          <w:shd w:val="clear" w:color="auto" w:fill="FFFFFF"/>
        </w:rPr>
        <w:t>22980105</w:t>
      </w:r>
      <w:r w:rsidRPr="00D93E27">
        <w:rPr>
          <w:color w:val="000000" w:themeColor="text1"/>
          <w:sz w:val="28"/>
          <w:szCs w:val="28"/>
          <w:lang w:val="uk-UA"/>
        </w:rPr>
        <w:t xml:space="preserve">) </w:t>
      </w:r>
      <w:r w:rsidRPr="00106A4D">
        <w:rPr>
          <w:color w:val="000000" w:themeColor="text1"/>
          <w:sz w:val="28"/>
          <w:szCs w:val="28"/>
          <w:lang w:val="uk-UA"/>
        </w:rPr>
        <w:t>право постійного користування земельною ділянкою за адресою:</w:t>
      </w:r>
      <w:r w:rsidRPr="00027E64">
        <w:rPr>
          <w:color w:val="000000" w:themeColor="text1"/>
          <w:sz w:val="28"/>
          <w:szCs w:val="28"/>
          <w:lang w:val="uk-UA"/>
        </w:rPr>
        <w:t xml:space="preserve"> </w:t>
      </w:r>
      <w:r>
        <w:rPr>
          <w:color w:val="000000" w:themeColor="text1"/>
          <w:sz w:val="28"/>
          <w:szCs w:val="28"/>
          <w:lang w:val="uk-UA"/>
        </w:rPr>
        <w:t xml:space="preserve">м. Суми,                            </w:t>
      </w:r>
      <w:r w:rsidR="003E2BB9" w:rsidRPr="003E2BB9">
        <w:rPr>
          <w:sz w:val="28"/>
          <w:szCs w:val="28"/>
        </w:rPr>
        <w:t>_____</w:t>
      </w:r>
      <w:r w:rsidRPr="00226232">
        <w:rPr>
          <w:color w:val="000000" w:themeColor="text1"/>
          <w:sz w:val="28"/>
          <w:szCs w:val="28"/>
          <w:lang w:val="uk-UA"/>
        </w:rPr>
        <w:t xml:space="preserve">, кадастровий номер </w:t>
      </w:r>
      <w:r w:rsidR="003E2BB9" w:rsidRPr="003E2BB9">
        <w:rPr>
          <w:color w:val="000000" w:themeColor="text1"/>
          <w:sz w:val="28"/>
          <w:szCs w:val="28"/>
        </w:rPr>
        <w:t>_____</w:t>
      </w:r>
      <w:r w:rsidRPr="00226232">
        <w:rPr>
          <w:color w:val="000000" w:themeColor="text1"/>
          <w:sz w:val="28"/>
          <w:szCs w:val="28"/>
          <w:lang w:val="uk-UA"/>
        </w:rPr>
        <w:t>, площею</w:t>
      </w:r>
      <w:r>
        <w:rPr>
          <w:color w:val="000000" w:themeColor="text1"/>
          <w:sz w:val="28"/>
          <w:szCs w:val="28"/>
          <w:lang w:val="uk-UA"/>
        </w:rPr>
        <w:t xml:space="preserve"> </w:t>
      </w:r>
      <w:r w:rsidRPr="00226232">
        <w:rPr>
          <w:color w:val="000000" w:themeColor="text1"/>
          <w:sz w:val="28"/>
          <w:szCs w:val="28"/>
          <w:lang w:val="uk-UA"/>
        </w:rPr>
        <w:t>0,</w:t>
      </w:r>
      <w:r>
        <w:rPr>
          <w:color w:val="000000" w:themeColor="text1"/>
          <w:sz w:val="28"/>
          <w:szCs w:val="28"/>
          <w:lang w:val="uk-UA"/>
        </w:rPr>
        <w:t>4719</w:t>
      </w:r>
      <w:r w:rsidRPr="00226232">
        <w:rPr>
          <w:color w:val="000000" w:themeColor="text1"/>
          <w:sz w:val="28"/>
          <w:szCs w:val="28"/>
          <w:lang w:val="uk-UA"/>
        </w:rPr>
        <w:t xml:space="preserve"> га, категорія та цільове призначення земельної ділянки:</w:t>
      </w:r>
      <w:r w:rsidRPr="00406E85">
        <w:rPr>
          <w:sz w:val="28"/>
          <w:szCs w:val="28"/>
          <w:lang w:val="uk-UA"/>
        </w:rPr>
        <w:t xml:space="preserve"> </w:t>
      </w:r>
      <w:r w:rsidRPr="004C3D95">
        <w:rPr>
          <w:rFonts w:eastAsia="Calibri"/>
          <w:sz w:val="28"/>
          <w:szCs w:val="28"/>
          <w:lang w:val="uk-UA" w:eastAsia="en-US"/>
        </w:rPr>
        <w:t xml:space="preserve">землі житлової та громадської </w:t>
      </w:r>
      <w:r w:rsidRPr="00D93E27">
        <w:rPr>
          <w:rFonts w:eastAsia="Calibri"/>
          <w:sz w:val="28"/>
          <w:szCs w:val="28"/>
          <w:lang w:val="uk-UA" w:eastAsia="en-US"/>
        </w:rPr>
        <w:t>забудови, д</w:t>
      </w:r>
      <w:r w:rsidRPr="00D93E27">
        <w:rPr>
          <w:sz w:val="28"/>
          <w:szCs w:val="28"/>
          <w:shd w:val="clear" w:color="auto" w:fill="FFFFFF"/>
          <w:lang w:val="uk-UA"/>
        </w:rPr>
        <w:t>ля будівництва та обслуговування будівель закладів культурно-просвітницького обслуговування</w:t>
      </w:r>
      <w:r>
        <w:rPr>
          <w:sz w:val="28"/>
          <w:szCs w:val="28"/>
          <w:shd w:val="clear" w:color="auto" w:fill="FFFFFF"/>
          <w:lang w:val="uk-UA"/>
        </w:rPr>
        <w:t xml:space="preserve"> (код КВЦПЗ 03.05)</w:t>
      </w:r>
      <w:r>
        <w:rPr>
          <w:sz w:val="28"/>
          <w:szCs w:val="28"/>
          <w:lang w:val="uk-UA"/>
        </w:rPr>
        <w:t xml:space="preserve">, що перебуває в постійному користуванні на підставі </w:t>
      </w:r>
      <w:r w:rsidRPr="007F3383">
        <w:rPr>
          <w:sz w:val="28"/>
          <w:szCs w:val="28"/>
          <w:lang w:val="uk-UA"/>
        </w:rPr>
        <w:t xml:space="preserve">державного </w:t>
      </w:r>
      <w:proofErr w:type="spellStart"/>
      <w:r w:rsidRPr="007F3383">
        <w:rPr>
          <w:sz w:val="28"/>
          <w:szCs w:val="28"/>
          <w:lang w:val="uk-UA"/>
        </w:rPr>
        <w:t>акта</w:t>
      </w:r>
      <w:proofErr w:type="spellEnd"/>
      <w:r w:rsidRPr="007F3383">
        <w:rPr>
          <w:sz w:val="28"/>
          <w:szCs w:val="28"/>
          <w:lang w:val="uk-UA"/>
        </w:rPr>
        <w:t xml:space="preserve"> на пра</w:t>
      </w:r>
      <w:r>
        <w:rPr>
          <w:sz w:val="28"/>
          <w:szCs w:val="28"/>
          <w:lang w:val="uk-UA"/>
        </w:rPr>
        <w:t>во постійного користування земельною ділянкою,</w:t>
      </w:r>
      <w:r w:rsidRPr="007F3383">
        <w:rPr>
          <w:sz w:val="28"/>
          <w:szCs w:val="28"/>
          <w:lang w:val="uk-UA"/>
        </w:rPr>
        <w:t xml:space="preserve"> серія </w:t>
      </w:r>
      <w:r>
        <w:rPr>
          <w:sz w:val="28"/>
          <w:szCs w:val="28"/>
          <w:lang w:val="uk-UA"/>
        </w:rPr>
        <w:t xml:space="preserve">ЯЯ </w:t>
      </w:r>
      <w:r w:rsidRPr="007F3383">
        <w:rPr>
          <w:sz w:val="28"/>
          <w:szCs w:val="28"/>
          <w:lang w:val="uk-UA"/>
        </w:rPr>
        <w:t xml:space="preserve">№ </w:t>
      </w:r>
      <w:r>
        <w:rPr>
          <w:sz w:val="28"/>
          <w:szCs w:val="28"/>
          <w:lang w:val="uk-UA"/>
        </w:rPr>
        <w:t>288802</w:t>
      </w:r>
      <w:r w:rsidRPr="007F3383">
        <w:rPr>
          <w:sz w:val="28"/>
          <w:szCs w:val="28"/>
          <w:lang w:val="uk-UA"/>
        </w:rPr>
        <w:t xml:space="preserve"> від </w:t>
      </w:r>
      <w:r>
        <w:rPr>
          <w:sz w:val="28"/>
          <w:szCs w:val="28"/>
          <w:lang w:val="uk-UA"/>
        </w:rPr>
        <w:t>07.06.2006</w:t>
      </w:r>
      <w:r w:rsidRPr="007F3383">
        <w:rPr>
          <w:sz w:val="28"/>
          <w:szCs w:val="28"/>
          <w:lang w:val="uk-UA"/>
        </w:rPr>
        <w:t xml:space="preserve">, зареєстрованого в Книзі записів </w:t>
      </w:r>
      <w:r>
        <w:rPr>
          <w:sz w:val="28"/>
          <w:szCs w:val="28"/>
          <w:lang w:val="uk-UA"/>
        </w:rPr>
        <w:t xml:space="preserve">реєстрації </w:t>
      </w:r>
      <w:r w:rsidRPr="007F3383">
        <w:rPr>
          <w:sz w:val="28"/>
          <w:szCs w:val="28"/>
          <w:lang w:val="uk-UA"/>
        </w:rPr>
        <w:t xml:space="preserve">державних актів на право </w:t>
      </w:r>
      <w:r>
        <w:rPr>
          <w:sz w:val="28"/>
          <w:szCs w:val="28"/>
          <w:lang w:val="uk-UA"/>
        </w:rPr>
        <w:t xml:space="preserve">власності на землю та на право постійного користування землею, договорів оренди землі </w:t>
      </w:r>
      <w:r w:rsidRPr="007F3383">
        <w:rPr>
          <w:sz w:val="28"/>
          <w:szCs w:val="28"/>
          <w:lang w:val="uk-UA"/>
        </w:rPr>
        <w:t xml:space="preserve"> </w:t>
      </w:r>
      <w:r>
        <w:rPr>
          <w:sz w:val="28"/>
          <w:szCs w:val="28"/>
          <w:lang w:val="uk-UA"/>
        </w:rPr>
        <w:t>№ 030661200027.</w:t>
      </w:r>
    </w:p>
    <w:p w:rsidR="003441CE" w:rsidRDefault="003441CE" w:rsidP="00A44C2B">
      <w:pPr>
        <w:ind w:firstLine="708"/>
        <w:jc w:val="both"/>
        <w:rPr>
          <w:lang w:val="uk-UA"/>
        </w:rPr>
      </w:pPr>
    </w:p>
    <w:p w:rsidR="0044417F" w:rsidRDefault="0044417F" w:rsidP="00A44C2B">
      <w:pPr>
        <w:ind w:firstLine="708"/>
        <w:jc w:val="both"/>
        <w:rPr>
          <w:lang w:val="uk-UA"/>
        </w:rPr>
      </w:pPr>
    </w:p>
    <w:p w:rsidR="0044417F" w:rsidRDefault="0044417F" w:rsidP="00A44C2B">
      <w:pPr>
        <w:ind w:firstLine="708"/>
        <w:jc w:val="both"/>
        <w:rPr>
          <w:lang w:val="uk-UA"/>
        </w:rPr>
      </w:pPr>
    </w:p>
    <w:p w:rsidR="00EC3C8B" w:rsidRPr="008134BB" w:rsidRDefault="00EC3C8B" w:rsidP="00EC3C8B">
      <w:pPr>
        <w:jc w:val="both"/>
        <w:rPr>
          <w:sz w:val="28"/>
          <w:szCs w:val="28"/>
          <w:lang w:val="uk-UA"/>
        </w:rPr>
      </w:pPr>
      <w:r>
        <w:rPr>
          <w:sz w:val="28"/>
          <w:szCs w:val="28"/>
          <w:lang w:val="uk-UA"/>
        </w:rPr>
        <w:t xml:space="preserve">Секретар Сумської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4417F">
        <w:rPr>
          <w:sz w:val="28"/>
          <w:szCs w:val="28"/>
          <w:lang w:val="uk-UA"/>
        </w:rPr>
        <w:t xml:space="preserve">  </w:t>
      </w:r>
      <w:r>
        <w:rPr>
          <w:sz w:val="28"/>
          <w:szCs w:val="28"/>
          <w:lang w:val="uk-UA"/>
        </w:rPr>
        <w:t>Артем КОБЗАР</w:t>
      </w:r>
    </w:p>
    <w:p w:rsidR="00EC3C8B" w:rsidRPr="004D3B25" w:rsidRDefault="00EC3C8B" w:rsidP="00EC3C8B">
      <w:pPr>
        <w:jc w:val="both"/>
        <w:rPr>
          <w:sz w:val="10"/>
          <w:szCs w:val="10"/>
          <w:lang w:val="uk-UA"/>
        </w:rPr>
      </w:pPr>
    </w:p>
    <w:p w:rsidR="00EC3C8B" w:rsidRDefault="00EC3C8B" w:rsidP="00EC3C8B">
      <w:pPr>
        <w:jc w:val="both"/>
        <w:rPr>
          <w:sz w:val="24"/>
          <w:szCs w:val="24"/>
          <w:lang w:val="uk-UA"/>
        </w:rPr>
      </w:pPr>
      <w:r w:rsidRPr="008134BB">
        <w:rPr>
          <w:sz w:val="24"/>
          <w:szCs w:val="24"/>
          <w:lang w:val="uk-UA"/>
        </w:rPr>
        <w:t xml:space="preserve">Виконавець: </w:t>
      </w:r>
      <w:r>
        <w:rPr>
          <w:sz w:val="24"/>
          <w:szCs w:val="24"/>
          <w:lang w:val="uk-UA"/>
        </w:rPr>
        <w:t>Клименко Юрій</w:t>
      </w:r>
    </w:p>
    <w:p w:rsidR="00EC3C8B" w:rsidRPr="005E6942" w:rsidRDefault="00EC3C8B" w:rsidP="00EC3C8B">
      <w:pPr>
        <w:jc w:val="both"/>
        <w:rPr>
          <w:sz w:val="4"/>
          <w:szCs w:val="4"/>
          <w:lang w:val="uk-UA"/>
        </w:rPr>
      </w:pPr>
    </w:p>
    <w:p w:rsidR="00EC3C8B" w:rsidRPr="00106D8D" w:rsidRDefault="00EC3C8B" w:rsidP="00EC3C8B">
      <w:pPr>
        <w:ind w:right="174"/>
        <w:jc w:val="both"/>
        <w:rPr>
          <w:sz w:val="24"/>
          <w:szCs w:val="24"/>
          <w:lang w:val="uk-UA"/>
        </w:rPr>
      </w:pPr>
      <w:r>
        <w:rPr>
          <w:sz w:val="24"/>
          <w:szCs w:val="24"/>
          <w:lang w:val="uk-UA"/>
        </w:rPr>
        <w:t>І</w:t>
      </w:r>
      <w:r w:rsidRPr="00106D8D">
        <w:rPr>
          <w:sz w:val="24"/>
          <w:szCs w:val="24"/>
          <w:lang w:val="uk-UA"/>
        </w:rPr>
        <w:t xml:space="preserve">ніціатор розгляду питання </w:t>
      </w:r>
      <w:r>
        <w:rPr>
          <w:sz w:val="24"/>
          <w:szCs w:val="24"/>
          <w:lang w:val="uk-UA"/>
        </w:rPr>
        <w:t>–</w:t>
      </w:r>
      <w:r w:rsidRPr="00106D8D">
        <w:rPr>
          <w:sz w:val="24"/>
          <w:szCs w:val="24"/>
          <w:lang w:val="uk-UA"/>
        </w:rPr>
        <w:t xml:space="preserve"> постійна комісія з питань архітектури, </w:t>
      </w:r>
      <w:r>
        <w:rPr>
          <w:sz w:val="24"/>
          <w:szCs w:val="24"/>
          <w:lang w:val="uk-UA"/>
        </w:rPr>
        <w:t>містобудування</w:t>
      </w:r>
      <w:r w:rsidRPr="00106D8D">
        <w:rPr>
          <w:sz w:val="24"/>
          <w:szCs w:val="24"/>
          <w:lang w:val="uk-UA"/>
        </w:rPr>
        <w:t>, регулювання земельних відносин, природокористування та екології Сумської міської ради</w:t>
      </w:r>
    </w:p>
    <w:p w:rsidR="00EC3C8B" w:rsidRPr="00106D8D" w:rsidRDefault="00EC3C8B" w:rsidP="00EC3C8B">
      <w:pPr>
        <w:ind w:right="174"/>
        <w:jc w:val="both"/>
        <w:rPr>
          <w:sz w:val="24"/>
          <w:szCs w:val="24"/>
          <w:lang w:val="uk-UA"/>
        </w:rPr>
      </w:pPr>
      <w:proofErr w:type="spellStart"/>
      <w:r>
        <w:rPr>
          <w:sz w:val="24"/>
          <w:szCs w:val="24"/>
          <w:lang w:val="uk-UA"/>
        </w:rPr>
        <w:t>Проє</w:t>
      </w:r>
      <w:r w:rsidRPr="00106D8D">
        <w:rPr>
          <w:sz w:val="24"/>
          <w:szCs w:val="24"/>
          <w:lang w:val="uk-UA"/>
        </w:rPr>
        <w:t>кт</w:t>
      </w:r>
      <w:proofErr w:type="spellEnd"/>
      <w:r w:rsidRPr="00106D8D">
        <w:rPr>
          <w:sz w:val="24"/>
          <w:szCs w:val="24"/>
          <w:lang w:val="uk-UA"/>
        </w:rPr>
        <w:t xml:space="preserve"> рішення підгото</w:t>
      </w:r>
      <w:r>
        <w:rPr>
          <w:sz w:val="24"/>
          <w:szCs w:val="24"/>
          <w:lang w:val="uk-UA"/>
        </w:rPr>
        <w:t>влено Д</w:t>
      </w:r>
      <w:r w:rsidRPr="00106D8D">
        <w:rPr>
          <w:sz w:val="24"/>
          <w:szCs w:val="24"/>
          <w:lang w:val="uk-UA"/>
        </w:rPr>
        <w:t>епартаментом забезпечення ресурсних платежів Сумської міської ради.</w:t>
      </w:r>
    </w:p>
    <w:p w:rsidR="00DA0B04" w:rsidRPr="00EC3C8B" w:rsidRDefault="00EC3C8B" w:rsidP="00EC3C8B">
      <w:pPr>
        <w:ind w:right="174"/>
        <w:jc w:val="both"/>
        <w:rPr>
          <w:sz w:val="24"/>
          <w:szCs w:val="24"/>
          <w:lang w:val="uk-UA"/>
        </w:rPr>
      </w:pPr>
      <w:r>
        <w:rPr>
          <w:sz w:val="24"/>
          <w:szCs w:val="24"/>
          <w:lang w:val="uk-UA"/>
        </w:rPr>
        <w:t>Доповідач – Клименко Юрій</w:t>
      </w:r>
    </w:p>
    <w:sectPr w:rsidR="00DA0B04" w:rsidRPr="00EC3C8B" w:rsidSect="0044417F">
      <w:pgSz w:w="11906" w:h="16838"/>
      <w:pgMar w:top="567" w:right="566"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40C1A"/>
    <w:rsid w:val="0004615B"/>
    <w:rsid w:val="00055FB9"/>
    <w:rsid w:val="00073224"/>
    <w:rsid w:val="0009466F"/>
    <w:rsid w:val="000A0966"/>
    <w:rsid w:val="000A2296"/>
    <w:rsid w:val="000A5E4B"/>
    <w:rsid w:val="000C079C"/>
    <w:rsid w:val="000C4CE5"/>
    <w:rsid w:val="000F5B44"/>
    <w:rsid w:val="00101205"/>
    <w:rsid w:val="00106556"/>
    <w:rsid w:val="00111A90"/>
    <w:rsid w:val="00115E00"/>
    <w:rsid w:val="00140CD2"/>
    <w:rsid w:val="00152CA8"/>
    <w:rsid w:val="00185785"/>
    <w:rsid w:val="0019639A"/>
    <w:rsid w:val="001C2460"/>
    <w:rsid w:val="001C27A6"/>
    <w:rsid w:val="001E640E"/>
    <w:rsid w:val="001F1B1E"/>
    <w:rsid w:val="002010D5"/>
    <w:rsid w:val="00215B29"/>
    <w:rsid w:val="00226EE6"/>
    <w:rsid w:val="00236BDC"/>
    <w:rsid w:val="002502A5"/>
    <w:rsid w:val="00250FD4"/>
    <w:rsid w:val="00255B7A"/>
    <w:rsid w:val="002618FA"/>
    <w:rsid w:val="002867ED"/>
    <w:rsid w:val="00287C57"/>
    <w:rsid w:val="0029499A"/>
    <w:rsid w:val="002A2923"/>
    <w:rsid w:val="002A4295"/>
    <w:rsid w:val="002A522B"/>
    <w:rsid w:val="002B086B"/>
    <w:rsid w:val="002B2A70"/>
    <w:rsid w:val="002C2BD5"/>
    <w:rsid w:val="002C6C0E"/>
    <w:rsid w:val="002D5B36"/>
    <w:rsid w:val="002E4C53"/>
    <w:rsid w:val="002F5AF0"/>
    <w:rsid w:val="00314E0A"/>
    <w:rsid w:val="003331B1"/>
    <w:rsid w:val="00336FCB"/>
    <w:rsid w:val="003441CE"/>
    <w:rsid w:val="00344C96"/>
    <w:rsid w:val="00351EA1"/>
    <w:rsid w:val="00364321"/>
    <w:rsid w:val="003837D5"/>
    <w:rsid w:val="00383D84"/>
    <w:rsid w:val="003A1FAC"/>
    <w:rsid w:val="003B10D5"/>
    <w:rsid w:val="003D429E"/>
    <w:rsid w:val="003E2BB9"/>
    <w:rsid w:val="003F0299"/>
    <w:rsid w:val="003F0FF7"/>
    <w:rsid w:val="00420446"/>
    <w:rsid w:val="004415FB"/>
    <w:rsid w:val="0044417F"/>
    <w:rsid w:val="004500D6"/>
    <w:rsid w:val="00464758"/>
    <w:rsid w:val="00474395"/>
    <w:rsid w:val="004758A8"/>
    <w:rsid w:val="00476C6E"/>
    <w:rsid w:val="004A4B5B"/>
    <w:rsid w:val="004C324B"/>
    <w:rsid w:val="004F3DC8"/>
    <w:rsid w:val="00505882"/>
    <w:rsid w:val="00524CD4"/>
    <w:rsid w:val="00526C57"/>
    <w:rsid w:val="0053143E"/>
    <w:rsid w:val="005475FD"/>
    <w:rsid w:val="00560955"/>
    <w:rsid w:val="00575E92"/>
    <w:rsid w:val="0058540A"/>
    <w:rsid w:val="00585936"/>
    <w:rsid w:val="005C2CB6"/>
    <w:rsid w:val="005D071C"/>
    <w:rsid w:val="005D3184"/>
    <w:rsid w:val="005D3975"/>
    <w:rsid w:val="005E0A39"/>
    <w:rsid w:val="005F2CCA"/>
    <w:rsid w:val="0060222A"/>
    <w:rsid w:val="00646F7E"/>
    <w:rsid w:val="00654DC9"/>
    <w:rsid w:val="0065732E"/>
    <w:rsid w:val="00672AED"/>
    <w:rsid w:val="006855AF"/>
    <w:rsid w:val="006866D6"/>
    <w:rsid w:val="00690644"/>
    <w:rsid w:val="0069679F"/>
    <w:rsid w:val="006A032A"/>
    <w:rsid w:val="006B38FC"/>
    <w:rsid w:val="006B757F"/>
    <w:rsid w:val="006C0BCF"/>
    <w:rsid w:val="006E3900"/>
    <w:rsid w:val="007012D1"/>
    <w:rsid w:val="00714C0B"/>
    <w:rsid w:val="0072199D"/>
    <w:rsid w:val="00724D2F"/>
    <w:rsid w:val="00741D12"/>
    <w:rsid w:val="00750108"/>
    <w:rsid w:val="007506F2"/>
    <w:rsid w:val="00772024"/>
    <w:rsid w:val="00775F02"/>
    <w:rsid w:val="00787A7C"/>
    <w:rsid w:val="0079057A"/>
    <w:rsid w:val="00793157"/>
    <w:rsid w:val="007A0FF9"/>
    <w:rsid w:val="007B096C"/>
    <w:rsid w:val="007C0852"/>
    <w:rsid w:val="007C4382"/>
    <w:rsid w:val="007D3A42"/>
    <w:rsid w:val="007E1A7F"/>
    <w:rsid w:val="007F7872"/>
    <w:rsid w:val="0080722E"/>
    <w:rsid w:val="008117CF"/>
    <w:rsid w:val="00811C39"/>
    <w:rsid w:val="00814655"/>
    <w:rsid w:val="00822C19"/>
    <w:rsid w:val="0082554A"/>
    <w:rsid w:val="00845BE4"/>
    <w:rsid w:val="00847EF3"/>
    <w:rsid w:val="00854D46"/>
    <w:rsid w:val="00855A27"/>
    <w:rsid w:val="0086757D"/>
    <w:rsid w:val="00874DD3"/>
    <w:rsid w:val="00884B81"/>
    <w:rsid w:val="00891F18"/>
    <w:rsid w:val="008E4EF9"/>
    <w:rsid w:val="008E6562"/>
    <w:rsid w:val="008F40C8"/>
    <w:rsid w:val="008F5836"/>
    <w:rsid w:val="00910664"/>
    <w:rsid w:val="00916F47"/>
    <w:rsid w:val="00931382"/>
    <w:rsid w:val="00937D83"/>
    <w:rsid w:val="009465D8"/>
    <w:rsid w:val="009538F7"/>
    <w:rsid w:val="009564DD"/>
    <w:rsid w:val="00961D41"/>
    <w:rsid w:val="009759C0"/>
    <w:rsid w:val="00995B84"/>
    <w:rsid w:val="00996EE5"/>
    <w:rsid w:val="009A0D38"/>
    <w:rsid w:val="009A52CC"/>
    <w:rsid w:val="009B1FE6"/>
    <w:rsid w:val="009C2B62"/>
    <w:rsid w:val="009F4782"/>
    <w:rsid w:val="009F5F6B"/>
    <w:rsid w:val="00A02C58"/>
    <w:rsid w:val="00A17ECF"/>
    <w:rsid w:val="00A27FD8"/>
    <w:rsid w:val="00A37133"/>
    <w:rsid w:val="00A43AD9"/>
    <w:rsid w:val="00A44C2B"/>
    <w:rsid w:val="00A55A65"/>
    <w:rsid w:val="00A55BF0"/>
    <w:rsid w:val="00A70DDD"/>
    <w:rsid w:val="00A733F8"/>
    <w:rsid w:val="00A74C38"/>
    <w:rsid w:val="00A750B3"/>
    <w:rsid w:val="00A75422"/>
    <w:rsid w:val="00A953DA"/>
    <w:rsid w:val="00AB15DC"/>
    <w:rsid w:val="00AD015D"/>
    <w:rsid w:val="00AE0E1B"/>
    <w:rsid w:val="00AE3A9C"/>
    <w:rsid w:val="00AF407C"/>
    <w:rsid w:val="00B026DD"/>
    <w:rsid w:val="00B04898"/>
    <w:rsid w:val="00B04A2B"/>
    <w:rsid w:val="00B159FE"/>
    <w:rsid w:val="00B213B7"/>
    <w:rsid w:val="00B31629"/>
    <w:rsid w:val="00B34400"/>
    <w:rsid w:val="00B52D04"/>
    <w:rsid w:val="00B57B79"/>
    <w:rsid w:val="00B61FB5"/>
    <w:rsid w:val="00B66052"/>
    <w:rsid w:val="00B971E1"/>
    <w:rsid w:val="00BA7E93"/>
    <w:rsid w:val="00BC236E"/>
    <w:rsid w:val="00BD1910"/>
    <w:rsid w:val="00BD50FD"/>
    <w:rsid w:val="00BD5F9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10B4"/>
    <w:rsid w:val="00D24B31"/>
    <w:rsid w:val="00D64FAA"/>
    <w:rsid w:val="00D65915"/>
    <w:rsid w:val="00D71494"/>
    <w:rsid w:val="00D71C79"/>
    <w:rsid w:val="00D744DD"/>
    <w:rsid w:val="00D9585A"/>
    <w:rsid w:val="00D95CD3"/>
    <w:rsid w:val="00DA0B04"/>
    <w:rsid w:val="00DB1C0A"/>
    <w:rsid w:val="00DC19FA"/>
    <w:rsid w:val="00DE5BEE"/>
    <w:rsid w:val="00DF7E83"/>
    <w:rsid w:val="00E23096"/>
    <w:rsid w:val="00E5015E"/>
    <w:rsid w:val="00E550D7"/>
    <w:rsid w:val="00E8199E"/>
    <w:rsid w:val="00EA070B"/>
    <w:rsid w:val="00EA3653"/>
    <w:rsid w:val="00EA3E8F"/>
    <w:rsid w:val="00EB277A"/>
    <w:rsid w:val="00EC2EFB"/>
    <w:rsid w:val="00EC3C8B"/>
    <w:rsid w:val="00ED7D2A"/>
    <w:rsid w:val="00EE4FF0"/>
    <w:rsid w:val="00EF52B6"/>
    <w:rsid w:val="00F020A5"/>
    <w:rsid w:val="00F054EC"/>
    <w:rsid w:val="00F05B5C"/>
    <w:rsid w:val="00F05F8B"/>
    <w:rsid w:val="00F2641B"/>
    <w:rsid w:val="00F33EF0"/>
    <w:rsid w:val="00F43E60"/>
    <w:rsid w:val="00F67A0D"/>
    <w:rsid w:val="00F82305"/>
    <w:rsid w:val="00FB1BE8"/>
    <w:rsid w:val="00FB3758"/>
    <w:rsid w:val="00FB5167"/>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CE87"/>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uiPriority w:val="99"/>
    <w:semiHidden/>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21">
    <w:name w:val="Body Text Indent 2"/>
    <w:basedOn w:val="a"/>
    <w:link w:val="22"/>
    <w:rsid w:val="00D210B4"/>
    <w:pPr>
      <w:spacing w:after="120" w:line="480" w:lineRule="auto"/>
      <w:ind w:left="283"/>
    </w:pPr>
  </w:style>
  <w:style w:type="character" w:customStyle="1" w:styleId="22">
    <w:name w:val="Основной текст с отступом 2 Знак"/>
    <w:basedOn w:val="a0"/>
    <w:link w:val="21"/>
    <w:rsid w:val="00D210B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5BAB-8DFB-4F7D-80C4-20CA67F1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Коваленко Юлія Юріївна</cp:lastModifiedBy>
  <cp:revision>5</cp:revision>
  <cp:lastPrinted>2024-03-13T08:20:00Z</cp:lastPrinted>
  <dcterms:created xsi:type="dcterms:W3CDTF">2024-03-13T08:18:00Z</dcterms:created>
  <dcterms:modified xsi:type="dcterms:W3CDTF">2026-05-05T12:57:00Z</dcterms:modified>
</cp:coreProperties>
</file>