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305AB3" w:rsidRPr="001125E7" w:rsidTr="003713E8">
        <w:trPr>
          <w:trHeight w:val="113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BB01E4" w:rsidRDefault="00305AB3" w:rsidP="00BB01E4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7150BD">
              <w:rPr>
                <w:sz w:val="28"/>
                <w:szCs w:val="28"/>
                <w:lang w:val="uk-UA"/>
              </w:rPr>
              <w:t>Бінар</w:t>
            </w:r>
            <w:proofErr w:type="spellEnd"/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3713E8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BB01E4" w:rsidRPr="00BB01E4">
              <w:rPr>
                <w:sz w:val="28"/>
                <w:szCs w:val="28"/>
              </w:rPr>
              <w:t>_____</w:t>
            </w:r>
            <w:r w:rsidR="007150BD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7150BD">
              <w:rPr>
                <w:sz w:val="28"/>
                <w:szCs w:val="28"/>
                <w:lang w:val="uk-UA"/>
              </w:rPr>
              <w:t>0,2782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3713E8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BB01E4">
              <w:rPr>
                <w:sz w:val="28"/>
                <w:szCs w:val="28"/>
                <w:lang w:val="en-US"/>
              </w:rPr>
              <w:t>_____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3713E8" w:rsidRDefault="003713E8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3713E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 xml:space="preserve">враховуючи </w:t>
      </w:r>
      <w:r w:rsidR="00DD1567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від 23.02.2024 № 141/8 та </w:t>
      </w:r>
      <w:r w:rsidR="00540622">
        <w:rPr>
          <w:sz w:val="28"/>
          <w:szCs w:val="28"/>
          <w:lang w:val="uk-UA"/>
        </w:rPr>
        <w:t>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474415">
        <w:rPr>
          <w:sz w:val="28"/>
          <w:szCs w:val="28"/>
          <w:lang w:val="uk-UA"/>
        </w:rPr>
        <w:t xml:space="preserve">20 лютого </w:t>
      </w:r>
      <w:r w:rsidR="00540622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="00540622">
        <w:rPr>
          <w:sz w:val="28"/>
          <w:szCs w:val="28"/>
          <w:lang w:val="uk-UA"/>
        </w:rPr>
        <w:t xml:space="preserve"> року </w:t>
      </w:r>
      <w:r w:rsidR="00540622" w:rsidRPr="00242B77">
        <w:rPr>
          <w:sz w:val="28"/>
          <w:szCs w:val="28"/>
          <w:lang w:val="uk-UA"/>
        </w:rPr>
        <w:t>№</w:t>
      </w:r>
      <w:r w:rsidR="00540622" w:rsidRPr="00164E7A">
        <w:rPr>
          <w:color w:val="000000" w:themeColor="text1"/>
          <w:sz w:val="28"/>
          <w:szCs w:val="28"/>
          <w:lang w:val="uk-UA"/>
        </w:rPr>
        <w:t xml:space="preserve"> </w:t>
      </w:r>
      <w:r w:rsidR="00164E7A" w:rsidRPr="00164E7A">
        <w:rPr>
          <w:color w:val="000000" w:themeColor="text1"/>
          <w:sz w:val="28"/>
          <w:szCs w:val="28"/>
          <w:lang w:val="uk-UA"/>
        </w:rPr>
        <w:t>79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CC5174" w:rsidRDefault="00305AB3" w:rsidP="00B269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C5174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CC5174">
        <w:rPr>
          <w:sz w:val="28"/>
          <w:szCs w:val="28"/>
          <w:lang w:val="uk-UA"/>
        </w:rPr>
        <w:t>Бі</w:t>
      </w:r>
      <w:r w:rsidR="007150BD">
        <w:rPr>
          <w:sz w:val="28"/>
          <w:szCs w:val="28"/>
          <w:lang w:val="uk-UA"/>
        </w:rPr>
        <w:t>нар</w:t>
      </w:r>
      <w:proofErr w:type="spellEnd"/>
      <w:r w:rsidR="00CC5174">
        <w:rPr>
          <w:sz w:val="28"/>
          <w:szCs w:val="28"/>
          <w:lang w:val="uk-UA"/>
        </w:rPr>
        <w:t>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CC5174" w:rsidRDefault="007150BD" w:rsidP="00B269EA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B734BB">
        <w:rPr>
          <w:sz w:val="28"/>
          <w:szCs w:val="28"/>
          <w:lang w:val="uk-UA"/>
        </w:rPr>
        <w:t xml:space="preserve">зі </w:t>
      </w:r>
      <w:r>
        <w:rPr>
          <w:sz w:val="28"/>
          <w:szCs w:val="28"/>
          <w:lang w:val="uk-UA"/>
        </w:rPr>
        <w:t>Схем</w:t>
      </w:r>
      <w:r w:rsidR="00B734BB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планувальних обмежень Плану зонування території </w:t>
      </w:r>
      <w:r w:rsidR="00474415">
        <w:rPr>
          <w:sz w:val="28"/>
          <w:szCs w:val="28"/>
          <w:lang w:val="uk-UA"/>
        </w:rPr>
        <w:t xml:space="preserve">   </w:t>
      </w:r>
      <w:r w:rsidR="006975BB">
        <w:rPr>
          <w:sz w:val="28"/>
          <w:szCs w:val="28"/>
          <w:lang w:val="uk-UA"/>
        </w:rPr>
        <w:t xml:space="preserve">    </w:t>
      </w:r>
      <w:r w:rsidR="0047441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м. Суми</w:t>
      </w:r>
      <w:r w:rsidR="003713E8">
        <w:rPr>
          <w:sz w:val="28"/>
          <w:szCs w:val="28"/>
          <w:lang w:val="uk-UA"/>
        </w:rPr>
        <w:t>, затвердженого рішенням сесії Сумської міської ради від 06.03.2013 року № 2180-МР, земельна</w:t>
      </w:r>
      <w:r>
        <w:rPr>
          <w:sz w:val="28"/>
          <w:szCs w:val="28"/>
          <w:lang w:val="uk-UA"/>
        </w:rPr>
        <w:t xml:space="preserve"> ділянка розташована в санітарно-захисній зоні від підприємства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класу шкідливості</w:t>
      </w:r>
      <w:r w:rsidR="00CC5174">
        <w:rPr>
          <w:sz w:val="28"/>
          <w:szCs w:val="28"/>
          <w:lang w:val="uk-UA"/>
        </w:rPr>
        <w:t>;</w:t>
      </w:r>
    </w:p>
    <w:p w:rsidR="00CC5174" w:rsidRDefault="00CC5174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B734BB">
        <w:rPr>
          <w:sz w:val="28"/>
          <w:szCs w:val="28"/>
          <w:lang w:val="uk-UA"/>
        </w:rPr>
        <w:t>відповідно до</w:t>
      </w:r>
      <w:r w:rsidR="007150BD">
        <w:rPr>
          <w:sz w:val="28"/>
          <w:szCs w:val="28"/>
          <w:lang w:val="uk-UA"/>
        </w:rPr>
        <w:t xml:space="preserve"> топографо-геодезичного плану масштабу 1:500 через земельну ділянку проходять транзитні підземні комунікації: водопровід </w:t>
      </w:r>
      <w:r w:rsidR="007150BD">
        <w:rPr>
          <w:sz w:val="28"/>
          <w:szCs w:val="28"/>
          <w:lang w:val="en-US"/>
        </w:rPr>
        <w:t>d</w:t>
      </w:r>
      <w:r w:rsidR="007150BD" w:rsidRPr="007150BD">
        <w:rPr>
          <w:sz w:val="28"/>
          <w:szCs w:val="28"/>
          <w:lang w:val="uk-UA"/>
        </w:rPr>
        <w:t xml:space="preserve">-100 </w:t>
      </w:r>
      <w:r w:rsidR="007150BD">
        <w:rPr>
          <w:sz w:val="28"/>
          <w:szCs w:val="28"/>
          <w:lang w:val="uk-UA"/>
        </w:rPr>
        <w:t xml:space="preserve">та каналізація </w:t>
      </w:r>
      <w:r w:rsidR="007150BD">
        <w:rPr>
          <w:sz w:val="28"/>
          <w:szCs w:val="28"/>
          <w:lang w:val="en-US"/>
        </w:rPr>
        <w:t>d</w:t>
      </w:r>
      <w:r w:rsidR="007150BD" w:rsidRPr="007150BD">
        <w:rPr>
          <w:sz w:val="28"/>
          <w:szCs w:val="28"/>
          <w:lang w:val="uk-UA"/>
        </w:rPr>
        <w:t>-200</w:t>
      </w:r>
      <w:r w:rsidR="007150BD">
        <w:rPr>
          <w:sz w:val="28"/>
          <w:szCs w:val="28"/>
          <w:lang w:val="uk-UA"/>
        </w:rPr>
        <w:t>, що мають нормативні охоронні зони відповідно додатку И.1 (обов’язковий) ДБН Б.2.2-12:2019 «Планування та забудова територій»</w:t>
      </w:r>
      <w:r>
        <w:rPr>
          <w:sz w:val="28"/>
          <w:szCs w:val="28"/>
          <w:lang w:val="uk-UA"/>
        </w:rPr>
        <w:t>.</w:t>
      </w:r>
    </w:p>
    <w:p w:rsidR="00B269EA" w:rsidRDefault="00B269EA" w:rsidP="00B269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B022A7">
        <w:rPr>
          <w:sz w:val="28"/>
          <w:szCs w:val="28"/>
          <w:lang w:val="uk-UA"/>
        </w:rPr>
        <w:t xml:space="preserve">Після внесення відповідних змін до Державного земельного кадастру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Бінар</w:t>
      </w:r>
      <w:proofErr w:type="spellEnd"/>
      <w:r>
        <w:rPr>
          <w:sz w:val="28"/>
          <w:szCs w:val="28"/>
          <w:lang w:val="uk-UA"/>
        </w:rPr>
        <w:t>» в місячний термін звернутися до Департаменту забезпечення ресурсних платежів Сумської міської ради (Клименко Юрій) для укладання договору оренди земельної ділянки.</w:t>
      </w:r>
    </w:p>
    <w:p w:rsidR="00AC32FB" w:rsidRDefault="00CC5174" w:rsidP="00CC51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>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5406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713E8" w:rsidRPr="008134BB">
        <w:rPr>
          <w:sz w:val="28"/>
          <w:szCs w:val="28"/>
          <w:lang w:val="uk-UA"/>
        </w:rPr>
        <w:t xml:space="preserve">Про </w:t>
      </w:r>
      <w:r w:rsidR="003713E8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3713E8">
        <w:rPr>
          <w:sz w:val="28"/>
          <w:szCs w:val="28"/>
          <w:lang w:val="uk-UA"/>
        </w:rPr>
        <w:t>Бінар</w:t>
      </w:r>
      <w:proofErr w:type="spellEnd"/>
      <w:r w:rsidR="003713E8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3713E8">
        <w:rPr>
          <w:sz w:val="28"/>
          <w:szCs w:val="28"/>
          <w:lang w:val="uk-UA"/>
        </w:rPr>
        <w:t>адресою</w:t>
      </w:r>
      <w:proofErr w:type="spellEnd"/>
      <w:r w:rsidR="003713E8">
        <w:rPr>
          <w:sz w:val="28"/>
          <w:szCs w:val="28"/>
          <w:lang w:val="uk-UA"/>
        </w:rPr>
        <w:t xml:space="preserve">: м. Суми, </w:t>
      </w:r>
      <w:r w:rsidR="00A728C3" w:rsidRPr="00A728C3">
        <w:rPr>
          <w:sz w:val="28"/>
          <w:szCs w:val="28"/>
        </w:rPr>
        <w:t>_____</w:t>
      </w:r>
      <w:r w:rsidR="003713E8">
        <w:rPr>
          <w:sz w:val="28"/>
          <w:szCs w:val="28"/>
          <w:lang w:val="uk-UA"/>
        </w:rPr>
        <w:t xml:space="preserve">, площею 0,2782 га, кадастровий номер </w:t>
      </w:r>
      <w:r w:rsidR="00A728C3">
        <w:rPr>
          <w:sz w:val="28"/>
          <w:szCs w:val="28"/>
          <w:lang w:val="en-US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</w:t>
      </w:r>
      <w:r w:rsidR="00164E7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="00DD1567">
        <w:rPr>
          <w:sz w:val="28"/>
          <w:szCs w:val="28"/>
          <w:lang w:val="uk-UA"/>
        </w:rPr>
        <w:t xml:space="preserve">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525"/>
        <w:gridCol w:w="2303"/>
        <w:gridCol w:w="4679"/>
        <w:gridCol w:w="1701"/>
        <w:gridCol w:w="2411"/>
        <w:gridCol w:w="3300"/>
      </w:tblGrid>
      <w:tr w:rsidR="006B125B" w:rsidRPr="004F580C" w:rsidTr="00E93A94">
        <w:trPr>
          <w:cantSplit/>
          <w:trHeight w:val="241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E7" w:rsidRPr="00DB3632" w:rsidRDefault="00E245E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245E7" w:rsidRPr="00DB3632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B125B" w:rsidRPr="00862403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B125B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B125B" w:rsidRPr="00862403" w:rsidRDefault="006B125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B125B" w:rsidRPr="004F580C" w:rsidTr="00E93A94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B125B" w:rsidRPr="00446364" w:rsidTr="00E93A94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6B125B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72" w:type="pct"/>
            <w:shd w:val="clear" w:color="auto" w:fill="auto"/>
          </w:tcPr>
          <w:p w:rsidR="006B125B" w:rsidRDefault="00E245E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7150BD">
              <w:rPr>
                <w:sz w:val="28"/>
                <w:szCs w:val="28"/>
                <w:lang w:val="uk-UA"/>
              </w:rPr>
              <w:t>Бінар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6B125B">
              <w:rPr>
                <w:sz w:val="28"/>
                <w:szCs w:val="28"/>
                <w:lang w:val="uk-UA"/>
              </w:rPr>
              <w:t>,</w:t>
            </w:r>
          </w:p>
          <w:p w:rsidR="006B125B" w:rsidRPr="005E59E5" w:rsidRDefault="006B125B" w:rsidP="009653CB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pct"/>
            <w:shd w:val="clear" w:color="auto" w:fill="auto"/>
          </w:tcPr>
          <w:p w:rsidR="006B125B" w:rsidRPr="00F44427" w:rsidRDefault="00933A41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</w:t>
            </w:r>
            <w:r w:rsidR="007150BD">
              <w:rPr>
                <w:sz w:val="28"/>
                <w:szCs w:val="28"/>
                <w:lang w:val="uk-UA"/>
              </w:rPr>
              <w:t>розміщеним лісопильним виробництвом</w:t>
            </w:r>
            <w:r w:rsidR="006B125B">
              <w:rPr>
                <w:sz w:val="28"/>
                <w:szCs w:val="28"/>
                <w:lang w:val="uk-UA"/>
              </w:rPr>
              <w:t>,</w:t>
            </w:r>
          </w:p>
          <w:p w:rsidR="006B125B" w:rsidRPr="00F44427" w:rsidRDefault="006B125B" w:rsidP="00B734BB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0" w:type="pct"/>
            <w:shd w:val="clear" w:color="auto" w:fill="auto"/>
          </w:tcPr>
          <w:p w:rsidR="00446364" w:rsidRDefault="001E605F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B734BB">
              <w:rPr>
                <w:sz w:val="28"/>
                <w:szCs w:val="28"/>
                <w:lang w:val="uk-UA"/>
              </w:rPr>
              <w:t>,2782</w:t>
            </w:r>
          </w:p>
          <w:p w:rsidR="006B125B" w:rsidRDefault="0047441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B125B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08" w:type="pct"/>
            <w:shd w:val="clear" w:color="auto" w:fill="auto"/>
          </w:tcPr>
          <w:p w:rsidR="00B348D9" w:rsidRDefault="006B125B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46364">
              <w:rPr>
                <w:sz w:val="28"/>
                <w:szCs w:val="28"/>
                <w:lang w:val="uk-UA"/>
              </w:rPr>
              <w:t xml:space="preserve">промисловості, транспорту, </w:t>
            </w:r>
            <w:r w:rsidR="003E0F52">
              <w:rPr>
                <w:sz w:val="28"/>
                <w:szCs w:val="28"/>
                <w:lang w:val="uk-UA"/>
              </w:rPr>
              <w:t>електронних комунікацій</w:t>
            </w:r>
            <w:r w:rsidR="00446364">
              <w:rPr>
                <w:sz w:val="28"/>
                <w:szCs w:val="28"/>
                <w:lang w:val="uk-UA"/>
              </w:rPr>
              <w:t xml:space="preserve">, енергетики, оборони та </w:t>
            </w:r>
          </w:p>
          <w:p w:rsidR="006B125B" w:rsidRPr="000B674F" w:rsidRDefault="00446364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1106" w:type="pct"/>
            <w:shd w:val="clear" w:color="auto" w:fill="auto"/>
          </w:tcPr>
          <w:p w:rsidR="006B125B" w:rsidRDefault="00B348D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B125B">
              <w:rPr>
                <w:sz w:val="28"/>
                <w:szCs w:val="28"/>
                <w:lang w:val="uk-UA"/>
              </w:rPr>
              <w:t>,0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7B56" w:rsidRPr="000778D7" w:rsidRDefault="00497B56" w:rsidP="00E93A94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734BB">
              <w:rPr>
                <w:sz w:val="28"/>
                <w:szCs w:val="28"/>
                <w:lang w:val="uk-UA"/>
              </w:rPr>
              <w:t>1,5</w:t>
            </w:r>
          </w:p>
          <w:p w:rsidR="00497B56" w:rsidRDefault="00497B56" w:rsidP="00E93A94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474415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53CB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728C3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01E4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1567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F85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6ACEA-3AC3-418E-B69F-D34B68DE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2024-03-04T13:59:00Z</cp:lastPrinted>
  <dcterms:created xsi:type="dcterms:W3CDTF">2024-03-22T06:12:00Z</dcterms:created>
  <dcterms:modified xsi:type="dcterms:W3CDTF">2026-05-06T12:44:00Z</dcterms:modified>
</cp:coreProperties>
</file>