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3"/>
        <w:gridCol w:w="4254"/>
      </w:tblGrid>
      <w:tr w:rsidR="0036310B" w:rsidRPr="008134BB" w:rsidTr="001449C1">
        <w:trPr>
          <w:jc w:val="center"/>
        </w:trPr>
        <w:tc>
          <w:tcPr>
            <w:tcW w:w="4253" w:type="dxa"/>
          </w:tcPr>
          <w:p w:rsidR="0036310B" w:rsidRPr="008134BB" w:rsidRDefault="0036310B" w:rsidP="001449C1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36310B" w:rsidRDefault="0036310B" w:rsidP="001449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0401592" wp14:editId="658887B6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10B" w:rsidRPr="001A7EC7" w:rsidRDefault="0036310B" w:rsidP="001449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6310B" w:rsidRPr="005048B0" w:rsidRDefault="0036310B" w:rsidP="001449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6310B" w:rsidRPr="005048B0" w:rsidRDefault="0036310B" w:rsidP="001449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6310B" w:rsidRPr="005048B0" w:rsidRDefault="0036310B" w:rsidP="001449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«__»_________________2024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6310B" w:rsidRPr="001D19F4" w:rsidRDefault="0036310B" w:rsidP="0036310B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6310B" w:rsidRPr="001D19F4" w:rsidRDefault="0036310B" w:rsidP="0036310B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6310B" w:rsidRPr="008134BB" w:rsidRDefault="0036310B" w:rsidP="0036310B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6310B" w:rsidRPr="008134BB" w:rsidRDefault="0036310B" w:rsidP="0036310B">
      <w:pPr>
        <w:rPr>
          <w:sz w:val="28"/>
          <w:szCs w:val="28"/>
          <w:lang w:val="uk-UA"/>
        </w:rPr>
      </w:pPr>
    </w:p>
    <w:p w:rsidR="0036310B" w:rsidRPr="008134BB" w:rsidRDefault="0036310B" w:rsidP="0036310B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2024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272CCA" w:rsidRDefault="0036310B" w:rsidP="0036310B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88"/>
      </w:tblGrid>
      <w:tr w:rsidR="00272CCA" w:rsidRPr="00435C4F" w:rsidTr="005D740A">
        <w:trPr>
          <w:trHeight w:val="257"/>
        </w:trPr>
        <w:tc>
          <w:tcPr>
            <w:tcW w:w="4988" w:type="dxa"/>
          </w:tcPr>
          <w:p w:rsidR="00272CCA" w:rsidRPr="00435C4F" w:rsidRDefault="00272CCA" w:rsidP="005D740A">
            <w:pPr>
              <w:rPr>
                <w:sz w:val="27"/>
                <w:szCs w:val="27"/>
                <w:lang w:val="uk-UA"/>
              </w:rPr>
            </w:pPr>
          </w:p>
        </w:tc>
      </w:tr>
      <w:tr w:rsidR="00272CCA" w:rsidRPr="00CA05AF" w:rsidTr="005D740A">
        <w:trPr>
          <w:trHeight w:val="2119"/>
        </w:trPr>
        <w:tc>
          <w:tcPr>
            <w:tcW w:w="4988" w:type="dxa"/>
          </w:tcPr>
          <w:p w:rsidR="00272CCA" w:rsidRPr="006F4DDD" w:rsidRDefault="00272CCA" w:rsidP="003746DE">
            <w:pPr>
              <w:tabs>
                <w:tab w:val="left" w:pos="540"/>
                <w:tab w:val="left" w:pos="1980"/>
                <w:tab w:val="left" w:pos="3060"/>
              </w:tabs>
              <w:ind w:right="62"/>
              <w:jc w:val="both"/>
              <w:rPr>
                <w:b/>
                <w:color w:val="FF0000"/>
                <w:sz w:val="27"/>
                <w:szCs w:val="27"/>
                <w:lang w:val="uk-UA"/>
              </w:rPr>
            </w:pP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Про відмову </w:t>
            </w:r>
            <w:r w:rsidR="003746DE">
              <w:rPr>
                <w:color w:val="000000" w:themeColor="text1"/>
                <w:sz w:val="28"/>
                <w:szCs w:val="28"/>
                <w:lang w:val="uk-UA"/>
              </w:rPr>
              <w:t>Маслюку Володимиру Михайловичу</w:t>
            </w:r>
            <w:r w:rsidR="00A6779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A05AF">
              <w:rPr>
                <w:color w:val="000000" w:themeColor="text1"/>
                <w:sz w:val="28"/>
                <w:szCs w:val="28"/>
                <w:lang w:val="uk-UA"/>
              </w:rPr>
              <w:t>в продажу</w:t>
            </w:r>
            <w:r w:rsidR="006B540A">
              <w:rPr>
                <w:color w:val="000000" w:themeColor="text1"/>
                <w:sz w:val="28"/>
                <w:szCs w:val="28"/>
                <w:lang w:val="uk-UA"/>
              </w:rPr>
              <w:t xml:space="preserve"> земельної ділянки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 w:rsidR="00CA05AF">
              <w:rPr>
                <w:color w:val="000000" w:themeColor="text1"/>
                <w:sz w:val="28"/>
                <w:szCs w:val="28"/>
                <w:lang w:val="uk-UA"/>
              </w:rPr>
              <w:t xml:space="preserve">с. Велика </w:t>
            </w:r>
            <w:proofErr w:type="spellStart"/>
            <w:r w:rsidR="00CA05AF">
              <w:rPr>
                <w:color w:val="000000" w:themeColor="text1"/>
                <w:sz w:val="28"/>
                <w:szCs w:val="28"/>
                <w:lang w:val="uk-UA"/>
              </w:rPr>
              <w:t>Чернеччина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3746DE">
              <w:rPr>
                <w:color w:val="000000" w:themeColor="text1"/>
                <w:sz w:val="28"/>
                <w:szCs w:val="28"/>
                <w:lang w:val="uk-UA"/>
              </w:rPr>
              <w:t>провулок Польовий, 19</w:t>
            </w:r>
            <w:r w:rsidR="0052657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6577">
              <w:rPr>
                <w:color w:val="000000" w:themeColor="text1"/>
                <w:sz w:val="28"/>
                <w:szCs w:val="28"/>
                <w:lang w:val="uk-UA"/>
              </w:rPr>
              <w:t>Великоч</w:t>
            </w:r>
            <w:r w:rsidR="00CA05AF">
              <w:rPr>
                <w:color w:val="000000" w:themeColor="text1"/>
                <w:sz w:val="28"/>
                <w:szCs w:val="28"/>
                <w:lang w:val="uk-UA"/>
              </w:rPr>
              <w:t>е</w:t>
            </w:r>
            <w:r w:rsidR="00526577">
              <w:rPr>
                <w:color w:val="000000" w:themeColor="text1"/>
                <w:sz w:val="28"/>
                <w:szCs w:val="28"/>
                <w:lang w:val="uk-UA"/>
              </w:rPr>
              <w:t>рне</w:t>
            </w:r>
            <w:r w:rsidR="00CA05AF">
              <w:rPr>
                <w:color w:val="000000" w:themeColor="text1"/>
                <w:sz w:val="28"/>
                <w:szCs w:val="28"/>
                <w:lang w:val="uk-UA"/>
              </w:rPr>
              <w:t>ччинського</w:t>
            </w:r>
            <w:proofErr w:type="spellEnd"/>
            <w:r w:rsidR="00CA05A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05AF">
              <w:rPr>
                <w:color w:val="000000" w:themeColor="text1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CA05AF">
              <w:rPr>
                <w:color w:val="000000" w:themeColor="text1"/>
                <w:sz w:val="28"/>
                <w:szCs w:val="28"/>
                <w:lang w:val="uk-UA"/>
              </w:rPr>
              <w:t xml:space="preserve"> округу на території Сумської міської територіальної громади,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56BF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0,</w:t>
            </w:r>
            <w:r w:rsidR="003746D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5469</w:t>
            </w:r>
            <w:r w:rsidRPr="005639E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га</w:t>
            </w:r>
            <w:r w:rsidR="00CA05AF">
              <w:rPr>
                <w:color w:val="000000" w:themeColor="text1"/>
                <w:sz w:val="28"/>
                <w:szCs w:val="28"/>
                <w:lang w:val="uk-UA"/>
              </w:rPr>
              <w:t>, кадастровий номер 5924782200:0</w:t>
            </w:r>
            <w:r w:rsidR="003746DE">
              <w:rPr>
                <w:color w:val="000000" w:themeColor="text1"/>
                <w:sz w:val="28"/>
                <w:szCs w:val="28"/>
                <w:lang w:val="uk-UA"/>
              </w:rPr>
              <w:t>4:004:0376</w:t>
            </w:r>
          </w:p>
        </w:tc>
      </w:tr>
    </w:tbl>
    <w:p w:rsidR="00272CCA" w:rsidRDefault="00272CCA" w:rsidP="00272CCA">
      <w:pPr>
        <w:jc w:val="both"/>
        <w:rPr>
          <w:sz w:val="28"/>
          <w:szCs w:val="28"/>
          <w:lang w:val="uk-UA"/>
        </w:rPr>
      </w:pPr>
    </w:p>
    <w:p w:rsidR="00F91AB3" w:rsidRDefault="005C5CD0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Розглянувши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 w:rsidR="00E412DA">
        <w:rPr>
          <w:iCs/>
          <w:sz w:val="28"/>
          <w:szCs w:val="28"/>
          <w:lang w:val="uk-UA"/>
        </w:rPr>
        <w:t xml:space="preserve">в порядку адміністративного провадження </w:t>
      </w:r>
      <w:r w:rsidR="00272CCA" w:rsidRPr="00925CAE">
        <w:rPr>
          <w:iCs/>
          <w:sz w:val="28"/>
          <w:szCs w:val="28"/>
          <w:lang w:val="uk-UA"/>
        </w:rPr>
        <w:t xml:space="preserve">звернення </w:t>
      </w:r>
      <w:r w:rsidR="003746DE">
        <w:rPr>
          <w:color w:val="000000" w:themeColor="text1"/>
          <w:sz w:val="28"/>
          <w:szCs w:val="28"/>
          <w:lang w:val="uk-UA"/>
        </w:rPr>
        <w:t>Маслюка Володимира Михайловича</w:t>
      </w:r>
      <w:r w:rsidR="00223778">
        <w:rPr>
          <w:color w:val="000000" w:themeColor="text1"/>
          <w:sz w:val="28"/>
          <w:szCs w:val="28"/>
          <w:lang w:val="uk-UA"/>
        </w:rPr>
        <w:t xml:space="preserve"> (</w:t>
      </w:r>
      <w:r w:rsidR="00223778" w:rsidRPr="00A72A4A">
        <w:rPr>
          <w:color w:val="000000" w:themeColor="text1"/>
          <w:sz w:val="28"/>
          <w:szCs w:val="28"/>
          <w:lang w:val="uk-UA"/>
        </w:rPr>
        <w:t>)</w:t>
      </w:r>
      <w:r w:rsidR="00272CCA" w:rsidRPr="00925CAE">
        <w:rPr>
          <w:iCs/>
          <w:sz w:val="28"/>
          <w:szCs w:val="28"/>
          <w:lang w:val="uk-UA"/>
        </w:rPr>
        <w:t xml:space="preserve"> від </w:t>
      </w:r>
      <w:r w:rsidR="009E366E">
        <w:rPr>
          <w:iCs/>
          <w:sz w:val="28"/>
          <w:szCs w:val="28"/>
          <w:lang w:val="uk-UA"/>
        </w:rPr>
        <w:t>28.12.2023</w:t>
      </w:r>
      <w:r w:rsidR="00034709">
        <w:rPr>
          <w:iCs/>
          <w:sz w:val="28"/>
          <w:szCs w:val="28"/>
          <w:lang w:val="uk-UA"/>
        </w:rPr>
        <w:t xml:space="preserve"> р.</w:t>
      </w:r>
      <w:bookmarkStart w:id="0" w:name="_GoBack"/>
      <w:bookmarkEnd w:id="0"/>
      <w:r w:rsidR="00E412DA">
        <w:rPr>
          <w:iCs/>
          <w:sz w:val="28"/>
          <w:szCs w:val="28"/>
          <w:lang w:val="uk-UA"/>
        </w:rPr>
        <w:t xml:space="preserve"> </w:t>
      </w:r>
      <w:r w:rsidR="00272CCA" w:rsidRPr="00925CAE">
        <w:rPr>
          <w:iCs/>
          <w:sz w:val="28"/>
          <w:szCs w:val="28"/>
          <w:lang w:val="uk-UA"/>
        </w:rPr>
        <w:t xml:space="preserve">№ </w:t>
      </w:r>
      <w:r w:rsidR="009E366E">
        <w:rPr>
          <w:iCs/>
          <w:sz w:val="28"/>
          <w:szCs w:val="28"/>
          <w:lang w:val="uk-UA"/>
        </w:rPr>
        <w:t>1340542</w:t>
      </w:r>
      <w:r w:rsidR="008B50AC">
        <w:rPr>
          <w:iCs/>
          <w:sz w:val="28"/>
          <w:szCs w:val="28"/>
          <w:lang w:val="uk-UA"/>
        </w:rPr>
        <w:t xml:space="preserve"> </w:t>
      </w:r>
      <w:r w:rsidR="00272CCA" w:rsidRPr="00925CAE">
        <w:rPr>
          <w:iCs/>
          <w:sz w:val="28"/>
          <w:szCs w:val="28"/>
          <w:lang w:val="uk-UA"/>
        </w:rPr>
        <w:t xml:space="preserve">стосовно надання </w:t>
      </w:r>
      <w:r w:rsidRPr="005639EE">
        <w:rPr>
          <w:color w:val="000000" w:themeColor="text1"/>
          <w:sz w:val="28"/>
          <w:szCs w:val="28"/>
          <w:lang w:val="uk-UA"/>
        </w:rPr>
        <w:t xml:space="preserve">дозволу 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на </w:t>
      </w:r>
      <w:r w:rsidR="001A42CB">
        <w:rPr>
          <w:color w:val="000000" w:themeColor="text1"/>
          <w:sz w:val="28"/>
          <w:szCs w:val="28"/>
          <w:lang w:val="uk-UA"/>
        </w:rPr>
        <w:t>проведення експертної грошової оцінки земельної ділянки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8B50AC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8B50AC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1A42CB">
        <w:rPr>
          <w:color w:val="000000" w:themeColor="text1"/>
          <w:sz w:val="28"/>
          <w:szCs w:val="28"/>
          <w:lang w:val="uk-UA"/>
        </w:rPr>
        <w:t xml:space="preserve">с. Велика </w:t>
      </w:r>
      <w:proofErr w:type="spellStart"/>
      <w:r w:rsidR="001A42CB">
        <w:rPr>
          <w:color w:val="000000" w:themeColor="text1"/>
          <w:sz w:val="28"/>
          <w:szCs w:val="28"/>
          <w:lang w:val="uk-UA"/>
        </w:rPr>
        <w:t>Чернеччина</w:t>
      </w:r>
      <w:proofErr w:type="spellEnd"/>
      <w:r w:rsidR="001A42CB">
        <w:rPr>
          <w:color w:val="000000" w:themeColor="text1"/>
          <w:sz w:val="28"/>
          <w:szCs w:val="28"/>
          <w:lang w:val="uk-UA"/>
        </w:rPr>
        <w:t xml:space="preserve">, </w:t>
      </w:r>
      <w:r w:rsidR="009E366E">
        <w:rPr>
          <w:color w:val="000000" w:themeColor="text1"/>
          <w:sz w:val="28"/>
          <w:szCs w:val="28"/>
          <w:lang w:val="uk-UA"/>
        </w:rPr>
        <w:t>провулок Польовий, 19</w:t>
      </w:r>
      <w:r w:rsidR="0052657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26577">
        <w:rPr>
          <w:color w:val="000000" w:themeColor="text1"/>
          <w:sz w:val="28"/>
          <w:szCs w:val="28"/>
          <w:lang w:val="uk-UA"/>
        </w:rPr>
        <w:t>Великоч</w:t>
      </w:r>
      <w:r w:rsidR="001A42CB">
        <w:rPr>
          <w:color w:val="000000" w:themeColor="text1"/>
          <w:sz w:val="28"/>
          <w:szCs w:val="28"/>
          <w:lang w:val="uk-UA"/>
        </w:rPr>
        <w:t>е</w:t>
      </w:r>
      <w:r w:rsidR="00526577">
        <w:rPr>
          <w:color w:val="000000" w:themeColor="text1"/>
          <w:sz w:val="28"/>
          <w:szCs w:val="28"/>
          <w:lang w:val="uk-UA"/>
        </w:rPr>
        <w:t>рне</w:t>
      </w:r>
      <w:r w:rsidR="001A42CB">
        <w:rPr>
          <w:color w:val="000000" w:themeColor="text1"/>
          <w:sz w:val="28"/>
          <w:szCs w:val="28"/>
          <w:lang w:val="uk-UA"/>
        </w:rPr>
        <w:t>ччинського</w:t>
      </w:r>
      <w:proofErr w:type="spellEnd"/>
      <w:r w:rsidR="001A42C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A42CB">
        <w:rPr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1A42CB">
        <w:rPr>
          <w:color w:val="000000" w:themeColor="text1"/>
          <w:sz w:val="28"/>
          <w:szCs w:val="28"/>
          <w:lang w:val="uk-UA"/>
        </w:rPr>
        <w:t xml:space="preserve"> округу на території Сумської міської територіальної громади, площею</w:t>
      </w:r>
      <w:r w:rsidR="001A42CB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1A42CB">
        <w:rPr>
          <w:color w:val="000000" w:themeColor="text1"/>
          <w:sz w:val="28"/>
          <w:szCs w:val="28"/>
          <w:shd w:val="clear" w:color="auto" w:fill="FFFFFF"/>
          <w:lang w:val="uk-UA"/>
        </w:rPr>
        <w:t>0,</w:t>
      </w:r>
      <w:r w:rsidR="009E366E">
        <w:rPr>
          <w:color w:val="000000" w:themeColor="text1"/>
          <w:sz w:val="28"/>
          <w:szCs w:val="28"/>
          <w:shd w:val="clear" w:color="auto" w:fill="FFFFFF"/>
          <w:lang w:val="uk-UA"/>
        </w:rPr>
        <w:t>5469</w:t>
      </w:r>
      <w:r w:rsidR="001A42CB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A42CB" w:rsidRPr="005639EE">
        <w:rPr>
          <w:color w:val="000000" w:themeColor="text1"/>
          <w:sz w:val="28"/>
          <w:szCs w:val="28"/>
          <w:lang w:val="uk-UA"/>
        </w:rPr>
        <w:t>га</w:t>
      </w:r>
      <w:r w:rsidR="001A42CB">
        <w:rPr>
          <w:color w:val="000000" w:themeColor="text1"/>
          <w:sz w:val="28"/>
          <w:szCs w:val="28"/>
          <w:lang w:val="uk-UA"/>
        </w:rPr>
        <w:t>, кадастровий номер 5924782200:0</w:t>
      </w:r>
      <w:r w:rsidR="009E366E">
        <w:rPr>
          <w:color w:val="000000" w:themeColor="text1"/>
          <w:sz w:val="28"/>
          <w:szCs w:val="28"/>
          <w:lang w:val="uk-UA"/>
        </w:rPr>
        <w:t>4:004:0376</w:t>
      </w:r>
      <w:r>
        <w:rPr>
          <w:color w:val="000000" w:themeColor="text1"/>
          <w:sz w:val="28"/>
          <w:szCs w:val="28"/>
          <w:lang w:val="uk-UA"/>
        </w:rPr>
        <w:t>,</w:t>
      </w:r>
      <w:r w:rsidR="00272CCA">
        <w:rPr>
          <w:iCs/>
          <w:sz w:val="28"/>
          <w:szCs w:val="28"/>
          <w:lang w:val="uk-UA"/>
        </w:rPr>
        <w:t xml:space="preserve"> </w:t>
      </w:r>
      <w:r w:rsidR="005B39F0">
        <w:rPr>
          <w:iCs/>
          <w:sz w:val="28"/>
          <w:szCs w:val="28"/>
          <w:lang w:val="uk-UA"/>
        </w:rPr>
        <w:t xml:space="preserve">категорія та цільове призначення земельної ділянки: землі сільськогосподарського призначення; для </w:t>
      </w:r>
      <w:r w:rsidR="009E366E">
        <w:rPr>
          <w:iCs/>
          <w:sz w:val="28"/>
          <w:szCs w:val="28"/>
          <w:lang w:val="uk-UA"/>
        </w:rPr>
        <w:t>іншого сільськогосподарського призначення</w:t>
      </w:r>
      <w:r w:rsidR="005B39F0">
        <w:rPr>
          <w:iCs/>
          <w:sz w:val="28"/>
          <w:szCs w:val="28"/>
          <w:lang w:val="uk-UA"/>
        </w:rPr>
        <w:t xml:space="preserve"> (код виду цільового призначення – 01.</w:t>
      </w:r>
      <w:r w:rsidR="009E366E">
        <w:rPr>
          <w:iCs/>
          <w:sz w:val="28"/>
          <w:szCs w:val="28"/>
          <w:lang w:val="uk-UA"/>
        </w:rPr>
        <w:t>13</w:t>
      </w:r>
      <w:r w:rsidR="005B39F0">
        <w:rPr>
          <w:iCs/>
          <w:sz w:val="28"/>
          <w:szCs w:val="28"/>
          <w:lang w:val="uk-UA"/>
        </w:rPr>
        <w:t>)</w:t>
      </w:r>
      <w:r w:rsidR="00E412DA">
        <w:rPr>
          <w:iCs/>
          <w:sz w:val="28"/>
          <w:szCs w:val="28"/>
          <w:lang w:val="uk-UA"/>
        </w:rPr>
        <w:t>, а також додані документи</w:t>
      </w:r>
      <w:r w:rsidR="00685549">
        <w:rPr>
          <w:iCs/>
          <w:sz w:val="28"/>
          <w:szCs w:val="28"/>
          <w:lang w:val="uk-UA"/>
        </w:rPr>
        <w:t xml:space="preserve"> (заява, договір купівлі-продажу нежитлового приміщення</w:t>
      </w:r>
      <w:r w:rsidR="00DF0D03">
        <w:rPr>
          <w:iCs/>
          <w:sz w:val="28"/>
          <w:szCs w:val="28"/>
          <w:lang w:val="uk-UA"/>
        </w:rPr>
        <w:t xml:space="preserve"> від 27.07.2007 р.</w:t>
      </w:r>
      <w:r w:rsidR="00685549">
        <w:rPr>
          <w:iCs/>
          <w:sz w:val="28"/>
          <w:szCs w:val="28"/>
          <w:lang w:val="uk-UA"/>
        </w:rPr>
        <w:t>, договір купівлі-продажу</w:t>
      </w:r>
      <w:r w:rsidR="00DF0D03">
        <w:rPr>
          <w:iCs/>
          <w:sz w:val="28"/>
          <w:szCs w:val="28"/>
          <w:lang w:val="uk-UA"/>
        </w:rPr>
        <w:t xml:space="preserve"> від 17.03.2021 р.</w:t>
      </w:r>
      <w:r w:rsidR="00685549">
        <w:rPr>
          <w:iCs/>
          <w:sz w:val="28"/>
          <w:szCs w:val="28"/>
          <w:lang w:val="uk-UA"/>
        </w:rPr>
        <w:t>, договір оренди земельної ділянки, інформація з Державного реєстру речових прав на нерухоме майно</w:t>
      </w:r>
      <w:r w:rsidR="00DF0D03">
        <w:rPr>
          <w:iCs/>
          <w:sz w:val="28"/>
          <w:szCs w:val="28"/>
          <w:lang w:val="uk-UA"/>
        </w:rPr>
        <w:t xml:space="preserve"> та Реєстру прав власності на нерухоме майно, Державного реєстру </w:t>
      </w:r>
      <w:proofErr w:type="spellStart"/>
      <w:r w:rsidR="00DF0D03">
        <w:rPr>
          <w:iCs/>
          <w:sz w:val="28"/>
          <w:szCs w:val="28"/>
          <w:lang w:val="uk-UA"/>
        </w:rPr>
        <w:t>Іпотек</w:t>
      </w:r>
      <w:proofErr w:type="spellEnd"/>
      <w:r w:rsidR="00DF0D03">
        <w:rPr>
          <w:iCs/>
          <w:sz w:val="28"/>
          <w:szCs w:val="28"/>
          <w:lang w:val="uk-UA"/>
        </w:rPr>
        <w:t>, Єдиного реєстру заборон відчуження об</w:t>
      </w:r>
      <w:r w:rsidR="00DF0D03" w:rsidRPr="00DF0D03">
        <w:rPr>
          <w:iCs/>
          <w:sz w:val="28"/>
          <w:szCs w:val="28"/>
          <w:lang w:val="uk-UA"/>
        </w:rPr>
        <w:t>’</w:t>
      </w:r>
      <w:r w:rsidR="00DF0D03">
        <w:rPr>
          <w:iCs/>
          <w:sz w:val="28"/>
          <w:szCs w:val="28"/>
          <w:lang w:val="uk-UA"/>
        </w:rPr>
        <w:t>єктів нерухомого майна щодо об</w:t>
      </w:r>
      <w:r w:rsidR="00DF0D03" w:rsidRPr="00DF0D03">
        <w:rPr>
          <w:iCs/>
          <w:sz w:val="28"/>
          <w:szCs w:val="28"/>
          <w:lang w:val="uk-UA"/>
        </w:rPr>
        <w:t>’</w:t>
      </w:r>
      <w:r w:rsidR="00DF0D03">
        <w:rPr>
          <w:iCs/>
          <w:sz w:val="28"/>
          <w:szCs w:val="28"/>
          <w:lang w:val="uk-UA"/>
        </w:rPr>
        <w:t>єкта нерухомого майна від 14.04.2023 р.</w:t>
      </w:r>
      <w:r w:rsidR="00685549">
        <w:rPr>
          <w:iCs/>
          <w:sz w:val="28"/>
          <w:szCs w:val="28"/>
          <w:lang w:val="uk-UA"/>
        </w:rPr>
        <w:t>, витяг з Державного реєстру речових прав</w:t>
      </w:r>
      <w:r w:rsidR="00DF0D03">
        <w:rPr>
          <w:iCs/>
          <w:sz w:val="28"/>
          <w:szCs w:val="28"/>
          <w:lang w:val="uk-UA"/>
        </w:rPr>
        <w:t xml:space="preserve"> від 14.04.2023 р.</w:t>
      </w:r>
      <w:r w:rsidR="00685549">
        <w:rPr>
          <w:iCs/>
          <w:sz w:val="28"/>
          <w:szCs w:val="28"/>
          <w:lang w:val="uk-UA"/>
        </w:rPr>
        <w:t xml:space="preserve">, </w:t>
      </w:r>
      <w:r w:rsidR="00DF0D03">
        <w:rPr>
          <w:iCs/>
          <w:sz w:val="28"/>
          <w:szCs w:val="28"/>
          <w:lang w:val="uk-UA"/>
        </w:rPr>
        <w:t xml:space="preserve">інформаційна довідка приватного нотаріуса </w:t>
      </w:r>
      <w:proofErr w:type="spellStart"/>
      <w:r w:rsidR="00DF0D03">
        <w:rPr>
          <w:iCs/>
          <w:sz w:val="28"/>
          <w:szCs w:val="28"/>
          <w:lang w:val="uk-UA"/>
        </w:rPr>
        <w:t>Ворошиної</w:t>
      </w:r>
      <w:proofErr w:type="spellEnd"/>
      <w:r w:rsidR="00DF0D03">
        <w:rPr>
          <w:iCs/>
          <w:sz w:val="28"/>
          <w:szCs w:val="28"/>
          <w:lang w:val="uk-UA"/>
        </w:rPr>
        <w:t xml:space="preserve"> Лариси Вікторівні </w:t>
      </w:r>
      <w:r w:rsidR="003E7122">
        <w:rPr>
          <w:iCs/>
          <w:sz w:val="28"/>
          <w:szCs w:val="28"/>
          <w:lang w:val="uk-UA"/>
        </w:rPr>
        <w:t xml:space="preserve">        </w:t>
      </w:r>
      <w:r w:rsidR="00DF0D03">
        <w:rPr>
          <w:iCs/>
          <w:sz w:val="28"/>
          <w:szCs w:val="28"/>
          <w:lang w:val="uk-UA"/>
        </w:rPr>
        <w:t xml:space="preserve">від 14.04.2023 р., договір купівлі-продажу нерухомого майна від 14.04.2023 р., </w:t>
      </w:r>
      <w:r w:rsidR="00685549">
        <w:rPr>
          <w:iCs/>
          <w:sz w:val="28"/>
          <w:szCs w:val="28"/>
          <w:lang w:val="uk-UA"/>
        </w:rPr>
        <w:t>паспортні дані, довідка-характеристика об</w:t>
      </w:r>
      <w:r w:rsidR="00685549" w:rsidRPr="00685549">
        <w:rPr>
          <w:iCs/>
          <w:sz w:val="28"/>
          <w:szCs w:val="28"/>
          <w:lang w:val="uk-UA"/>
        </w:rPr>
        <w:t>’</w:t>
      </w:r>
      <w:r w:rsidR="00685549">
        <w:rPr>
          <w:iCs/>
          <w:sz w:val="28"/>
          <w:szCs w:val="28"/>
          <w:lang w:val="uk-UA"/>
        </w:rPr>
        <w:t>єкту нерухомого майна)</w:t>
      </w:r>
      <w:r w:rsidR="00E412DA">
        <w:rPr>
          <w:iCs/>
          <w:sz w:val="28"/>
          <w:szCs w:val="28"/>
          <w:lang w:val="uk-UA"/>
        </w:rPr>
        <w:t>,</w:t>
      </w:r>
      <w:r w:rsidR="00272CCA">
        <w:rPr>
          <w:iCs/>
          <w:sz w:val="28"/>
          <w:szCs w:val="28"/>
          <w:lang w:val="uk-UA"/>
        </w:rPr>
        <w:t xml:space="preserve"> </w:t>
      </w:r>
      <w:r w:rsidR="00F91AB3">
        <w:rPr>
          <w:iCs/>
          <w:sz w:val="28"/>
          <w:szCs w:val="28"/>
          <w:lang w:val="uk-UA"/>
        </w:rPr>
        <w:t>було встановлено</w:t>
      </w:r>
      <w:r w:rsidR="007648F9">
        <w:rPr>
          <w:iCs/>
          <w:sz w:val="28"/>
          <w:szCs w:val="28"/>
          <w:lang w:val="uk-UA"/>
        </w:rPr>
        <w:t xml:space="preserve"> невідповідність вимогам </w:t>
      </w:r>
      <w:r w:rsidR="00786EED">
        <w:rPr>
          <w:iCs/>
          <w:sz w:val="28"/>
          <w:szCs w:val="28"/>
          <w:lang w:val="uk-UA"/>
        </w:rPr>
        <w:t>статті 128 та 130 Земельного кодексу України</w:t>
      </w:r>
      <w:r w:rsidR="007648F9">
        <w:rPr>
          <w:iCs/>
          <w:sz w:val="28"/>
          <w:szCs w:val="28"/>
          <w:lang w:val="uk-UA"/>
        </w:rPr>
        <w:t>:</w:t>
      </w:r>
      <w:r w:rsidR="00F91AB3">
        <w:rPr>
          <w:iCs/>
          <w:sz w:val="28"/>
          <w:szCs w:val="28"/>
          <w:lang w:val="uk-UA"/>
        </w:rPr>
        <w:t xml:space="preserve"> </w:t>
      </w:r>
    </w:p>
    <w:p w:rsidR="005C5CD0" w:rsidRDefault="005C5CD0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proofErr w:type="spellStart"/>
      <w:r w:rsidR="00431D81" w:rsidRPr="00431D81">
        <w:rPr>
          <w:sz w:val="28"/>
          <w:szCs w:val="28"/>
        </w:rPr>
        <w:t>встановлена</w:t>
      </w:r>
      <w:proofErr w:type="spellEnd"/>
      <w:r w:rsidR="00431D81" w:rsidRPr="00431D81">
        <w:rPr>
          <w:sz w:val="28"/>
          <w:szCs w:val="28"/>
        </w:rPr>
        <w:t xml:space="preserve"> </w:t>
      </w:r>
      <w:r w:rsidR="00431D81">
        <w:rPr>
          <w:sz w:val="28"/>
          <w:szCs w:val="28"/>
          <w:lang w:val="uk-UA"/>
        </w:rPr>
        <w:t>пунктом 7 статті 130 Земельного кодексу України</w:t>
      </w:r>
      <w:r w:rsidR="00431D81" w:rsidRPr="00431D81">
        <w:rPr>
          <w:sz w:val="28"/>
          <w:szCs w:val="28"/>
        </w:rPr>
        <w:t xml:space="preserve"> заборона на передачу </w:t>
      </w:r>
      <w:proofErr w:type="spellStart"/>
      <w:r w:rsidR="00431D81" w:rsidRPr="00431D81">
        <w:rPr>
          <w:sz w:val="28"/>
          <w:szCs w:val="28"/>
        </w:rPr>
        <w:t>земельної</w:t>
      </w:r>
      <w:proofErr w:type="spellEnd"/>
      <w:r w:rsidR="00431D81" w:rsidRPr="00431D81">
        <w:rPr>
          <w:sz w:val="28"/>
          <w:szCs w:val="28"/>
        </w:rPr>
        <w:t xml:space="preserve"> </w:t>
      </w:r>
      <w:proofErr w:type="spellStart"/>
      <w:r w:rsidR="00431D81" w:rsidRPr="00431D81">
        <w:rPr>
          <w:sz w:val="28"/>
          <w:szCs w:val="28"/>
        </w:rPr>
        <w:t>ділянки</w:t>
      </w:r>
      <w:proofErr w:type="spellEnd"/>
      <w:r w:rsidR="00431D81" w:rsidRPr="00431D81">
        <w:rPr>
          <w:sz w:val="28"/>
          <w:szCs w:val="28"/>
        </w:rPr>
        <w:t xml:space="preserve"> у </w:t>
      </w:r>
      <w:proofErr w:type="spellStart"/>
      <w:r w:rsidR="00431D81" w:rsidRPr="00431D81">
        <w:rPr>
          <w:sz w:val="28"/>
          <w:szCs w:val="28"/>
        </w:rPr>
        <w:t>приватну</w:t>
      </w:r>
      <w:proofErr w:type="spellEnd"/>
      <w:r w:rsidR="00431D81" w:rsidRPr="00431D81">
        <w:rPr>
          <w:sz w:val="28"/>
          <w:szCs w:val="28"/>
        </w:rPr>
        <w:t xml:space="preserve"> </w:t>
      </w:r>
      <w:proofErr w:type="spellStart"/>
      <w:r w:rsidR="00431D81" w:rsidRPr="00431D81">
        <w:rPr>
          <w:sz w:val="28"/>
          <w:szCs w:val="28"/>
        </w:rPr>
        <w:t>власність</w:t>
      </w:r>
      <w:proofErr w:type="spellEnd"/>
      <w:r w:rsidR="003D7DD5">
        <w:rPr>
          <w:iCs/>
          <w:sz w:val="28"/>
          <w:szCs w:val="28"/>
          <w:lang w:val="uk-UA"/>
        </w:rPr>
        <w:t>;</w:t>
      </w:r>
    </w:p>
    <w:p w:rsidR="009429F2" w:rsidRPr="009429F2" w:rsidRDefault="00507D7E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431D81">
        <w:rPr>
          <w:sz w:val="28"/>
          <w:szCs w:val="28"/>
        </w:rPr>
        <w:t>п</w:t>
      </w:r>
      <w:r w:rsidR="00431D81" w:rsidRPr="00786EED">
        <w:rPr>
          <w:sz w:val="28"/>
          <w:szCs w:val="28"/>
        </w:rPr>
        <w:t xml:space="preserve">родаж </w:t>
      </w:r>
      <w:proofErr w:type="spellStart"/>
      <w:r w:rsidR="00431D81" w:rsidRPr="00786EED">
        <w:rPr>
          <w:sz w:val="28"/>
          <w:szCs w:val="28"/>
        </w:rPr>
        <w:t>земельних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ділянок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сільськогосподарського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призначення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комунальної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власності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забороняється</w:t>
      </w:r>
      <w:proofErr w:type="spellEnd"/>
      <w:r w:rsidR="009429F2">
        <w:rPr>
          <w:sz w:val="28"/>
          <w:szCs w:val="28"/>
          <w:shd w:val="clear" w:color="auto" w:fill="FFFFFF"/>
          <w:lang w:val="uk-UA"/>
        </w:rPr>
        <w:t>.</w:t>
      </w:r>
    </w:p>
    <w:p w:rsidR="00272CCA" w:rsidRPr="00C07BA9" w:rsidRDefault="00272CCA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Враховуючи вищенаведене,</w:t>
      </w:r>
      <w:r w:rsidRPr="006F4DDD">
        <w:rPr>
          <w:iCs/>
          <w:sz w:val="28"/>
          <w:szCs w:val="28"/>
          <w:lang w:val="uk-UA"/>
        </w:rPr>
        <w:t xml:space="preserve"> відповідно</w:t>
      </w:r>
      <w:r>
        <w:rPr>
          <w:iCs/>
          <w:sz w:val="28"/>
          <w:szCs w:val="28"/>
          <w:lang w:val="uk-UA"/>
        </w:rPr>
        <w:t xml:space="preserve"> до</w:t>
      </w:r>
      <w:r w:rsidRPr="006F4DDD">
        <w:rPr>
          <w:iCs/>
          <w:sz w:val="28"/>
          <w:szCs w:val="28"/>
          <w:lang w:val="uk-UA"/>
        </w:rPr>
        <w:t xml:space="preserve"> </w:t>
      </w:r>
      <w:r w:rsidR="009429F2">
        <w:rPr>
          <w:iCs/>
          <w:sz w:val="28"/>
          <w:szCs w:val="28"/>
          <w:lang w:val="uk-UA"/>
        </w:rPr>
        <w:t>статей</w:t>
      </w:r>
      <w:r>
        <w:rPr>
          <w:iCs/>
          <w:sz w:val="28"/>
          <w:szCs w:val="28"/>
          <w:lang w:val="uk-UA"/>
        </w:rPr>
        <w:t xml:space="preserve"> </w:t>
      </w:r>
      <w:r w:rsidR="00431D81">
        <w:rPr>
          <w:iCs/>
          <w:sz w:val="28"/>
          <w:szCs w:val="28"/>
          <w:lang w:val="uk-UA"/>
        </w:rPr>
        <w:t>12, 128</w:t>
      </w:r>
      <w:r w:rsidR="009429F2">
        <w:rPr>
          <w:iCs/>
          <w:sz w:val="28"/>
          <w:szCs w:val="28"/>
          <w:lang w:val="uk-UA"/>
        </w:rPr>
        <w:t xml:space="preserve">, </w:t>
      </w:r>
      <w:r w:rsidR="00431D81">
        <w:rPr>
          <w:iCs/>
          <w:sz w:val="28"/>
          <w:szCs w:val="28"/>
          <w:lang w:val="uk-UA"/>
        </w:rPr>
        <w:t>130</w:t>
      </w:r>
      <w:r w:rsidRPr="006F4DDD">
        <w:rPr>
          <w:iCs/>
          <w:sz w:val="28"/>
          <w:szCs w:val="28"/>
          <w:lang w:val="uk-UA"/>
        </w:rPr>
        <w:t xml:space="preserve"> Земельного кодексу України, </w:t>
      </w:r>
      <w:r w:rsidR="00F54794">
        <w:rPr>
          <w:iCs/>
          <w:sz w:val="28"/>
          <w:szCs w:val="28"/>
          <w:lang w:val="uk-UA"/>
        </w:rPr>
        <w:t>ста</w:t>
      </w:r>
      <w:r w:rsidR="00364912">
        <w:rPr>
          <w:iCs/>
          <w:sz w:val="28"/>
          <w:szCs w:val="28"/>
          <w:lang w:val="uk-UA"/>
        </w:rPr>
        <w:t>тей</w:t>
      </w:r>
      <w:r>
        <w:rPr>
          <w:iCs/>
          <w:sz w:val="28"/>
          <w:szCs w:val="28"/>
          <w:lang w:val="uk-UA"/>
        </w:rPr>
        <w:t xml:space="preserve"> </w:t>
      </w:r>
      <w:r w:rsidR="00364912">
        <w:rPr>
          <w:iCs/>
          <w:sz w:val="28"/>
          <w:szCs w:val="28"/>
          <w:lang w:val="uk-UA"/>
        </w:rPr>
        <w:t xml:space="preserve">70, 71, </w:t>
      </w:r>
      <w:r>
        <w:rPr>
          <w:iCs/>
          <w:sz w:val="28"/>
          <w:szCs w:val="28"/>
          <w:lang w:val="uk-UA"/>
        </w:rPr>
        <w:t>72</w:t>
      </w:r>
      <w:r w:rsidR="00364912">
        <w:rPr>
          <w:iCs/>
          <w:sz w:val="28"/>
          <w:szCs w:val="28"/>
          <w:lang w:val="uk-UA"/>
        </w:rPr>
        <w:t>, 74</w:t>
      </w:r>
      <w:r w:rsidR="003378A8">
        <w:rPr>
          <w:iCs/>
          <w:sz w:val="28"/>
          <w:szCs w:val="28"/>
          <w:lang w:val="uk-UA"/>
        </w:rPr>
        <w:t>, 80</w:t>
      </w:r>
      <w:r>
        <w:rPr>
          <w:iCs/>
          <w:sz w:val="28"/>
          <w:szCs w:val="28"/>
          <w:lang w:val="uk-UA"/>
        </w:rPr>
        <w:t xml:space="preserve"> Закону України «Про адміністративну процедуру», </w:t>
      </w:r>
      <w:r w:rsidR="00685549">
        <w:rPr>
          <w:sz w:val="28"/>
          <w:szCs w:val="28"/>
          <w:lang w:val="uk-UA"/>
        </w:rPr>
        <w:t xml:space="preserve">абзацу другого </w:t>
      </w:r>
      <w:r w:rsidR="00685549" w:rsidRPr="009D1939">
        <w:rPr>
          <w:sz w:val="28"/>
          <w:szCs w:val="28"/>
          <w:lang w:val="uk-UA"/>
        </w:rPr>
        <w:t xml:space="preserve">частини </w:t>
      </w:r>
      <w:r w:rsidR="00685549">
        <w:rPr>
          <w:sz w:val="28"/>
          <w:szCs w:val="28"/>
          <w:lang w:val="uk-UA"/>
        </w:rPr>
        <w:t>четвертої</w:t>
      </w:r>
      <w:r w:rsidR="00685549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85549">
        <w:rPr>
          <w:lang w:val="uk-UA"/>
        </w:rPr>
        <w:t xml:space="preserve">, </w:t>
      </w:r>
      <w:r w:rsidR="00685549" w:rsidRPr="00F81C91">
        <w:rPr>
          <w:sz w:val="28"/>
          <w:szCs w:val="28"/>
          <w:lang w:val="uk-UA"/>
        </w:rPr>
        <w:t xml:space="preserve">враховуючи </w:t>
      </w:r>
      <w:r w:rsidR="00685549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Pr="006F4DDD">
        <w:rPr>
          <w:iCs/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</w:t>
      </w:r>
      <w:r>
        <w:rPr>
          <w:iCs/>
          <w:sz w:val="28"/>
          <w:szCs w:val="28"/>
          <w:lang w:val="uk-UA"/>
        </w:rPr>
        <w:t xml:space="preserve">и (протокол від </w:t>
      </w:r>
      <w:r w:rsidR="00685549">
        <w:rPr>
          <w:iCs/>
          <w:sz w:val="28"/>
          <w:szCs w:val="28"/>
          <w:lang w:val="uk-UA"/>
        </w:rPr>
        <w:t xml:space="preserve">19 березня </w:t>
      </w:r>
      <w:r w:rsidR="009429F2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2024</w:t>
      </w:r>
      <w:r w:rsidR="009429F2">
        <w:rPr>
          <w:iCs/>
          <w:sz w:val="28"/>
          <w:szCs w:val="28"/>
          <w:lang w:val="uk-UA"/>
        </w:rPr>
        <w:t xml:space="preserve"> року</w:t>
      </w:r>
      <w:r>
        <w:rPr>
          <w:iCs/>
          <w:sz w:val="28"/>
          <w:szCs w:val="28"/>
          <w:lang w:val="uk-UA"/>
        </w:rPr>
        <w:t xml:space="preserve"> № </w:t>
      </w:r>
      <w:r w:rsidR="00685549">
        <w:rPr>
          <w:iCs/>
          <w:sz w:val="28"/>
          <w:szCs w:val="28"/>
          <w:lang w:val="uk-UA"/>
        </w:rPr>
        <w:t>80</w:t>
      </w:r>
      <w:r w:rsidRPr="006F4DDD">
        <w:rPr>
          <w:iCs/>
          <w:sz w:val="28"/>
          <w:szCs w:val="28"/>
          <w:lang w:val="uk-UA"/>
        </w:rPr>
        <w:t xml:space="preserve">) та </w:t>
      </w:r>
      <w:r w:rsidR="00431D81">
        <w:rPr>
          <w:sz w:val="28"/>
          <w:szCs w:val="28"/>
          <w:lang w:val="uk-UA"/>
        </w:rPr>
        <w:t xml:space="preserve">керуючись </w:t>
      </w:r>
      <w:r w:rsidR="00431D81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431D81">
        <w:rPr>
          <w:sz w:val="28"/>
          <w:szCs w:val="28"/>
          <w:lang w:val="uk-UA"/>
        </w:rPr>
        <w:t>«</w:t>
      </w:r>
      <w:r w:rsidR="00431D81" w:rsidRPr="0018346E">
        <w:rPr>
          <w:sz w:val="28"/>
          <w:szCs w:val="28"/>
          <w:lang w:val="uk-UA"/>
        </w:rPr>
        <w:t>Про місцеве самоврядування в Україні</w:t>
      </w:r>
      <w:r w:rsidR="00431D81">
        <w:rPr>
          <w:sz w:val="28"/>
          <w:szCs w:val="28"/>
          <w:lang w:val="uk-UA"/>
        </w:rPr>
        <w:t>»</w:t>
      </w:r>
      <w:r w:rsidR="00431D81" w:rsidRPr="0018346E">
        <w:rPr>
          <w:sz w:val="28"/>
          <w:szCs w:val="28"/>
          <w:lang w:val="uk-UA"/>
        </w:rPr>
        <w:t xml:space="preserve">, </w:t>
      </w:r>
      <w:r w:rsidR="00431D81" w:rsidRPr="0018346E">
        <w:rPr>
          <w:b/>
          <w:sz w:val="28"/>
          <w:szCs w:val="28"/>
          <w:lang w:val="uk-UA"/>
        </w:rPr>
        <w:t>Сумська міська рада</w:t>
      </w:r>
    </w:p>
    <w:p w:rsidR="00272CCA" w:rsidRPr="00AE441E" w:rsidRDefault="00272CCA" w:rsidP="00272CCA">
      <w:pPr>
        <w:rPr>
          <w:sz w:val="28"/>
          <w:szCs w:val="28"/>
          <w:lang w:val="uk-UA"/>
        </w:rPr>
      </w:pPr>
    </w:p>
    <w:p w:rsidR="00272CCA" w:rsidRPr="00F54794" w:rsidRDefault="00431D81" w:rsidP="00431D81">
      <w:pPr>
        <w:jc w:val="center"/>
        <w:rPr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272CCA" w:rsidRPr="00AE441E" w:rsidRDefault="00272CCA" w:rsidP="00272CCA">
      <w:pPr>
        <w:rPr>
          <w:sz w:val="28"/>
          <w:szCs w:val="28"/>
          <w:lang w:val="uk-UA"/>
        </w:rPr>
      </w:pPr>
    </w:p>
    <w:p w:rsidR="00272CCA" w:rsidRDefault="00E412DA" w:rsidP="00272CC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72CCA">
        <w:rPr>
          <w:sz w:val="28"/>
          <w:szCs w:val="28"/>
          <w:lang w:val="uk-UA"/>
        </w:rPr>
        <w:t xml:space="preserve">Відмовити </w:t>
      </w:r>
      <w:r w:rsidR="009E366E">
        <w:rPr>
          <w:color w:val="000000" w:themeColor="text1"/>
          <w:sz w:val="28"/>
          <w:szCs w:val="28"/>
          <w:lang w:val="uk-UA"/>
        </w:rPr>
        <w:t>Маслюку Володимиру Михайловичу</w:t>
      </w:r>
      <w:r w:rsidR="00272CCA">
        <w:rPr>
          <w:sz w:val="28"/>
          <w:szCs w:val="28"/>
          <w:lang w:val="uk-UA"/>
        </w:rPr>
        <w:t xml:space="preserve"> ()</w:t>
      </w:r>
      <w:r w:rsidR="00272CCA" w:rsidRPr="005639EE">
        <w:rPr>
          <w:sz w:val="28"/>
          <w:szCs w:val="28"/>
          <w:lang w:val="uk-UA"/>
        </w:rPr>
        <w:t xml:space="preserve"> </w:t>
      </w:r>
      <w:r w:rsidR="00431D81">
        <w:rPr>
          <w:color w:val="000000" w:themeColor="text1"/>
          <w:sz w:val="28"/>
          <w:szCs w:val="28"/>
          <w:lang w:val="uk-UA"/>
        </w:rPr>
        <w:t>в продажу земельної ділянки</w:t>
      </w:r>
      <w:r w:rsidR="00431D81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431D81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431D81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431D81">
        <w:rPr>
          <w:color w:val="000000" w:themeColor="text1"/>
          <w:sz w:val="28"/>
          <w:szCs w:val="28"/>
          <w:lang w:val="uk-UA"/>
        </w:rPr>
        <w:t xml:space="preserve">с. Велика </w:t>
      </w:r>
      <w:proofErr w:type="spellStart"/>
      <w:r w:rsidR="00431D81">
        <w:rPr>
          <w:color w:val="000000" w:themeColor="text1"/>
          <w:sz w:val="28"/>
          <w:szCs w:val="28"/>
          <w:lang w:val="uk-UA"/>
        </w:rPr>
        <w:t>Чернеччина</w:t>
      </w:r>
      <w:proofErr w:type="spellEnd"/>
      <w:r w:rsidR="00431D81">
        <w:rPr>
          <w:color w:val="000000" w:themeColor="text1"/>
          <w:sz w:val="28"/>
          <w:szCs w:val="28"/>
          <w:lang w:val="uk-UA"/>
        </w:rPr>
        <w:t xml:space="preserve">, </w:t>
      </w:r>
      <w:r w:rsidR="009E366E">
        <w:rPr>
          <w:color w:val="000000" w:themeColor="text1"/>
          <w:sz w:val="28"/>
          <w:szCs w:val="28"/>
          <w:lang w:val="uk-UA"/>
        </w:rPr>
        <w:t>провулок Польовий, 19</w:t>
      </w:r>
      <w:r w:rsidR="0052657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26577">
        <w:rPr>
          <w:color w:val="000000" w:themeColor="text1"/>
          <w:sz w:val="28"/>
          <w:szCs w:val="28"/>
          <w:lang w:val="uk-UA"/>
        </w:rPr>
        <w:t>Великочер</w:t>
      </w:r>
      <w:r w:rsidR="00431D81">
        <w:rPr>
          <w:color w:val="000000" w:themeColor="text1"/>
          <w:sz w:val="28"/>
          <w:szCs w:val="28"/>
          <w:lang w:val="uk-UA"/>
        </w:rPr>
        <w:t>неччинського</w:t>
      </w:r>
      <w:proofErr w:type="spellEnd"/>
      <w:r w:rsidR="00431D8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31D81">
        <w:rPr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431D81">
        <w:rPr>
          <w:color w:val="000000" w:themeColor="text1"/>
          <w:sz w:val="28"/>
          <w:szCs w:val="28"/>
          <w:lang w:val="uk-UA"/>
        </w:rPr>
        <w:t xml:space="preserve"> округу на території Сумської міської територіальної громади, площею</w:t>
      </w:r>
      <w:r w:rsidR="00431D81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431D81">
        <w:rPr>
          <w:color w:val="000000" w:themeColor="text1"/>
          <w:sz w:val="28"/>
          <w:szCs w:val="28"/>
          <w:shd w:val="clear" w:color="auto" w:fill="FFFFFF"/>
          <w:lang w:val="uk-UA"/>
        </w:rPr>
        <w:t>0,</w:t>
      </w:r>
      <w:r w:rsidR="009E366E">
        <w:rPr>
          <w:color w:val="000000" w:themeColor="text1"/>
          <w:sz w:val="28"/>
          <w:szCs w:val="28"/>
          <w:shd w:val="clear" w:color="auto" w:fill="FFFFFF"/>
          <w:lang w:val="uk-UA"/>
        </w:rPr>
        <w:t>5469</w:t>
      </w:r>
      <w:r w:rsidR="00431D81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31D81" w:rsidRPr="005639EE">
        <w:rPr>
          <w:color w:val="000000" w:themeColor="text1"/>
          <w:sz w:val="28"/>
          <w:szCs w:val="28"/>
          <w:lang w:val="uk-UA"/>
        </w:rPr>
        <w:t>га</w:t>
      </w:r>
      <w:r w:rsidR="00431D81">
        <w:rPr>
          <w:color w:val="000000" w:themeColor="text1"/>
          <w:sz w:val="28"/>
          <w:szCs w:val="28"/>
          <w:lang w:val="uk-UA"/>
        </w:rPr>
        <w:t>, кадастровий номер 5924782200:0</w:t>
      </w:r>
      <w:r w:rsidR="009E366E">
        <w:rPr>
          <w:color w:val="000000" w:themeColor="text1"/>
          <w:sz w:val="28"/>
          <w:szCs w:val="28"/>
          <w:lang w:val="uk-UA"/>
        </w:rPr>
        <w:t>4</w:t>
      </w:r>
      <w:r w:rsidR="00431D81">
        <w:rPr>
          <w:color w:val="000000" w:themeColor="text1"/>
          <w:sz w:val="28"/>
          <w:szCs w:val="28"/>
          <w:lang w:val="uk-UA"/>
        </w:rPr>
        <w:t>:00</w:t>
      </w:r>
      <w:r w:rsidR="009E366E">
        <w:rPr>
          <w:color w:val="000000" w:themeColor="text1"/>
          <w:sz w:val="28"/>
          <w:szCs w:val="28"/>
          <w:lang w:val="uk-UA"/>
        </w:rPr>
        <w:t>4</w:t>
      </w:r>
      <w:r w:rsidR="00431D81">
        <w:rPr>
          <w:color w:val="000000" w:themeColor="text1"/>
          <w:sz w:val="28"/>
          <w:szCs w:val="28"/>
          <w:lang w:val="uk-UA"/>
        </w:rPr>
        <w:t>:0</w:t>
      </w:r>
      <w:r w:rsidR="009E366E">
        <w:rPr>
          <w:color w:val="000000" w:themeColor="text1"/>
          <w:sz w:val="28"/>
          <w:szCs w:val="28"/>
          <w:lang w:val="uk-UA"/>
        </w:rPr>
        <w:t>376</w:t>
      </w:r>
      <w:r w:rsidR="00431D81">
        <w:rPr>
          <w:color w:val="000000" w:themeColor="text1"/>
          <w:sz w:val="28"/>
          <w:szCs w:val="28"/>
          <w:lang w:val="uk-UA"/>
        </w:rPr>
        <w:t xml:space="preserve">, </w:t>
      </w:r>
      <w:r w:rsidR="005B39F0">
        <w:rPr>
          <w:iCs/>
          <w:sz w:val="28"/>
          <w:szCs w:val="28"/>
          <w:lang w:val="uk-UA"/>
        </w:rPr>
        <w:t xml:space="preserve">категорія та цільове призначення земельної ділянки: землі сільськогосподарського призначення; для </w:t>
      </w:r>
      <w:r w:rsidR="009E366E">
        <w:rPr>
          <w:iCs/>
          <w:sz w:val="28"/>
          <w:szCs w:val="28"/>
          <w:lang w:val="uk-UA"/>
        </w:rPr>
        <w:t>іншого сільськогосподарського призначення</w:t>
      </w:r>
      <w:r w:rsidR="005B39F0">
        <w:rPr>
          <w:iCs/>
          <w:sz w:val="28"/>
          <w:szCs w:val="28"/>
          <w:lang w:val="uk-UA"/>
        </w:rPr>
        <w:t xml:space="preserve"> (код виду цільового призначення – 01.</w:t>
      </w:r>
      <w:r w:rsidR="009E366E">
        <w:rPr>
          <w:iCs/>
          <w:sz w:val="28"/>
          <w:szCs w:val="28"/>
          <w:lang w:val="uk-UA"/>
        </w:rPr>
        <w:t>13</w:t>
      </w:r>
      <w:r w:rsidR="005B39F0">
        <w:rPr>
          <w:iCs/>
          <w:sz w:val="28"/>
          <w:szCs w:val="28"/>
          <w:lang w:val="uk-UA"/>
        </w:rPr>
        <w:t>)</w:t>
      </w:r>
      <w:r w:rsidR="00272CCA">
        <w:rPr>
          <w:sz w:val="28"/>
          <w:szCs w:val="28"/>
          <w:shd w:val="clear" w:color="auto" w:fill="FFFFFF"/>
          <w:lang w:val="uk-UA"/>
        </w:rPr>
        <w:t>.</w:t>
      </w:r>
    </w:p>
    <w:p w:rsidR="00E412DA" w:rsidRDefault="00E412DA" w:rsidP="00C603A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2. Рішення</w:t>
      </w:r>
      <w:r w:rsidR="00272CCA">
        <w:rPr>
          <w:rFonts w:eastAsia="Calibri"/>
          <w:sz w:val="28"/>
          <w:szCs w:val="28"/>
          <w:lang w:val="uk-UA"/>
        </w:rPr>
        <w:t xml:space="preserve"> набирає чинності з </w:t>
      </w:r>
      <w:r>
        <w:rPr>
          <w:rFonts w:eastAsia="Calibri"/>
          <w:sz w:val="28"/>
          <w:szCs w:val="28"/>
          <w:lang w:val="uk-UA"/>
        </w:rPr>
        <w:t xml:space="preserve">дня доведення його до відома заявника шляхом </w:t>
      </w:r>
      <w:r w:rsidR="005B39F0">
        <w:rPr>
          <w:rFonts w:eastAsia="Calibri"/>
          <w:sz w:val="28"/>
          <w:szCs w:val="28"/>
          <w:lang w:val="uk-UA"/>
        </w:rPr>
        <w:t xml:space="preserve">його </w:t>
      </w:r>
      <w:r>
        <w:rPr>
          <w:rFonts w:eastAsia="Calibri"/>
          <w:sz w:val="28"/>
          <w:szCs w:val="28"/>
          <w:lang w:val="uk-UA"/>
        </w:rPr>
        <w:t>вручення.</w:t>
      </w:r>
    </w:p>
    <w:p w:rsidR="00272CCA" w:rsidRDefault="00E412DA" w:rsidP="00C603A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3. Рішення</w:t>
      </w:r>
      <w:r w:rsidR="00F91AB3">
        <w:rPr>
          <w:rFonts w:eastAsia="Calibri"/>
          <w:sz w:val="28"/>
          <w:szCs w:val="28"/>
          <w:lang w:val="uk-UA"/>
        </w:rPr>
        <w:t xml:space="preserve"> може бути ос</w:t>
      </w:r>
      <w:r>
        <w:rPr>
          <w:rFonts w:eastAsia="Calibri"/>
          <w:sz w:val="28"/>
          <w:szCs w:val="28"/>
          <w:lang w:val="uk-UA"/>
        </w:rPr>
        <w:t>каржене</w:t>
      </w:r>
      <w:r w:rsidR="00F54794">
        <w:rPr>
          <w:rFonts w:eastAsia="Calibri"/>
          <w:sz w:val="28"/>
          <w:szCs w:val="28"/>
          <w:lang w:val="uk-UA"/>
        </w:rPr>
        <w:t xml:space="preserve"> в порядку</w:t>
      </w:r>
      <w:r w:rsidR="009334B9">
        <w:rPr>
          <w:rFonts w:eastAsia="Calibri"/>
          <w:sz w:val="28"/>
          <w:szCs w:val="28"/>
          <w:lang w:val="uk-UA"/>
        </w:rPr>
        <w:t>,</w:t>
      </w:r>
      <w:r w:rsidR="00F54794">
        <w:rPr>
          <w:rFonts w:eastAsia="Calibri"/>
          <w:sz w:val="28"/>
          <w:szCs w:val="28"/>
          <w:lang w:val="uk-UA"/>
        </w:rPr>
        <w:t xml:space="preserve"> визначеному Р</w:t>
      </w:r>
      <w:r w:rsidR="00F91AB3">
        <w:rPr>
          <w:rFonts w:eastAsia="Calibri"/>
          <w:sz w:val="28"/>
          <w:szCs w:val="28"/>
          <w:lang w:val="uk-UA"/>
        </w:rPr>
        <w:t xml:space="preserve">озділом </w:t>
      </w:r>
      <w:r w:rsidR="00F91AB3">
        <w:rPr>
          <w:rFonts w:eastAsia="Calibri"/>
          <w:sz w:val="28"/>
          <w:szCs w:val="28"/>
          <w:lang w:val="en-US"/>
        </w:rPr>
        <w:t>VI</w:t>
      </w:r>
      <w:r w:rsidR="00F91AB3"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="00F91AB3" w:rsidRPr="00F91AB3">
        <w:rPr>
          <w:rFonts w:eastAsia="Calibri"/>
          <w:sz w:val="28"/>
          <w:szCs w:val="28"/>
        </w:rPr>
        <w:t>тридцяти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календарних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днів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з дня </w:t>
      </w:r>
      <w:proofErr w:type="spellStart"/>
      <w:r w:rsidR="00F91AB3" w:rsidRPr="00F91AB3">
        <w:rPr>
          <w:rFonts w:eastAsia="Calibri"/>
          <w:sz w:val="28"/>
          <w:szCs w:val="28"/>
        </w:rPr>
        <w:t>доведення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його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до </w:t>
      </w:r>
      <w:proofErr w:type="spellStart"/>
      <w:r w:rsidR="00F91AB3" w:rsidRPr="00F91AB3">
        <w:rPr>
          <w:rFonts w:eastAsia="Calibri"/>
          <w:sz w:val="28"/>
          <w:szCs w:val="28"/>
        </w:rPr>
        <w:t>відома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особи, яка </w:t>
      </w:r>
      <w:proofErr w:type="spellStart"/>
      <w:r w:rsidR="00F91AB3" w:rsidRPr="00F91AB3">
        <w:rPr>
          <w:rFonts w:eastAsia="Calibri"/>
          <w:sz w:val="28"/>
          <w:szCs w:val="28"/>
        </w:rPr>
        <w:t>була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учасником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адміністративного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провадження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>
        <w:rPr>
          <w:rFonts w:eastAsia="Calibri"/>
          <w:sz w:val="28"/>
          <w:szCs w:val="28"/>
        </w:rPr>
        <w:t>щодо</w:t>
      </w:r>
      <w:proofErr w:type="spellEnd"/>
      <w:r w:rsidR="00F91AB3">
        <w:rPr>
          <w:rFonts w:eastAsia="Calibri"/>
          <w:sz w:val="28"/>
          <w:szCs w:val="28"/>
        </w:rPr>
        <w:t xml:space="preserve"> </w:t>
      </w:r>
      <w:proofErr w:type="spellStart"/>
      <w:r w:rsidR="00F91AB3">
        <w:rPr>
          <w:rFonts w:eastAsia="Calibri"/>
          <w:sz w:val="28"/>
          <w:szCs w:val="28"/>
        </w:rPr>
        <w:t>прийняття</w:t>
      </w:r>
      <w:proofErr w:type="spellEnd"/>
      <w:r w:rsidR="00F91AB3">
        <w:rPr>
          <w:rFonts w:eastAsia="Calibri"/>
          <w:sz w:val="28"/>
          <w:szCs w:val="28"/>
        </w:rPr>
        <w:t xml:space="preserve"> </w:t>
      </w:r>
      <w:proofErr w:type="spellStart"/>
      <w:r w:rsidR="00F91AB3">
        <w:rPr>
          <w:rFonts w:eastAsia="Calibri"/>
          <w:sz w:val="28"/>
          <w:szCs w:val="28"/>
        </w:rPr>
        <w:t>зазначеного</w:t>
      </w:r>
      <w:proofErr w:type="spellEnd"/>
      <w:r w:rsidR="00F91AB3">
        <w:rPr>
          <w:rFonts w:eastAsia="Calibri"/>
          <w:sz w:val="28"/>
          <w:szCs w:val="28"/>
        </w:rPr>
        <w:t xml:space="preserve"> акта</w:t>
      </w:r>
      <w:r w:rsidR="00F91AB3"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E412DA" w:rsidRPr="00F91AB3" w:rsidRDefault="00327F8B" w:rsidP="00C603A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</w:t>
      </w:r>
      <w:r w:rsidR="00E412DA">
        <w:rPr>
          <w:rFonts w:eastAsia="Calibri"/>
          <w:sz w:val="28"/>
          <w:szCs w:val="28"/>
          <w:lang w:val="uk-UA"/>
        </w:rPr>
        <w:t>Управлінню «Центр надання адміністративних послуг у м. Суми» Сумської міської ради (СТРИЖОВА Алла) забезпечити доведення до відома заявника рішення у спосіб, зазначений у пункті 2.</w:t>
      </w:r>
    </w:p>
    <w:p w:rsidR="00272CCA" w:rsidRDefault="00272CCA" w:rsidP="00272CC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327F8B" w:rsidRPr="008134BB" w:rsidRDefault="00327F8B" w:rsidP="00327F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 КОБЗАР</w:t>
      </w:r>
    </w:p>
    <w:p w:rsidR="00327F8B" w:rsidRPr="001D19F4" w:rsidRDefault="00327F8B" w:rsidP="00327F8B">
      <w:pPr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7579A4" w:rsidRDefault="007579A4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Pr="00106D8D" w:rsidRDefault="00327F8B" w:rsidP="00327F8B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27F8B" w:rsidRPr="00106D8D" w:rsidRDefault="00327F8B" w:rsidP="00327F8B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</w:t>
      </w:r>
      <w:r w:rsidR="00E92247">
        <w:rPr>
          <w:sz w:val="24"/>
          <w:szCs w:val="24"/>
          <w:lang w:val="uk-UA"/>
        </w:rPr>
        <w:t xml:space="preserve"> платежів Сумської міської ради</w:t>
      </w:r>
    </w:p>
    <w:p w:rsidR="00272CCA" w:rsidRDefault="00327F8B" w:rsidP="00327F8B">
      <w:pPr>
        <w:pStyle w:val="a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Доповідач – Клименко Юрій</w:t>
      </w:r>
    </w:p>
    <w:sectPr w:rsidR="00272CCA" w:rsidSect="0052657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CA"/>
    <w:rsid w:val="00034709"/>
    <w:rsid w:val="00144AA7"/>
    <w:rsid w:val="00153DBE"/>
    <w:rsid w:val="001A42CB"/>
    <w:rsid w:val="001B311B"/>
    <w:rsid w:val="001D79B4"/>
    <w:rsid w:val="00223778"/>
    <w:rsid w:val="00272CCA"/>
    <w:rsid w:val="00277C71"/>
    <w:rsid w:val="0032376B"/>
    <w:rsid w:val="00327F8B"/>
    <w:rsid w:val="003378A8"/>
    <w:rsid w:val="0036310B"/>
    <w:rsid w:val="00364912"/>
    <w:rsid w:val="003746DE"/>
    <w:rsid w:val="003968AA"/>
    <w:rsid w:val="003D7DD5"/>
    <w:rsid w:val="003E7122"/>
    <w:rsid w:val="00430EFE"/>
    <w:rsid w:val="00431D81"/>
    <w:rsid w:val="00455BFE"/>
    <w:rsid w:val="00507D7E"/>
    <w:rsid w:val="00526577"/>
    <w:rsid w:val="005B39F0"/>
    <w:rsid w:val="005C5CD0"/>
    <w:rsid w:val="006476CB"/>
    <w:rsid w:val="00685549"/>
    <w:rsid w:val="006B540A"/>
    <w:rsid w:val="006E479C"/>
    <w:rsid w:val="00752D6F"/>
    <w:rsid w:val="007579A4"/>
    <w:rsid w:val="007648F9"/>
    <w:rsid w:val="00786EED"/>
    <w:rsid w:val="007A445D"/>
    <w:rsid w:val="007A5E2A"/>
    <w:rsid w:val="0083401A"/>
    <w:rsid w:val="008B50AC"/>
    <w:rsid w:val="009334B9"/>
    <w:rsid w:val="009350EB"/>
    <w:rsid w:val="009429F2"/>
    <w:rsid w:val="009D1EA2"/>
    <w:rsid w:val="009E366E"/>
    <w:rsid w:val="00A65C9D"/>
    <w:rsid w:val="00A67794"/>
    <w:rsid w:val="00A93ABB"/>
    <w:rsid w:val="00AC5044"/>
    <w:rsid w:val="00B50406"/>
    <w:rsid w:val="00BE1962"/>
    <w:rsid w:val="00C603A2"/>
    <w:rsid w:val="00CA05AF"/>
    <w:rsid w:val="00D56BF6"/>
    <w:rsid w:val="00DE382D"/>
    <w:rsid w:val="00DF0D03"/>
    <w:rsid w:val="00E20439"/>
    <w:rsid w:val="00E412DA"/>
    <w:rsid w:val="00E85994"/>
    <w:rsid w:val="00E92247"/>
    <w:rsid w:val="00EA3686"/>
    <w:rsid w:val="00F416D1"/>
    <w:rsid w:val="00F47F67"/>
    <w:rsid w:val="00F54794"/>
    <w:rsid w:val="00F74B6A"/>
    <w:rsid w:val="00F91AB3"/>
    <w:rsid w:val="00FB5DBF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9496"/>
  <w15:chartTrackingRefBased/>
  <w15:docId w15:val="{ABCB6622-DF90-4D96-A8B2-2FC4F98C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CCA"/>
    <w:rPr>
      <w:color w:val="0000FF"/>
      <w:u w:val="single"/>
    </w:rPr>
  </w:style>
  <w:style w:type="paragraph" w:styleId="a4">
    <w:name w:val="caption"/>
    <w:basedOn w:val="a"/>
    <w:qFormat/>
    <w:rsid w:val="00272CCA"/>
    <w:pPr>
      <w:jc w:val="center"/>
    </w:pPr>
    <w:rPr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649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1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C5CD0"/>
    <w:pPr>
      <w:ind w:left="720"/>
      <w:contextualSpacing/>
    </w:pPr>
  </w:style>
  <w:style w:type="paragraph" w:customStyle="1" w:styleId="a8">
    <w:name w:val="Знак"/>
    <w:basedOn w:val="a"/>
    <w:rsid w:val="0032376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Красовська Катерина Петрівна</cp:lastModifiedBy>
  <cp:revision>54</cp:revision>
  <cp:lastPrinted>2024-03-22T09:39:00Z</cp:lastPrinted>
  <dcterms:created xsi:type="dcterms:W3CDTF">2024-01-25T13:48:00Z</dcterms:created>
  <dcterms:modified xsi:type="dcterms:W3CDTF">2024-04-02T05:49:00Z</dcterms:modified>
</cp:coreProperties>
</file>