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63808" w:rsidRPr="00063808" w:rsidTr="0041733D">
        <w:trPr>
          <w:trHeight w:val="1122"/>
          <w:jc w:val="center"/>
        </w:trPr>
        <w:tc>
          <w:tcPr>
            <w:tcW w:w="4283" w:type="dxa"/>
          </w:tcPr>
          <w:p w:rsidR="00063808" w:rsidRPr="00063808" w:rsidRDefault="00063808" w:rsidP="00063808">
            <w:pPr>
              <w:keepNext/>
              <w:keepLines/>
              <w:spacing w:before="200"/>
              <w:ind w:firstLine="709"/>
              <w:jc w:val="both"/>
              <w:outlineLvl w:val="1"/>
              <w:rPr>
                <w:rFonts w:asciiTheme="majorHAnsi" w:eastAsia="Times New Roman" w:hAnsiTheme="majorHAnsi" w:cstheme="majorBidi"/>
                <w:b/>
                <w:bCs/>
                <w:color w:val="5B9BD5" w:themeColor="accent1"/>
                <w:sz w:val="26"/>
                <w:szCs w:val="26"/>
                <w:lang w:val="uk-UA"/>
              </w:rPr>
            </w:pPr>
          </w:p>
        </w:tc>
        <w:tc>
          <w:tcPr>
            <w:tcW w:w="1298" w:type="dxa"/>
          </w:tcPr>
          <w:p w:rsidR="00063808" w:rsidRPr="00063808" w:rsidRDefault="00063808" w:rsidP="00063808">
            <w:pPr>
              <w:tabs>
                <w:tab w:val="center" w:pos="4153"/>
                <w:tab w:val="right" w:pos="8306"/>
              </w:tabs>
              <w:ind w:right="174"/>
              <w:rPr>
                <w:rFonts w:eastAsia="Times New Roman"/>
                <w:sz w:val="28"/>
                <w:szCs w:val="28"/>
                <w:lang w:val="uk-UA"/>
              </w:rPr>
            </w:pPr>
            <w:r w:rsidRPr="00063808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7B763C37" wp14:editId="01F10F22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08" w:rsidRPr="00063808" w:rsidRDefault="00063808" w:rsidP="00063808">
            <w:pPr>
              <w:tabs>
                <w:tab w:val="center" w:pos="4153"/>
                <w:tab w:val="right" w:pos="8306"/>
              </w:tabs>
              <w:ind w:right="174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4059" w:type="dxa"/>
            <w:hideMark/>
          </w:tcPr>
          <w:p w:rsidR="00063808" w:rsidRPr="00063808" w:rsidRDefault="00063808" w:rsidP="00063808">
            <w:pPr>
              <w:tabs>
                <w:tab w:val="left" w:pos="8447"/>
              </w:tabs>
              <w:ind w:firstLine="709"/>
              <w:jc w:val="center"/>
              <w:rPr>
                <w:rFonts w:eastAsiaTheme="minorHAnsi" w:cstheme="minorBidi"/>
                <w:sz w:val="28"/>
                <w:szCs w:val="28"/>
                <w:lang w:val="uk-UA" w:eastAsia="en-US"/>
              </w:rPr>
            </w:pPr>
            <w:proofErr w:type="spellStart"/>
            <w:r w:rsidRPr="00063808">
              <w:rPr>
                <w:rFonts w:eastAsiaTheme="minorHAnsi" w:cstheme="minorBidi"/>
                <w:sz w:val="28"/>
                <w:szCs w:val="28"/>
                <w:lang w:val="uk-UA" w:eastAsia="en-US"/>
              </w:rPr>
              <w:t>Проєкт</w:t>
            </w:r>
            <w:proofErr w:type="spellEnd"/>
            <w:r w:rsidRPr="00063808">
              <w:rPr>
                <w:rFonts w:eastAsiaTheme="minorHAnsi" w:cstheme="minorBidi"/>
                <w:sz w:val="28"/>
                <w:szCs w:val="28"/>
                <w:lang w:val="uk-UA" w:eastAsia="en-US"/>
              </w:rPr>
              <w:t xml:space="preserve"> </w:t>
            </w:r>
          </w:p>
          <w:p w:rsidR="00063808" w:rsidRPr="00063808" w:rsidRDefault="00063808" w:rsidP="00063808">
            <w:pPr>
              <w:tabs>
                <w:tab w:val="left" w:pos="8447"/>
              </w:tabs>
              <w:ind w:firstLine="709"/>
              <w:jc w:val="center"/>
              <w:rPr>
                <w:rFonts w:eastAsiaTheme="minorHAnsi" w:cstheme="minorBidi"/>
                <w:sz w:val="28"/>
                <w:szCs w:val="28"/>
                <w:lang w:val="uk-UA" w:eastAsia="en-US"/>
              </w:rPr>
            </w:pPr>
            <w:r w:rsidRPr="00063808">
              <w:rPr>
                <w:rFonts w:eastAsiaTheme="minorHAnsi" w:cstheme="minorBidi"/>
                <w:sz w:val="28"/>
                <w:szCs w:val="28"/>
                <w:lang w:val="uk-UA" w:eastAsia="en-US"/>
              </w:rPr>
              <w:t>оприлюднено</w:t>
            </w:r>
          </w:p>
          <w:p w:rsidR="00063808" w:rsidRPr="00063808" w:rsidRDefault="00063808" w:rsidP="00063808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063808">
              <w:rPr>
                <w:rFonts w:eastAsiaTheme="minorHAnsi" w:cstheme="minorBidi"/>
                <w:sz w:val="28"/>
                <w:szCs w:val="28"/>
                <w:lang w:val="uk-UA" w:eastAsia="en-US"/>
              </w:rPr>
              <w:t>«__»_________________2024 р.</w:t>
            </w:r>
          </w:p>
        </w:tc>
      </w:tr>
    </w:tbl>
    <w:p w:rsidR="00063808" w:rsidRPr="00063808" w:rsidRDefault="00063808" w:rsidP="00063808">
      <w:pPr>
        <w:ind w:right="174"/>
        <w:jc w:val="center"/>
        <w:rPr>
          <w:rFonts w:eastAsia="Times New Roman"/>
          <w:caps/>
          <w:sz w:val="36"/>
          <w:szCs w:val="36"/>
          <w:lang w:val="uk-UA"/>
        </w:rPr>
      </w:pPr>
      <w:r w:rsidRPr="00063808">
        <w:rPr>
          <w:rFonts w:eastAsia="Times New Roman"/>
          <w:caps/>
          <w:sz w:val="36"/>
          <w:szCs w:val="36"/>
          <w:lang w:val="uk-UA"/>
        </w:rPr>
        <w:t>Сумська міська рада</w:t>
      </w:r>
    </w:p>
    <w:p w:rsidR="00063808" w:rsidRPr="00063808" w:rsidRDefault="00063808" w:rsidP="00063808">
      <w:pPr>
        <w:ind w:right="174"/>
        <w:jc w:val="center"/>
        <w:rPr>
          <w:rFonts w:eastAsia="Times New Roman"/>
          <w:sz w:val="28"/>
          <w:szCs w:val="28"/>
          <w:lang w:val="uk-UA"/>
        </w:rPr>
      </w:pPr>
      <w:r w:rsidRPr="00063808">
        <w:rPr>
          <w:rFonts w:eastAsia="Times New Roman"/>
          <w:sz w:val="28"/>
          <w:szCs w:val="28"/>
          <w:lang w:val="en-US"/>
        </w:rPr>
        <w:t>VI</w:t>
      </w:r>
      <w:r w:rsidRPr="00063808">
        <w:rPr>
          <w:rFonts w:eastAsia="Times New Roman"/>
          <w:sz w:val="28"/>
          <w:szCs w:val="28"/>
          <w:lang w:val="uk-UA"/>
        </w:rPr>
        <w:t>І</w:t>
      </w:r>
      <w:r w:rsidRPr="00063808">
        <w:rPr>
          <w:rFonts w:eastAsia="Times New Roman"/>
          <w:sz w:val="28"/>
          <w:szCs w:val="28"/>
          <w:lang w:val="en-US"/>
        </w:rPr>
        <w:t>I</w:t>
      </w:r>
      <w:r w:rsidRPr="00063808">
        <w:rPr>
          <w:rFonts w:eastAsia="Times New Roman"/>
          <w:sz w:val="28"/>
          <w:szCs w:val="28"/>
          <w:lang w:val="uk-UA"/>
        </w:rPr>
        <w:t xml:space="preserve"> СКЛИКАННЯ       СЕСІЯ</w:t>
      </w:r>
    </w:p>
    <w:p w:rsidR="00063808" w:rsidRPr="00063808" w:rsidRDefault="00063808" w:rsidP="00063808">
      <w:pPr>
        <w:tabs>
          <w:tab w:val="center" w:pos="4732"/>
          <w:tab w:val="left" w:pos="7020"/>
        </w:tabs>
        <w:ind w:right="-82"/>
        <w:jc w:val="center"/>
        <w:rPr>
          <w:rFonts w:eastAsia="Times New Roman"/>
          <w:b/>
          <w:sz w:val="32"/>
          <w:szCs w:val="32"/>
          <w:lang w:val="uk-UA"/>
        </w:rPr>
      </w:pPr>
      <w:r w:rsidRPr="00063808">
        <w:rPr>
          <w:rFonts w:eastAsia="Times New Roman"/>
          <w:b/>
          <w:sz w:val="32"/>
          <w:szCs w:val="32"/>
          <w:lang w:val="uk-UA"/>
        </w:rPr>
        <w:t>РІШЕННЯ</w:t>
      </w:r>
    </w:p>
    <w:p w:rsidR="00063808" w:rsidRPr="00063808" w:rsidRDefault="00063808" w:rsidP="00063808">
      <w:pPr>
        <w:ind w:right="174"/>
        <w:jc w:val="center"/>
        <w:rPr>
          <w:rFonts w:eastAsia="Times New Roman"/>
          <w:b/>
          <w:spacing w:val="20"/>
          <w:sz w:val="28"/>
          <w:szCs w:val="28"/>
          <w:lang w:val="uk-UA"/>
        </w:rPr>
      </w:pPr>
    </w:p>
    <w:p w:rsidR="00063808" w:rsidRPr="00063808" w:rsidRDefault="00063808" w:rsidP="00063808">
      <w:pPr>
        <w:ind w:right="174"/>
        <w:rPr>
          <w:rFonts w:eastAsia="Times New Roman"/>
          <w:sz w:val="28"/>
          <w:szCs w:val="28"/>
          <w:lang w:val="uk-UA"/>
        </w:rPr>
      </w:pPr>
      <w:r w:rsidRPr="00063808">
        <w:rPr>
          <w:rFonts w:eastAsia="Times New Roman"/>
          <w:sz w:val="28"/>
          <w:szCs w:val="28"/>
          <w:lang w:val="uk-UA"/>
        </w:rPr>
        <w:t>від                      2024 року №           -МР</w:t>
      </w:r>
    </w:p>
    <w:p w:rsidR="00063808" w:rsidRPr="00063808" w:rsidRDefault="00063808" w:rsidP="00063808">
      <w:pPr>
        <w:ind w:right="174"/>
        <w:rPr>
          <w:rFonts w:eastAsia="Times New Roman"/>
          <w:sz w:val="28"/>
          <w:szCs w:val="28"/>
          <w:lang w:val="uk-UA"/>
        </w:rPr>
      </w:pPr>
      <w:r w:rsidRPr="00063808">
        <w:rPr>
          <w:rFonts w:eastAsia="Times New Roman"/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3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</w:tblGrid>
      <w:tr w:rsidR="003761A6" w:rsidRPr="003761A6" w:rsidTr="008203DC">
        <w:trPr>
          <w:trHeight w:val="7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761A6" w:rsidRDefault="003761A6" w:rsidP="003761A6">
            <w:pPr>
              <w:ind w:right="-11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761A6" w:rsidRPr="003761A6" w:rsidRDefault="003761A6" w:rsidP="00B405FA">
            <w:pPr>
              <w:ind w:right="-11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bookmarkStart w:id="0" w:name="_GoBack"/>
            <w:r w:rsidRPr="003761A6">
              <w:rPr>
                <w:rFonts w:eastAsia="Times New Roman"/>
                <w:sz w:val="28"/>
                <w:szCs w:val="28"/>
                <w:lang w:val="uk-UA"/>
              </w:rPr>
              <w:t>Про припинення Товариству з обмеженою відповідальністю «</w:t>
            </w:r>
            <w:proofErr w:type="spellStart"/>
            <w:r w:rsidRPr="003761A6">
              <w:rPr>
                <w:rFonts w:eastAsia="Times New Roman"/>
                <w:sz w:val="28"/>
                <w:szCs w:val="28"/>
                <w:lang w:val="uk-UA"/>
              </w:rPr>
              <w:t>Аквамет</w:t>
            </w:r>
            <w:proofErr w:type="spellEnd"/>
            <w:r w:rsidRPr="003761A6">
              <w:rPr>
                <w:rFonts w:eastAsia="Times New Roman"/>
                <w:sz w:val="28"/>
                <w:szCs w:val="28"/>
                <w:lang w:val="uk-UA"/>
              </w:rPr>
              <w:t xml:space="preserve">» права користування земельними ділянками за </w:t>
            </w:r>
            <w:proofErr w:type="spellStart"/>
            <w:r w:rsidRPr="003761A6">
              <w:rPr>
                <w:rFonts w:eastAsia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3761A6">
              <w:rPr>
                <w:rFonts w:eastAsia="Times New Roman"/>
                <w:sz w:val="28"/>
                <w:szCs w:val="28"/>
                <w:lang w:val="uk-UA"/>
              </w:rPr>
              <w:t xml:space="preserve">: м. Суми, </w:t>
            </w:r>
            <w:r w:rsidR="00B405FA" w:rsidRPr="00B405FA">
              <w:rPr>
                <w:rFonts w:eastAsia="Times New Roman"/>
                <w:sz w:val="28"/>
                <w:szCs w:val="28"/>
              </w:rPr>
              <w:t>_____</w:t>
            </w:r>
            <w:r w:rsidRPr="003761A6">
              <w:rPr>
                <w:rFonts w:eastAsia="Times New Roman"/>
                <w:sz w:val="28"/>
                <w:szCs w:val="28"/>
                <w:lang w:val="uk-UA"/>
              </w:rPr>
              <w:t xml:space="preserve">, площею 0,2894 га з кадастровим номером </w:t>
            </w:r>
            <w:r w:rsidR="00F06D71" w:rsidRPr="00B405FA">
              <w:rPr>
                <w:rFonts w:eastAsia="Times New Roman"/>
                <w:sz w:val="28"/>
                <w:szCs w:val="28"/>
              </w:rPr>
              <w:t>_____</w:t>
            </w:r>
            <w:r w:rsidRPr="003761A6">
              <w:rPr>
                <w:rFonts w:eastAsia="Times New Roman"/>
                <w:sz w:val="28"/>
                <w:szCs w:val="28"/>
                <w:lang w:val="uk-UA"/>
              </w:rPr>
              <w:t xml:space="preserve"> та  площею 0,2759 га з кадастровим номером </w:t>
            </w:r>
            <w:r w:rsidR="00F06D71" w:rsidRPr="00B405FA">
              <w:rPr>
                <w:rFonts w:eastAsia="Times New Roman"/>
                <w:sz w:val="28"/>
                <w:szCs w:val="28"/>
              </w:rPr>
              <w:t>_____</w:t>
            </w:r>
            <w:bookmarkEnd w:id="0"/>
          </w:p>
        </w:tc>
      </w:tr>
    </w:tbl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t xml:space="preserve"> </w:t>
      </w: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4296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jc w:val="both"/>
        <w:rPr>
          <w:rFonts w:eastAsia="Times New Roman"/>
          <w:sz w:val="28"/>
          <w:szCs w:val="28"/>
          <w:lang w:val="uk-UA"/>
        </w:rPr>
      </w:pPr>
    </w:p>
    <w:p w:rsidR="00063808" w:rsidRPr="00063808" w:rsidRDefault="00DB13F3" w:rsidP="00DB13F3">
      <w:pPr>
        <w:tabs>
          <w:tab w:val="left" w:pos="1020"/>
        </w:tabs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/>
        </w:rPr>
        <w:tab/>
      </w:r>
      <w:r w:rsidR="003761A6" w:rsidRPr="003761A6">
        <w:rPr>
          <w:rFonts w:eastAsia="Times New Roman"/>
          <w:sz w:val="28"/>
          <w:szCs w:val="28"/>
          <w:lang w:val="uk-UA"/>
        </w:rPr>
        <w:t>Розглянувши звернення орендаря</w:t>
      </w:r>
      <w:r>
        <w:rPr>
          <w:rFonts w:eastAsia="Times New Roman"/>
          <w:sz w:val="28"/>
          <w:szCs w:val="28"/>
          <w:lang w:val="uk-UA"/>
        </w:rPr>
        <w:t xml:space="preserve"> від 04.10.2023 року № 1331311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, надані документи, відповідно до статті  141 Земельного кодексу України, статей 31, 32, 34 Закону України «Про оренду землі»,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A32769">
        <w:rPr>
          <w:rFonts w:eastAsia="Times New Roman"/>
          <w:sz w:val="28"/>
          <w:szCs w:val="28"/>
          <w:lang w:val="uk-UA"/>
        </w:rPr>
        <w:t>13 серпня 2024 року № 88</w:t>
      </w:r>
      <w:r w:rsidR="003761A6" w:rsidRPr="003761A6">
        <w:rPr>
          <w:rFonts w:eastAsia="Times New Roman"/>
          <w:sz w:val="28"/>
          <w:szCs w:val="28"/>
          <w:lang w:val="uk-UA"/>
        </w:rPr>
        <w:t xml:space="preserve">), </w:t>
      </w:r>
      <w:r w:rsidR="00063808" w:rsidRPr="00063808">
        <w:rPr>
          <w:rFonts w:eastAsiaTheme="minorHAnsi" w:cstheme="minorBidi"/>
          <w:sz w:val="28"/>
          <w:szCs w:val="28"/>
          <w:lang w:val="uk-UA" w:eastAsia="en-US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63808" w:rsidRPr="00063808">
        <w:rPr>
          <w:rFonts w:eastAsiaTheme="minorHAnsi" w:cstheme="minorBidi"/>
          <w:b/>
          <w:sz w:val="28"/>
          <w:szCs w:val="28"/>
          <w:lang w:val="uk-UA" w:eastAsia="en-US"/>
        </w:rPr>
        <w:t>Сумська міська рада</w:t>
      </w:r>
      <w:r w:rsidR="00063808" w:rsidRPr="00063808">
        <w:rPr>
          <w:rFonts w:eastAsiaTheme="minorHAnsi" w:cstheme="minorBidi"/>
          <w:sz w:val="28"/>
          <w:szCs w:val="28"/>
          <w:lang w:val="uk-UA" w:eastAsia="en-US"/>
        </w:rPr>
        <w:t xml:space="preserve">  </w:t>
      </w:r>
    </w:p>
    <w:p w:rsidR="00063808" w:rsidRPr="00063808" w:rsidRDefault="00063808" w:rsidP="00063808">
      <w:pPr>
        <w:ind w:firstLine="720"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:rsidR="00063808" w:rsidRPr="00063808" w:rsidRDefault="00063808" w:rsidP="00063808">
      <w:pPr>
        <w:spacing w:before="120"/>
        <w:ind w:firstLine="709"/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063808">
        <w:rPr>
          <w:rFonts w:eastAsiaTheme="minorHAnsi" w:cstheme="minorBidi"/>
          <w:b/>
          <w:sz w:val="28"/>
          <w:szCs w:val="28"/>
          <w:lang w:val="uk-UA" w:eastAsia="en-US"/>
        </w:rPr>
        <w:t>ВИРІШИЛА:</w:t>
      </w:r>
    </w:p>
    <w:p w:rsidR="00063808" w:rsidRPr="003761A6" w:rsidRDefault="00063808" w:rsidP="00063808">
      <w:pPr>
        <w:ind w:firstLine="708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t>1. Припинити право користування Товариству з обмеженою відповідальністю «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Аквамет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 xml:space="preserve">» () земельними ділянками: </w:t>
      </w:r>
    </w:p>
    <w:p w:rsidR="003761A6" w:rsidRPr="003761A6" w:rsidRDefault="003761A6" w:rsidP="003761A6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t xml:space="preserve">- площею 0,2894 га, кадастровий номер </w:t>
      </w:r>
      <w:r w:rsidR="00F06D71" w:rsidRPr="0037455F">
        <w:rPr>
          <w:rFonts w:eastAsia="Times New Roman"/>
          <w:sz w:val="28"/>
          <w:szCs w:val="28"/>
          <w:lang w:val="uk-UA"/>
        </w:rPr>
        <w:t>_____</w:t>
      </w:r>
      <w:r w:rsidRPr="003761A6">
        <w:rPr>
          <w:rFonts w:eastAsia="Times New Roman"/>
          <w:sz w:val="28"/>
          <w:szCs w:val="28"/>
          <w:lang w:val="uk-UA"/>
        </w:rPr>
        <w:t xml:space="preserve"> за 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адресою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 xml:space="preserve">: м. Суми, </w:t>
      </w:r>
      <w:r w:rsidR="00F06D71" w:rsidRPr="0037455F">
        <w:rPr>
          <w:rFonts w:eastAsia="Times New Roman"/>
          <w:sz w:val="28"/>
          <w:szCs w:val="28"/>
          <w:lang w:val="uk-UA"/>
        </w:rPr>
        <w:t>_____</w:t>
      </w:r>
      <w:r w:rsidRPr="003761A6">
        <w:rPr>
          <w:rFonts w:eastAsia="Times New Roman"/>
          <w:sz w:val="28"/>
          <w:szCs w:val="28"/>
          <w:lang w:val="uk-UA"/>
        </w:rPr>
        <w:t xml:space="preserve">, категорія та цільове призначення: землі промисловості, транспорту, електронних комунікацій, енергетики, оборони та іншого призначення;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 під розміщеними під’їзними та залізничними коліями у зв’язку з 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продажем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 xml:space="preserve"> частини під’їзних залізничних колій Товариству з обмеженою відповідальністю «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Старком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>-С» та Товариству з обмеженою відповідальністю «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Машдеталь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>»;</w:t>
      </w:r>
    </w:p>
    <w:p w:rsidR="003761A6" w:rsidRPr="003761A6" w:rsidRDefault="003761A6" w:rsidP="003761A6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lastRenderedPageBreak/>
        <w:t xml:space="preserve">- площею 0,2759 га кадастровий номер </w:t>
      </w:r>
      <w:r w:rsidR="0037455F" w:rsidRPr="00793FA3">
        <w:rPr>
          <w:rFonts w:eastAsia="Times New Roman"/>
          <w:sz w:val="28"/>
          <w:szCs w:val="28"/>
          <w:lang w:val="uk-UA"/>
        </w:rPr>
        <w:t>_____</w:t>
      </w:r>
      <w:r w:rsidRPr="003761A6">
        <w:rPr>
          <w:rFonts w:eastAsia="Times New Roman"/>
          <w:sz w:val="28"/>
          <w:szCs w:val="28"/>
          <w:lang w:val="uk-UA"/>
        </w:rPr>
        <w:t xml:space="preserve">, за 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адресою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 xml:space="preserve">: м. Суми, </w:t>
      </w:r>
      <w:r w:rsidR="0037455F" w:rsidRPr="00793FA3">
        <w:rPr>
          <w:rFonts w:eastAsia="Times New Roman"/>
          <w:sz w:val="28"/>
          <w:szCs w:val="28"/>
          <w:lang w:val="uk-UA"/>
        </w:rPr>
        <w:t>_____</w:t>
      </w:r>
      <w:r w:rsidRPr="003761A6">
        <w:rPr>
          <w:rFonts w:eastAsia="Times New Roman"/>
          <w:sz w:val="28"/>
          <w:szCs w:val="28"/>
          <w:lang w:val="uk-UA"/>
        </w:rPr>
        <w:t xml:space="preserve">, категорія та цільове призначення: землі промисловості, транспорту, електронних комунікацій, енергетики, оборони та іншого призначення;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 під розміщеними під’їзними та залізничними коліями у зв’язку з 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продажем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 xml:space="preserve"> частини під’їзних залізничних колій Товариству з обмеженою відповідальністю «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Старком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>-С» та Товариству з обмеженою відповідальністю «</w:t>
      </w:r>
      <w:proofErr w:type="spellStart"/>
      <w:r w:rsidRPr="003761A6">
        <w:rPr>
          <w:rFonts w:eastAsia="Times New Roman"/>
          <w:sz w:val="28"/>
          <w:szCs w:val="28"/>
          <w:lang w:val="uk-UA"/>
        </w:rPr>
        <w:t>Машдеталь</w:t>
      </w:r>
      <w:proofErr w:type="spellEnd"/>
      <w:r w:rsidRPr="003761A6">
        <w:rPr>
          <w:rFonts w:eastAsia="Times New Roman"/>
          <w:sz w:val="28"/>
          <w:szCs w:val="28"/>
          <w:lang w:val="uk-UA"/>
        </w:rPr>
        <w:t xml:space="preserve">». </w:t>
      </w:r>
    </w:p>
    <w:p w:rsidR="003761A6" w:rsidRPr="003761A6" w:rsidRDefault="003761A6" w:rsidP="003761A6">
      <w:pPr>
        <w:jc w:val="both"/>
        <w:rPr>
          <w:rFonts w:eastAsia="Times New Roman"/>
          <w:sz w:val="28"/>
          <w:szCs w:val="28"/>
          <w:lang w:val="uk-UA"/>
        </w:rPr>
      </w:pPr>
      <w:r w:rsidRPr="003761A6">
        <w:rPr>
          <w:rFonts w:eastAsia="Times New Roman"/>
          <w:sz w:val="28"/>
          <w:szCs w:val="28"/>
          <w:lang w:val="uk-UA"/>
        </w:rPr>
        <w:t xml:space="preserve">         2. Департаменту забезпечення ресурсних платежів Сумської міської ради (КЛИМЕНКО Юрій) підготувати </w:t>
      </w:r>
      <w:r w:rsidR="00063808">
        <w:rPr>
          <w:rFonts w:eastAsia="Times New Roman"/>
          <w:sz w:val="28"/>
          <w:szCs w:val="28"/>
          <w:lang w:val="uk-UA"/>
        </w:rPr>
        <w:t>додаткову угоду</w:t>
      </w:r>
      <w:r w:rsidRPr="003761A6">
        <w:rPr>
          <w:rFonts w:eastAsia="Times New Roman"/>
          <w:sz w:val="28"/>
          <w:szCs w:val="28"/>
          <w:lang w:val="uk-UA"/>
        </w:rPr>
        <w:t xml:space="preserve"> відповідно до пункту 1 даного рішення.</w:t>
      </w:r>
    </w:p>
    <w:p w:rsidR="003761A6" w:rsidRPr="003761A6" w:rsidRDefault="003761A6" w:rsidP="003761A6">
      <w:pPr>
        <w:ind w:right="-2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-2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-2"/>
        <w:jc w:val="both"/>
        <w:rPr>
          <w:rFonts w:eastAsia="Times New Roman"/>
          <w:sz w:val="28"/>
          <w:szCs w:val="28"/>
          <w:lang w:val="uk-UA"/>
        </w:rPr>
      </w:pPr>
    </w:p>
    <w:p w:rsidR="003761A6" w:rsidRPr="003761A6" w:rsidRDefault="003761A6" w:rsidP="003761A6">
      <w:pPr>
        <w:ind w:right="-2"/>
        <w:jc w:val="both"/>
        <w:rPr>
          <w:rFonts w:eastAsia="Times New Roman"/>
          <w:sz w:val="28"/>
          <w:szCs w:val="28"/>
          <w:lang w:val="uk-UA"/>
        </w:rPr>
      </w:pPr>
    </w:p>
    <w:p w:rsidR="00063808" w:rsidRPr="00063808" w:rsidRDefault="00063808" w:rsidP="00063808">
      <w:pPr>
        <w:tabs>
          <w:tab w:val="left" w:pos="0"/>
        </w:tabs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063808">
        <w:rPr>
          <w:rFonts w:eastAsiaTheme="minorHAnsi" w:cstheme="minorBidi"/>
          <w:sz w:val="28"/>
          <w:szCs w:val="28"/>
          <w:lang w:val="uk-UA" w:eastAsia="en-US"/>
        </w:rPr>
        <w:t>Секретар Сумської міської ради                                                Артем КОБЗАР</w:t>
      </w:r>
    </w:p>
    <w:p w:rsidR="00063808" w:rsidRPr="00063808" w:rsidRDefault="00063808" w:rsidP="00063808">
      <w:pPr>
        <w:ind w:firstLine="709"/>
        <w:jc w:val="both"/>
        <w:rPr>
          <w:rFonts w:eastAsiaTheme="minorHAnsi" w:cstheme="minorBidi"/>
          <w:lang w:val="uk-UA" w:eastAsia="en-US"/>
        </w:rPr>
      </w:pPr>
    </w:p>
    <w:p w:rsidR="00063808" w:rsidRPr="00063808" w:rsidRDefault="00063808" w:rsidP="00063808">
      <w:pPr>
        <w:jc w:val="both"/>
        <w:rPr>
          <w:rFonts w:eastAsiaTheme="minorHAnsi" w:cstheme="minorBidi"/>
          <w:lang w:val="uk-UA" w:eastAsia="en-US"/>
        </w:rPr>
      </w:pPr>
      <w:r w:rsidRPr="00063808">
        <w:rPr>
          <w:rFonts w:eastAsiaTheme="minorHAnsi" w:cstheme="minorBidi"/>
          <w:lang w:val="uk-UA" w:eastAsia="en-US"/>
        </w:rPr>
        <w:t>Виконавець: Клименко Юрій</w:t>
      </w: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</w:p>
    <w:p w:rsidR="00C429B0" w:rsidRP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  <w:r w:rsidRPr="00C429B0">
        <w:rPr>
          <w:rFonts w:eastAsiaTheme="minorHAnsi" w:cstheme="minorBidi"/>
          <w:lang w:val="uk-UA" w:eastAsia="en-US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C429B0" w:rsidRP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  <w:proofErr w:type="spellStart"/>
      <w:r w:rsidRPr="00C429B0">
        <w:rPr>
          <w:rFonts w:eastAsiaTheme="minorHAnsi" w:cstheme="minorBidi"/>
          <w:lang w:val="uk-UA" w:eastAsia="en-US"/>
        </w:rPr>
        <w:t>Проєкт</w:t>
      </w:r>
      <w:proofErr w:type="spellEnd"/>
      <w:r w:rsidRPr="00C429B0">
        <w:rPr>
          <w:rFonts w:eastAsiaTheme="minorHAnsi" w:cstheme="minorBidi"/>
          <w:lang w:val="uk-UA" w:eastAsia="en-US"/>
        </w:rPr>
        <w:t xml:space="preserve"> рішення підготовлено Департаментом забезпечення ресурсних платежів Сумської міської ради</w:t>
      </w:r>
    </w:p>
    <w:p w:rsidR="00C429B0" w:rsidRPr="00C429B0" w:rsidRDefault="00C429B0" w:rsidP="00C429B0">
      <w:pPr>
        <w:ind w:right="174"/>
        <w:jc w:val="both"/>
        <w:rPr>
          <w:rFonts w:eastAsiaTheme="minorHAnsi" w:cstheme="minorBidi"/>
          <w:lang w:val="uk-UA" w:eastAsia="en-US"/>
        </w:rPr>
      </w:pPr>
      <w:r w:rsidRPr="00C429B0">
        <w:rPr>
          <w:rFonts w:eastAsiaTheme="minorHAnsi" w:cstheme="minorBidi"/>
          <w:lang w:val="uk-UA" w:eastAsia="en-US"/>
        </w:rPr>
        <w:t xml:space="preserve">Доповідач – Клименко Юрій </w:t>
      </w:r>
    </w:p>
    <w:p w:rsidR="003761A6" w:rsidRPr="003761A6" w:rsidRDefault="003761A6" w:rsidP="00063808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/>
        </w:rPr>
      </w:pPr>
    </w:p>
    <w:sectPr w:rsidR="003761A6" w:rsidRPr="003761A6" w:rsidSect="00063808"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D4D"/>
    <w:multiLevelType w:val="hybridMultilevel"/>
    <w:tmpl w:val="10C47094"/>
    <w:lvl w:ilvl="0" w:tplc="01AA550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30"/>
    <w:rsid w:val="00063808"/>
    <w:rsid w:val="000B63C1"/>
    <w:rsid w:val="000C762E"/>
    <w:rsid w:val="001675B8"/>
    <w:rsid w:val="00257128"/>
    <w:rsid w:val="00270313"/>
    <w:rsid w:val="002932E6"/>
    <w:rsid w:val="0029766F"/>
    <w:rsid w:val="002E62DE"/>
    <w:rsid w:val="00315834"/>
    <w:rsid w:val="0037455F"/>
    <w:rsid w:val="003761A6"/>
    <w:rsid w:val="003B68C9"/>
    <w:rsid w:val="003E4FAC"/>
    <w:rsid w:val="003F1BD9"/>
    <w:rsid w:val="00405646"/>
    <w:rsid w:val="00443CD2"/>
    <w:rsid w:val="00492332"/>
    <w:rsid w:val="004B4788"/>
    <w:rsid w:val="004D364A"/>
    <w:rsid w:val="00505A30"/>
    <w:rsid w:val="00514842"/>
    <w:rsid w:val="005561B8"/>
    <w:rsid w:val="005B6498"/>
    <w:rsid w:val="005C1B9F"/>
    <w:rsid w:val="00634DB2"/>
    <w:rsid w:val="00690AD4"/>
    <w:rsid w:val="00793FA3"/>
    <w:rsid w:val="007F5C9F"/>
    <w:rsid w:val="00820D22"/>
    <w:rsid w:val="00884663"/>
    <w:rsid w:val="009A0870"/>
    <w:rsid w:val="00A03CB6"/>
    <w:rsid w:val="00A32769"/>
    <w:rsid w:val="00AB42A0"/>
    <w:rsid w:val="00B23879"/>
    <w:rsid w:val="00B405FA"/>
    <w:rsid w:val="00B61450"/>
    <w:rsid w:val="00B65C99"/>
    <w:rsid w:val="00BC0647"/>
    <w:rsid w:val="00BD7F95"/>
    <w:rsid w:val="00C429B0"/>
    <w:rsid w:val="00C5700F"/>
    <w:rsid w:val="00CA2428"/>
    <w:rsid w:val="00D425F6"/>
    <w:rsid w:val="00D95466"/>
    <w:rsid w:val="00DA3B69"/>
    <w:rsid w:val="00DB13F3"/>
    <w:rsid w:val="00F06D71"/>
    <w:rsid w:val="00F3146E"/>
    <w:rsid w:val="00F70F5B"/>
    <w:rsid w:val="00F71825"/>
    <w:rsid w:val="00F87C6B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CC74"/>
  <w15:chartTrackingRefBased/>
  <w15:docId w15:val="{BD269F03-6B5A-4A6B-BD55-36FE21F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C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9766F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B6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49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90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Коваленко Юлія Юріївна</cp:lastModifiedBy>
  <cp:revision>19</cp:revision>
  <cp:lastPrinted>2023-11-27T12:09:00Z</cp:lastPrinted>
  <dcterms:created xsi:type="dcterms:W3CDTF">2023-11-16T07:55:00Z</dcterms:created>
  <dcterms:modified xsi:type="dcterms:W3CDTF">2026-05-11T06:45:00Z</dcterms:modified>
</cp:coreProperties>
</file>