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7B21D7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7B21D7">
        <w:rPr>
          <w:sz w:val="28"/>
          <w:szCs w:val="28"/>
          <w:lang w:val="uk-UA"/>
        </w:rPr>
        <w:t xml:space="preserve">4 </w:t>
      </w:r>
      <w:r w:rsidRPr="008134BB">
        <w:rPr>
          <w:sz w:val="28"/>
          <w:szCs w:val="28"/>
          <w:lang w:val="uk-UA"/>
        </w:rPr>
        <w:t xml:space="preserve">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403015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4B65A0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A67442">
              <w:rPr>
                <w:sz w:val="28"/>
                <w:szCs w:val="28"/>
                <w:lang w:val="uk-UA"/>
              </w:rPr>
              <w:t>Сільськогосподарському т</w:t>
            </w:r>
            <w:r w:rsidR="002967C2">
              <w:rPr>
                <w:sz w:val="28"/>
                <w:szCs w:val="28"/>
                <w:lang w:val="uk-UA"/>
              </w:rPr>
              <w:t>овариству з обмеженою відповідальніс</w:t>
            </w:r>
            <w:r w:rsidR="00A67442">
              <w:rPr>
                <w:sz w:val="28"/>
                <w:szCs w:val="28"/>
                <w:lang w:val="uk-UA"/>
              </w:rPr>
              <w:t>тю «Піщане</w:t>
            </w:r>
            <w:r w:rsidR="002967C2">
              <w:rPr>
                <w:sz w:val="28"/>
                <w:szCs w:val="28"/>
                <w:lang w:val="uk-UA"/>
              </w:rPr>
              <w:t>»</w:t>
            </w:r>
            <w:r w:rsidR="004B65A0">
              <w:rPr>
                <w:sz w:val="28"/>
                <w:szCs w:val="28"/>
                <w:lang w:val="uk-UA"/>
              </w:rPr>
              <w:t xml:space="preserve"> в оренду 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земельн</w:t>
            </w:r>
            <w:r w:rsidR="00A67442">
              <w:rPr>
                <w:sz w:val="28"/>
                <w:szCs w:val="28"/>
                <w:lang w:val="uk-UA"/>
              </w:rPr>
              <w:t>их ділянок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160680"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="00160680">
              <w:rPr>
                <w:sz w:val="28"/>
                <w:szCs w:val="28"/>
                <w:lang w:val="uk-UA"/>
              </w:rPr>
              <w:t>Піщанського</w:t>
            </w:r>
            <w:proofErr w:type="spellEnd"/>
            <w:r w:rsidR="001606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0680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160680">
              <w:rPr>
                <w:sz w:val="28"/>
                <w:szCs w:val="28"/>
                <w:lang w:val="uk-UA"/>
              </w:rPr>
              <w:t xml:space="preserve"> округу Сумської міської територіальної громади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C57FE0">
              <w:rPr>
                <w:sz w:val="28"/>
                <w:szCs w:val="28"/>
                <w:lang w:val="uk-UA"/>
              </w:rPr>
              <w:t xml:space="preserve">загальною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A67442">
              <w:rPr>
                <w:sz w:val="28"/>
                <w:szCs w:val="28"/>
                <w:lang w:val="uk-UA"/>
              </w:rPr>
              <w:t>14,736</w:t>
            </w:r>
            <w:r w:rsidR="002967C2">
              <w:rPr>
                <w:sz w:val="28"/>
                <w:szCs w:val="28"/>
                <w:lang w:val="uk-UA"/>
              </w:rPr>
              <w:t>4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967C2" w:rsidRDefault="002967C2" w:rsidP="00796962">
      <w:pPr>
        <w:ind w:firstLine="720"/>
        <w:jc w:val="both"/>
        <w:rPr>
          <w:sz w:val="28"/>
          <w:szCs w:val="28"/>
          <w:lang w:val="uk-UA"/>
        </w:rPr>
      </w:pPr>
    </w:p>
    <w:p w:rsidR="0029275E" w:rsidRDefault="0029275E" w:rsidP="00796962">
      <w:pPr>
        <w:ind w:firstLine="720"/>
        <w:jc w:val="both"/>
        <w:rPr>
          <w:sz w:val="28"/>
          <w:szCs w:val="28"/>
          <w:lang w:val="uk-UA"/>
        </w:rPr>
      </w:pPr>
    </w:p>
    <w:p w:rsidR="009A2DAD" w:rsidRDefault="009A2DAD" w:rsidP="00A67442">
      <w:pPr>
        <w:jc w:val="both"/>
        <w:rPr>
          <w:sz w:val="28"/>
          <w:szCs w:val="28"/>
          <w:lang w:val="uk-UA"/>
        </w:rPr>
      </w:pPr>
    </w:p>
    <w:p w:rsidR="00796962" w:rsidRDefault="009A2DAD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96962">
        <w:rPr>
          <w:sz w:val="28"/>
          <w:szCs w:val="28"/>
          <w:lang w:val="uk-UA"/>
        </w:rPr>
        <w:t>Розглянувши</w:t>
      </w:r>
      <w:r w:rsidR="00796962" w:rsidRPr="00743586">
        <w:rPr>
          <w:sz w:val="28"/>
          <w:szCs w:val="28"/>
          <w:lang w:val="uk-UA"/>
        </w:rPr>
        <w:t xml:space="preserve"> звернення </w:t>
      </w:r>
      <w:r w:rsidR="002967C2">
        <w:rPr>
          <w:sz w:val="28"/>
          <w:szCs w:val="28"/>
          <w:lang w:val="uk-UA"/>
        </w:rPr>
        <w:t>юридичної особи</w:t>
      </w:r>
      <w:r w:rsidR="00160680">
        <w:rPr>
          <w:sz w:val="28"/>
          <w:szCs w:val="28"/>
          <w:lang w:val="uk-UA"/>
        </w:rPr>
        <w:t xml:space="preserve"> від 03.04.2024 № 1360560</w:t>
      </w:r>
      <w:r w:rsidR="00796962" w:rsidRPr="00743586">
        <w:rPr>
          <w:sz w:val="28"/>
          <w:szCs w:val="28"/>
          <w:lang w:val="uk-UA"/>
        </w:rPr>
        <w:t>, надані документи</w:t>
      </w:r>
      <w:r w:rsidR="00796962">
        <w:rPr>
          <w:sz w:val="28"/>
          <w:szCs w:val="28"/>
          <w:lang w:val="uk-UA"/>
        </w:rPr>
        <w:t xml:space="preserve">, відповідно до </w:t>
      </w:r>
      <w:r w:rsidR="00796962"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</w:t>
      </w:r>
      <w:r w:rsidR="004F1B9B">
        <w:rPr>
          <w:sz w:val="28"/>
          <w:szCs w:val="28"/>
          <w:lang w:val="uk-UA"/>
        </w:rPr>
        <w:t xml:space="preserve"> 22, </w:t>
      </w:r>
      <w:r w:rsidR="0015003A">
        <w:rPr>
          <w:sz w:val="28"/>
          <w:szCs w:val="28"/>
          <w:lang w:val="uk-UA"/>
        </w:rPr>
        <w:t>37</w:t>
      </w:r>
      <w:r w:rsidR="004F1B9B" w:rsidRPr="007B1CE1">
        <w:rPr>
          <w:sz w:val="28"/>
          <w:szCs w:val="28"/>
          <w:vertAlign w:val="superscript"/>
          <w:lang w:val="uk-UA"/>
        </w:rPr>
        <w:t>-1</w:t>
      </w:r>
      <w:r w:rsidR="0015003A">
        <w:rPr>
          <w:sz w:val="28"/>
          <w:szCs w:val="28"/>
          <w:lang w:val="uk-UA"/>
        </w:rPr>
        <w:t>,</w:t>
      </w:r>
      <w:r w:rsidR="00150494">
        <w:rPr>
          <w:sz w:val="28"/>
          <w:szCs w:val="28"/>
          <w:lang w:val="uk-UA"/>
        </w:rPr>
        <w:t xml:space="preserve"> 93,</w:t>
      </w:r>
      <w:r w:rsidR="00AB51FE">
        <w:rPr>
          <w:sz w:val="28"/>
          <w:szCs w:val="28"/>
          <w:lang w:val="uk-UA"/>
        </w:rPr>
        <w:t xml:space="preserve"> </w:t>
      </w:r>
      <w:r w:rsidR="00796962">
        <w:rPr>
          <w:sz w:val="28"/>
          <w:szCs w:val="28"/>
          <w:lang w:val="uk-UA"/>
        </w:rPr>
        <w:t>122, 123, 124</w:t>
      </w:r>
      <w:r w:rsidR="0015003A">
        <w:rPr>
          <w:sz w:val="28"/>
          <w:szCs w:val="28"/>
          <w:lang w:val="uk-UA"/>
        </w:rPr>
        <w:t>, 134</w:t>
      </w:r>
      <w:r w:rsidR="00796962">
        <w:rPr>
          <w:sz w:val="28"/>
          <w:szCs w:val="28"/>
          <w:lang w:val="uk-UA"/>
        </w:rPr>
        <w:t xml:space="preserve"> </w:t>
      </w:r>
      <w:r w:rsidR="00796962" w:rsidRPr="0018346E">
        <w:rPr>
          <w:sz w:val="28"/>
          <w:szCs w:val="28"/>
          <w:lang w:val="uk-UA"/>
        </w:rPr>
        <w:t>Земельного кодексу України</w:t>
      </w:r>
      <w:r w:rsidR="00796962">
        <w:rPr>
          <w:sz w:val="28"/>
          <w:szCs w:val="28"/>
          <w:lang w:val="uk-UA"/>
        </w:rPr>
        <w:t>,</w:t>
      </w:r>
      <w:r w:rsidR="00150494" w:rsidRPr="00150494">
        <w:rPr>
          <w:sz w:val="28"/>
          <w:szCs w:val="28"/>
          <w:lang w:val="uk-UA"/>
        </w:rPr>
        <w:t xml:space="preserve"> </w:t>
      </w:r>
      <w:r w:rsidR="00150494">
        <w:rPr>
          <w:sz w:val="28"/>
          <w:szCs w:val="28"/>
          <w:lang w:val="uk-UA"/>
        </w:rPr>
        <w:t>статті 8</w:t>
      </w:r>
      <w:r w:rsidR="00150494" w:rsidRPr="00FB66F0">
        <w:rPr>
          <w:sz w:val="28"/>
          <w:szCs w:val="28"/>
          <w:vertAlign w:val="superscript"/>
          <w:lang w:val="uk-UA"/>
        </w:rPr>
        <w:t>2</w:t>
      </w:r>
      <w:r w:rsidR="00150494">
        <w:rPr>
          <w:sz w:val="28"/>
          <w:szCs w:val="28"/>
          <w:lang w:val="uk-UA"/>
        </w:rPr>
        <w:t xml:space="preserve"> та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="00796962"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796962">
        <w:rPr>
          <w:sz w:val="28"/>
          <w:szCs w:val="28"/>
          <w:lang w:val="uk-UA"/>
        </w:rPr>
        <w:t xml:space="preserve">, </w:t>
      </w:r>
      <w:r w:rsidR="00796962" w:rsidRPr="006814E1">
        <w:rPr>
          <w:sz w:val="28"/>
          <w:szCs w:val="28"/>
          <w:lang w:val="uk-UA"/>
        </w:rPr>
        <w:t>на підставі</w:t>
      </w:r>
      <w:r w:rsidR="00796962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796962"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 w:rsidR="00796962"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="00796962"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 w:rsidR="00796962"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</w:t>
      </w:r>
      <w:r w:rsidR="00B63207">
        <w:rPr>
          <w:sz w:val="28"/>
          <w:szCs w:val="28"/>
          <w:lang w:val="uk-UA"/>
        </w:rPr>
        <w:t>отокол від 24 вересня</w:t>
      </w:r>
      <w:r w:rsidR="00E8710C">
        <w:rPr>
          <w:sz w:val="28"/>
          <w:szCs w:val="28"/>
          <w:lang w:val="uk-UA"/>
        </w:rPr>
        <w:t xml:space="preserve"> 2024</w:t>
      </w:r>
      <w:r w:rsidR="0096491C">
        <w:rPr>
          <w:sz w:val="28"/>
          <w:szCs w:val="28"/>
          <w:lang w:val="uk-UA"/>
        </w:rPr>
        <w:t xml:space="preserve"> 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B63207">
        <w:rPr>
          <w:sz w:val="28"/>
          <w:szCs w:val="28"/>
          <w:lang w:val="uk-UA"/>
        </w:rPr>
        <w:t>90</w:t>
      </w:r>
      <w:r w:rsidR="0096491C">
        <w:rPr>
          <w:sz w:val="28"/>
          <w:szCs w:val="28"/>
          <w:lang w:val="uk-UA"/>
        </w:rPr>
        <w:t>),</w:t>
      </w:r>
      <w:r w:rsidR="00796962">
        <w:rPr>
          <w:sz w:val="28"/>
          <w:szCs w:val="28"/>
          <w:lang w:val="uk-UA"/>
        </w:rPr>
        <w:t xml:space="preserve"> керуючись </w:t>
      </w:r>
      <w:r w:rsidR="00796962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796962">
        <w:rPr>
          <w:sz w:val="28"/>
          <w:szCs w:val="28"/>
          <w:lang w:val="uk-UA"/>
        </w:rPr>
        <w:t>«</w:t>
      </w:r>
      <w:r w:rsidR="00796962" w:rsidRPr="0018346E">
        <w:rPr>
          <w:sz w:val="28"/>
          <w:szCs w:val="28"/>
          <w:lang w:val="uk-UA"/>
        </w:rPr>
        <w:t>Про місцеве самоврядування в Україні</w:t>
      </w:r>
      <w:r w:rsidR="00796962">
        <w:rPr>
          <w:sz w:val="28"/>
          <w:szCs w:val="28"/>
          <w:lang w:val="uk-UA"/>
        </w:rPr>
        <w:t>»</w:t>
      </w:r>
      <w:r w:rsidR="00796962" w:rsidRPr="0018346E">
        <w:rPr>
          <w:sz w:val="28"/>
          <w:szCs w:val="28"/>
          <w:lang w:val="uk-UA"/>
        </w:rPr>
        <w:t xml:space="preserve">, </w:t>
      </w:r>
      <w:r w:rsidR="00796962" w:rsidRPr="0018346E">
        <w:rPr>
          <w:b/>
          <w:sz w:val="28"/>
          <w:szCs w:val="28"/>
          <w:lang w:val="uk-UA"/>
        </w:rPr>
        <w:t>Сумська міська рада</w:t>
      </w:r>
      <w:r w:rsidR="00796962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9A2DAD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земельні ділянки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</w:t>
      </w:r>
      <w:r w:rsidR="00D57E2F">
        <w:rPr>
          <w:sz w:val="28"/>
          <w:szCs w:val="28"/>
          <w:lang w:val="uk-UA"/>
        </w:rPr>
        <w:t>тивної грошової оцінки земельних ділянок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2967C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9275E">
        <w:rPr>
          <w:sz w:val="28"/>
          <w:szCs w:val="28"/>
          <w:lang w:val="uk-UA"/>
        </w:rPr>
        <w:t xml:space="preserve">Сільськогосподарському товариству з обмеженою відповідальністю «Піщане»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</w:t>
      </w:r>
      <w:r w:rsidR="00D57E2F">
        <w:rPr>
          <w:sz w:val="28"/>
          <w:szCs w:val="28"/>
          <w:lang w:val="uk-UA"/>
        </w:rPr>
        <w:t>адання договору оренди земельних ділянок</w:t>
      </w:r>
      <w:r>
        <w:rPr>
          <w:sz w:val="28"/>
          <w:szCs w:val="28"/>
          <w:lang w:val="uk-UA"/>
        </w:rPr>
        <w:t>.</w:t>
      </w:r>
    </w:p>
    <w:p w:rsidR="00E0152E" w:rsidRDefault="002967C2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29275E">
        <w:rPr>
          <w:sz w:val="28"/>
          <w:szCs w:val="28"/>
          <w:lang w:val="uk-UA"/>
        </w:rPr>
        <w:t>Сільськогосподарському товариству з обмеженою відповідальністю «Піщане»</w:t>
      </w:r>
      <w:r w:rsidR="007771FA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D57E2F">
        <w:rPr>
          <w:sz w:val="28"/>
          <w:szCs w:val="28"/>
          <w:lang w:val="uk-UA"/>
        </w:rPr>
        <w:t xml:space="preserve">грошової </w:t>
      </w:r>
      <w:r w:rsidR="00D57E2F">
        <w:rPr>
          <w:sz w:val="28"/>
          <w:szCs w:val="28"/>
          <w:lang w:val="uk-UA"/>
        </w:rPr>
        <w:lastRenderedPageBreak/>
        <w:t>оцінки земельних ділянок</w:t>
      </w:r>
      <w:r w:rsidR="00E0152E" w:rsidRPr="00547011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8710C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B63207" w:rsidRDefault="00B63207" w:rsidP="00305AB3">
      <w:pPr>
        <w:ind w:right="174"/>
        <w:jc w:val="both"/>
        <w:rPr>
          <w:sz w:val="24"/>
          <w:szCs w:val="24"/>
          <w:lang w:val="uk-UA"/>
        </w:rPr>
      </w:pPr>
    </w:p>
    <w:p w:rsidR="00B63207" w:rsidRDefault="00B63207" w:rsidP="00305AB3">
      <w:pPr>
        <w:ind w:right="174"/>
        <w:jc w:val="both"/>
        <w:rPr>
          <w:sz w:val="24"/>
          <w:szCs w:val="24"/>
          <w:lang w:val="uk-UA"/>
        </w:rPr>
      </w:pPr>
    </w:p>
    <w:p w:rsidR="00B63207" w:rsidRDefault="00B63207" w:rsidP="00305AB3">
      <w:pPr>
        <w:ind w:right="174"/>
        <w:jc w:val="both"/>
        <w:rPr>
          <w:sz w:val="24"/>
          <w:szCs w:val="24"/>
          <w:lang w:val="uk-UA"/>
        </w:rPr>
      </w:pPr>
    </w:p>
    <w:p w:rsidR="004B65A0" w:rsidRDefault="004B65A0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967C2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B6320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29275E" w:rsidRPr="008134BB">
        <w:rPr>
          <w:sz w:val="28"/>
          <w:szCs w:val="28"/>
          <w:lang w:val="uk-UA"/>
        </w:rPr>
        <w:t xml:space="preserve">Про </w:t>
      </w:r>
      <w:r w:rsidR="0029275E">
        <w:rPr>
          <w:sz w:val="28"/>
          <w:szCs w:val="28"/>
          <w:lang w:val="uk-UA"/>
        </w:rPr>
        <w:t xml:space="preserve">надання Сільськогосподарському товариству з обмеженою відповідальністю «Піщане» в оренду  земельних ділянок </w:t>
      </w:r>
      <w:r w:rsidR="00160680">
        <w:rPr>
          <w:sz w:val="28"/>
          <w:szCs w:val="28"/>
          <w:lang w:val="uk-UA"/>
        </w:rPr>
        <w:t xml:space="preserve">на території </w:t>
      </w:r>
      <w:proofErr w:type="spellStart"/>
      <w:r w:rsidR="00160680">
        <w:rPr>
          <w:sz w:val="28"/>
          <w:szCs w:val="28"/>
          <w:lang w:val="uk-UA"/>
        </w:rPr>
        <w:t>Піщанського</w:t>
      </w:r>
      <w:proofErr w:type="spellEnd"/>
      <w:r w:rsidR="00160680">
        <w:rPr>
          <w:sz w:val="28"/>
          <w:szCs w:val="28"/>
          <w:lang w:val="uk-UA"/>
        </w:rPr>
        <w:t xml:space="preserve"> </w:t>
      </w:r>
      <w:proofErr w:type="spellStart"/>
      <w:r w:rsidR="00160680">
        <w:rPr>
          <w:sz w:val="28"/>
          <w:szCs w:val="28"/>
          <w:lang w:val="uk-UA"/>
        </w:rPr>
        <w:t>старостинського</w:t>
      </w:r>
      <w:proofErr w:type="spellEnd"/>
      <w:r w:rsidR="00160680">
        <w:rPr>
          <w:sz w:val="28"/>
          <w:szCs w:val="28"/>
          <w:lang w:val="uk-UA"/>
        </w:rPr>
        <w:t xml:space="preserve"> округу Сумської міської територіальної громади</w:t>
      </w:r>
      <w:r w:rsidR="0029275E">
        <w:rPr>
          <w:sz w:val="28"/>
          <w:szCs w:val="28"/>
          <w:lang w:val="uk-UA"/>
        </w:rPr>
        <w:t xml:space="preserve">, </w:t>
      </w:r>
      <w:r w:rsidR="00C57FE0">
        <w:rPr>
          <w:sz w:val="28"/>
          <w:szCs w:val="28"/>
          <w:lang w:val="uk-UA"/>
        </w:rPr>
        <w:t xml:space="preserve">загальною </w:t>
      </w:r>
      <w:r w:rsidR="0029275E">
        <w:rPr>
          <w:sz w:val="28"/>
          <w:szCs w:val="28"/>
          <w:lang w:val="uk-UA"/>
        </w:rPr>
        <w:t>площею 14,7364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967C2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CF6248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E8710C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607" w:type="pct"/>
        <w:tblLayout w:type="fixed"/>
        <w:tblLook w:val="0000" w:firstRow="0" w:lastRow="0" w:firstColumn="0" w:lastColumn="0" w:noHBand="0" w:noVBand="0"/>
      </w:tblPr>
      <w:tblGrid>
        <w:gridCol w:w="2689"/>
        <w:gridCol w:w="5671"/>
        <w:gridCol w:w="1137"/>
        <w:gridCol w:w="2973"/>
        <w:gridCol w:w="1990"/>
      </w:tblGrid>
      <w:tr w:rsidR="007B21D7" w:rsidRPr="004F580C" w:rsidTr="000212F6">
        <w:trPr>
          <w:cantSplit/>
          <w:trHeight w:val="1975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8D5552" w:rsidP="006A59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7B21D7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7B21D7" w:rsidRPr="00862403" w:rsidRDefault="007B21D7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7B21D7" w:rsidRPr="004F580C" w:rsidTr="000212F6">
        <w:trPr>
          <w:cantSplit/>
          <w:trHeight w:val="321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8D5552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8D5552">
              <w:rPr>
                <w:sz w:val="28"/>
                <w:szCs w:val="28"/>
                <w:lang w:val="uk-UA"/>
              </w:rPr>
              <w:t>5</w:t>
            </w:r>
          </w:p>
        </w:tc>
      </w:tr>
      <w:tr w:rsidR="006D3727" w:rsidRPr="006D3727" w:rsidTr="000212F6">
        <w:trPr>
          <w:cantSplit/>
          <w:trHeight w:val="1751"/>
        </w:trPr>
        <w:tc>
          <w:tcPr>
            <w:tcW w:w="930" w:type="pct"/>
            <w:shd w:val="clear" w:color="auto" w:fill="auto"/>
          </w:tcPr>
          <w:p w:rsidR="0029275E" w:rsidRDefault="0029275E" w:rsidP="0029275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Сільськогосподарське товариство з обмеж</w:t>
            </w:r>
            <w:r w:rsidR="006F0852">
              <w:rPr>
                <w:sz w:val="28"/>
                <w:szCs w:val="28"/>
                <w:lang w:val="uk-UA"/>
              </w:rPr>
              <w:t>еною відповідальністю «Піщане»</w:t>
            </w:r>
            <w:bookmarkStart w:id="0" w:name="_GoBack"/>
            <w:bookmarkEnd w:id="0"/>
          </w:p>
          <w:p w:rsidR="0029275E" w:rsidRDefault="0029275E" w:rsidP="006F0852">
            <w:pPr>
              <w:ind w:right="-106"/>
              <w:rPr>
                <w:sz w:val="28"/>
                <w:szCs w:val="28"/>
                <w:lang w:val="uk-UA"/>
              </w:rPr>
            </w:pPr>
          </w:p>
          <w:p w:rsidR="00CF6248" w:rsidRDefault="00CF6248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7B21D7" w:rsidRPr="005E59E5" w:rsidRDefault="007B21D7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1" w:type="pct"/>
            <w:shd w:val="clear" w:color="auto" w:fill="auto"/>
          </w:tcPr>
          <w:p w:rsidR="0029275E" w:rsidRDefault="007B21D7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5147A7">
              <w:rPr>
                <w:sz w:val="28"/>
                <w:szCs w:val="28"/>
                <w:lang w:val="uk-UA"/>
              </w:rPr>
              <w:t>Під</w:t>
            </w:r>
            <w:r w:rsidR="004B65A0">
              <w:rPr>
                <w:sz w:val="28"/>
                <w:szCs w:val="28"/>
                <w:lang w:val="uk-UA"/>
              </w:rPr>
              <w:t xml:space="preserve"> </w:t>
            </w:r>
            <w:r w:rsidR="0015003A">
              <w:rPr>
                <w:sz w:val="28"/>
                <w:szCs w:val="28"/>
                <w:lang w:val="uk-UA"/>
              </w:rPr>
              <w:t xml:space="preserve">польовими дорогами, розташованими у масиві земель сільськогосподарського призначення </w:t>
            </w:r>
          </w:p>
          <w:p w:rsidR="007B21D7" w:rsidRPr="00E245E7" w:rsidRDefault="00160680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Піщанського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 Сумської міської територіальної громади </w:t>
            </w:r>
          </w:p>
          <w:p w:rsidR="007B21D7" w:rsidRDefault="00F54BCD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5910191500:01:007:0241</w:t>
            </w:r>
            <w:r w:rsidR="006D372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5910191500:01:007:0242, 5910191500:01:007:0236,</w:t>
            </w:r>
          </w:p>
          <w:p w:rsidR="00F54BCD" w:rsidRDefault="00F54BCD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5910191500:01:007:0234,</w:t>
            </w:r>
          </w:p>
          <w:p w:rsidR="00F54BCD" w:rsidRDefault="00F54BCD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5910136600:02:003:0860,</w:t>
            </w:r>
          </w:p>
          <w:p w:rsidR="00F54BCD" w:rsidRPr="00F44427" w:rsidRDefault="00F54BCD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5910136600:02:003:0865,</w:t>
            </w:r>
          </w:p>
          <w:p w:rsidR="007B21D7" w:rsidRDefault="00F54BC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5910136600:02:003:0859,</w:t>
            </w:r>
          </w:p>
          <w:p w:rsidR="00F54BCD" w:rsidRDefault="00F54BC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5910136600:02:003:0863,</w:t>
            </w:r>
          </w:p>
          <w:p w:rsidR="00F54BCD" w:rsidRDefault="00F54BC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5910136600:02:003:0866,</w:t>
            </w:r>
          </w:p>
          <w:p w:rsidR="00F54BCD" w:rsidRDefault="00F54BC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5910191500:01:007:0240,</w:t>
            </w:r>
          </w:p>
          <w:p w:rsidR="00F54BCD" w:rsidRDefault="00F54BC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5910191500:01:007:0233,</w:t>
            </w:r>
          </w:p>
          <w:p w:rsidR="00F54BCD" w:rsidRDefault="00F54BC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5910191500:01:007:0284,</w:t>
            </w:r>
          </w:p>
          <w:p w:rsidR="00F54BCD" w:rsidRDefault="0038638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5910136600:02:003:0861,</w:t>
            </w:r>
          </w:p>
          <w:p w:rsidR="0038638A" w:rsidRDefault="0038638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5910136600:02:003:0862,</w:t>
            </w:r>
          </w:p>
          <w:p w:rsidR="0038638A" w:rsidRDefault="0038638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5910191500:01:007:0283,</w:t>
            </w:r>
          </w:p>
          <w:p w:rsidR="00F54BCD" w:rsidRDefault="0038638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5910191500:01:008:0373,</w:t>
            </w:r>
          </w:p>
          <w:p w:rsidR="0038638A" w:rsidRDefault="0038638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5910191500:01:008:0372,</w:t>
            </w:r>
          </w:p>
          <w:p w:rsidR="0038638A" w:rsidRDefault="0038638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5910191500:01:008:0375,</w:t>
            </w:r>
          </w:p>
          <w:p w:rsidR="0038638A" w:rsidRDefault="0038638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5910191500:01:008:0359,</w:t>
            </w:r>
          </w:p>
          <w:p w:rsidR="0038638A" w:rsidRDefault="0038638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5910191500:01:007:0243,</w:t>
            </w:r>
          </w:p>
          <w:p w:rsidR="0038638A" w:rsidRDefault="0038638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5910191500:01:008:0339,</w:t>
            </w:r>
          </w:p>
          <w:p w:rsidR="0038638A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5910191500:01:008:0344,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5910191500:01:008:0348,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5910191500:01:008:0363,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5910191500:01:008:0362,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5910191500:01:008:0343,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5910191500:01:008:0334,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5910191500:01:008:0337,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5910191500:01:008:0364,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5910191500:01:008:0346,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5910191500:01:008:0374,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5910191500:01:008:0355,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5910191500:01:009:0200,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5910191500:01:009:0296,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5910191500:01:009:0295,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5910191500:01:009:0272,</w:t>
            </w:r>
          </w:p>
          <w:p w:rsidR="0065612D" w:rsidRDefault="0065612D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5910191500:01:008:0370</w:t>
            </w:r>
          </w:p>
          <w:p w:rsidR="0065612D" w:rsidRDefault="0065612D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0A4B91" w:rsidRDefault="000A4B91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0A4B91" w:rsidRPr="00F44427" w:rsidRDefault="000A4B91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shd w:val="clear" w:color="auto" w:fill="auto"/>
          </w:tcPr>
          <w:p w:rsidR="007B21D7" w:rsidRDefault="00282D86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14,7364</w:t>
            </w:r>
          </w:p>
          <w:p w:rsidR="007B21D7" w:rsidRDefault="00282D86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B21D7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1028" w:type="pct"/>
            <w:shd w:val="clear" w:color="auto" w:fill="auto"/>
          </w:tcPr>
          <w:p w:rsidR="007B21D7" w:rsidRPr="000B674F" w:rsidRDefault="007B21D7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CF6248">
              <w:rPr>
                <w:sz w:val="28"/>
                <w:szCs w:val="28"/>
                <w:lang w:val="uk-UA"/>
              </w:rPr>
              <w:t>сіль</w:t>
            </w:r>
            <w:r w:rsidR="007173E0">
              <w:rPr>
                <w:sz w:val="28"/>
                <w:szCs w:val="28"/>
                <w:lang w:val="uk-UA"/>
              </w:rPr>
              <w:t>сько</w:t>
            </w:r>
            <w:r w:rsidR="00CF6248">
              <w:rPr>
                <w:sz w:val="28"/>
                <w:szCs w:val="28"/>
                <w:lang w:val="uk-UA"/>
              </w:rPr>
              <w:t>гос</w:t>
            </w:r>
            <w:r w:rsidR="002967C2">
              <w:rPr>
                <w:sz w:val="28"/>
                <w:szCs w:val="28"/>
                <w:lang w:val="uk-UA"/>
              </w:rPr>
              <w:t>подарського призначення</w:t>
            </w:r>
          </w:p>
        </w:tc>
        <w:tc>
          <w:tcPr>
            <w:tcW w:w="688" w:type="pct"/>
            <w:shd w:val="clear" w:color="auto" w:fill="auto"/>
          </w:tcPr>
          <w:p w:rsidR="007B21D7" w:rsidRPr="006D3727" w:rsidRDefault="004B65A0" w:rsidP="004B65A0">
            <w:pPr>
              <w:rPr>
                <w:sz w:val="28"/>
                <w:szCs w:val="28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 xml:space="preserve">            </w:t>
            </w:r>
            <w:r w:rsidR="00282D86" w:rsidRPr="006D3727">
              <w:rPr>
                <w:sz w:val="28"/>
                <w:szCs w:val="28"/>
                <w:lang w:val="uk-UA"/>
              </w:rPr>
              <w:t>4</w:t>
            </w:r>
            <w:r w:rsidR="009B3AB6">
              <w:rPr>
                <w:sz w:val="28"/>
                <w:szCs w:val="28"/>
                <w:lang w:val="uk-UA"/>
              </w:rPr>
              <w:t>,0</w:t>
            </w:r>
          </w:p>
          <w:p w:rsidR="007B21D7" w:rsidRPr="006D3727" w:rsidRDefault="007173E0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 xml:space="preserve">             </w:t>
            </w:r>
            <w:r w:rsidR="008D5552" w:rsidRPr="006D3727">
              <w:rPr>
                <w:sz w:val="28"/>
                <w:szCs w:val="28"/>
                <w:lang w:val="uk-UA"/>
              </w:rPr>
              <w:t>(0,3</w:t>
            </w:r>
            <w:r w:rsidR="007B21D7" w:rsidRPr="006D3727">
              <w:rPr>
                <w:sz w:val="28"/>
                <w:szCs w:val="28"/>
                <w:lang w:val="uk-UA"/>
              </w:rPr>
              <w:t xml:space="preserve"> </w:t>
            </w:r>
          </w:p>
          <w:p w:rsidR="007B21D7" w:rsidRPr="006D3727" w:rsidRDefault="007B21D7" w:rsidP="007173E0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</w:tbl>
    <w:p w:rsidR="005419AA" w:rsidRDefault="00CF6248" w:rsidP="000A4B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 w:rsidR="00AD03E1">
        <w:rPr>
          <w:sz w:val="28"/>
          <w:szCs w:val="28"/>
          <w:lang w:val="uk-UA"/>
        </w:rPr>
        <w:tab/>
      </w:r>
      <w:r w:rsidR="00AD03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AD03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="004B65A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Артем КОБЗАР</w:t>
      </w:r>
    </w:p>
    <w:p w:rsidR="00CF6248" w:rsidRPr="00CF6248" w:rsidRDefault="007771FA" w:rsidP="003F188B">
      <w:pPr>
        <w:ind w:left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A54412" w:rsidRPr="003F188B" w:rsidRDefault="009A2DAD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305AB3"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0A4B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212F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4B91"/>
    <w:rsid w:val="000B3848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03A"/>
    <w:rsid w:val="00150494"/>
    <w:rsid w:val="00150B87"/>
    <w:rsid w:val="001514DA"/>
    <w:rsid w:val="00160680"/>
    <w:rsid w:val="0016173D"/>
    <w:rsid w:val="00166B37"/>
    <w:rsid w:val="001732DB"/>
    <w:rsid w:val="001875E9"/>
    <w:rsid w:val="001A7EC7"/>
    <w:rsid w:val="001B5902"/>
    <w:rsid w:val="001C2524"/>
    <w:rsid w:val="001C35ED"/>
    <w:rsid w:val="001D547C"/>
    <w:rsid w:val="001F5C2E"/>
    <w:rsid w:val="001F7D67"/>
    <w:rsid w:val="0025269E"/>
    <w:rsid w:val="00264E74"/>
    <w:rsid w:val="00265A4F"/>
    <w:rsid w:val="00276A33"/>
    <w:rsid w:val="002811EF"/>
    <w:rsid w:val="00282D86"/>
    <w:rsid w:val="00286A79"/>
    <w:rsid w:val="00291C7B"/>
    <w:rsid w:val="0029275E"/>
    <w:rsid w:val="002967C2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8638A"/>
    <w:rsid w:val="00397CE7"/>
    <w:rsid w:val="003A0688"/>
    <w:rsid w:val="003A1A0E"/>
    <w:rsid w:val="003A28B9"/>
    <w:rsid w:val="003B5619"/>
    <w:rsid w:val="003C69A6"/>
    <w:rsid w:val="003D4E84"/>
    <w:rsid w:val="003E0F52"/>
    <w:rsid w:val="003F188B"/>
    <w:rsid w:val="003F719D"/>
    <w:rsid w:val="004001FE"/>
    <w:rsid w:val="00403015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6465"/>
    <w:rsid w:val="00497B56"/>
    <w:rsid w:val="004A66F7"/>
    <w:rsid w:val="004B3BB5"/>
    <w:rsid w:val="004B65A0"/>
    <w:rsid w:val="004C1856"/>
    <w:rsid w:val="004E1687"/>
    <w:rsid w:val="004E1F0C"/>
    <w:rsid w:val="004E2827"/>
    <w:rsid w:val="004E4C8E"/>
    <w:rsid w:val="004F1B9B"/>
    <w:rsid w:val="004F4D77"/>
    <w:rsid w:val="00501CEE"/>
    <w:rsid w:val="005048B0"/>
    <w:rsid w:val="005055BA"/>
    <w:rsid w:val="005147A7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5612D"/>
    <w:rsid w:val="006819AE"/>
    <w:rsid w:val="00690ADD"/>
    <w:rsid w:val="00696F2D"/>
    <w:rsid w:val="006A5919"/>
    <w:rsid w:val="006B125B"/>
    <w:rsid w:val="006C7596"/>
    <w:rsid w:val="006D3727"/>
    <w:rsid w:val="006D390E"/>
    <w:rsid w:val="006E4F99"/>
    <w:rsid w:val="006E5D69"/>
    <w:rsid w:val="006F0852"/>
    <w:rsid w:val="006F5CA0"/>
    <w:rsid w:val="007002B1"/>
    <w:rsid w:val="00702301"/>
    <w:rsid w:val="007173E0"/>
    <w:rsid w:val="00720839"/>
    <w:rsid w:val="00723C5A"/>
    <w:rsid w:val="007306FC"/>
    <w:rsid w:val="00731EDB"/>
    <w:rsid w:val="00743D9F"/>
    <w:rsid w:val="00745CD4"/>
    <w:rsid w:val="00750D46"/>
    <w:rsid w:val="00751EDF"/>
    <w:rsid w:val="00752569"/>
    <w:rsid w:val="007740E2"/>
    <w:rsid w:val="0077658C"/>
    <w:rsid w:val="007771FA"/>
    <w:rsid w:val="0079542D"/>
    <w:rsid w:val="0079580A"/>
    <w:rsid w:val="00796962"/>
    <w:rsid w:val="007A6C85"/>
    <w:rsid w:val="007A73EB"/>
    <w:rsid w:val="007B1CE1"/>
    <w:rsid w:val="007B21D7"/>
    <w:rsid w:val="007B26D5"/>
    <w:rsid w:val="007C0195"/>
    <w:rsid w:val="007C7A87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B4D96"/>
    <w:rsid w:val="008B5723"/>
    <w:rsid w:val="008D4610"/>
    <w:rsid w:val="008D5552"/>
    <w:rsid w:val="008E57A5"/>
    <w:rsid w:val="00906B91"/>
    <w:rsid w:val="00910585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2DAD"/>
    <w:rsid w:val="009A74ED"/>
    <w:rsid w:val="009B1C21"/>
    <w:rsid w:val="009B3AB6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67442"/>
    <w:rsid w:val="00A82025"/>
    <w:rsid w:val="00A83E69"/>
    <w:rsid w:val="00A84840"/>
    <w:rsid w:val="00A95F20"/>
    <w:rsid w:val="00AB51FE"/>
    <w:rsid w:val="00AB62F8"/>
    <w:rsid w:val="00AC7B07"/>
    <w:rsid w:val="00AD03E1"/>
    <w:rsid w:val="00B017BF"/>
    <w:rsid w:val="00B271AD"/>
    <w:rsid w:val="00B423CD"/>
    <w:rsid w:val="00B4735C"/>
    <w:rsid w:val="00B52EA0"/>
    <w:rsid w:val="00B611BC"/>
    <w:rsid w:val="00B63207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578C7"/>
    <w:rsid w:val="00C57FE0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CF6248"/>
    <w:rsid w:val="00D05A78"/>
    <w:rsid w:val="00D12A65"/>
    <w:rsid w:val="00D24437"/>
    <w:rsid w:val="00D32038"/>
    <w:rsid w:val="00D36242"/>
    <w:rsid w:val="00D47083"/>
    <w:rsid w:val="00D5602A"/>
    <w:rsid w:val="00D57E2F"/>
    <w:rsid w:val="00D61391"/>
    <w:rsid w:val="00D62A7F"/>
    <w:rsid w:val="00D66F72"/>
    <w:rsid w:val="00D72800"/>
    <w:rsid w:val="00D82BCE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42FE7"/>
    <w:rsid w:val="00E5090C"/>
    <w:rsid w:val="00E87030"/>
    <w:rsid w:val="00E8710C"/>
    <w:rsid w:val="00E93205"/>
    <w:rsid w:val="00E95DDE"/>
    <w:rsid w:val="00E95ECB"/>
    <w:rsid w:val="00EA3EB1"/>
    <w:rsid w:val="00EA4E95"/>
    <w:rsid w:val="00EA55BF"/>
    <w:rsid w:val="00EC1E2D"/>
    <w:rsid w:val="00EC6C63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4BCD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C032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A203C-63A2-4127-B5DF-B6BF8331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2024-09-26T06:43:00Z</cp:lastPrinted>
  <dcterms:created xsi:type="dcterms:W3CDTF">2024-10-23T10:05:00Z</dcterms:created>
  <dcterms:modified xsi:type="dcterms:W3CDTF">2024-10-23T10:05:00Z</dcterms:modified>
</cp:coreProperties>
</file>