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474415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474415">
              <w:rPr>
                <w:sz w:val="28"/>
                <w:szCs w:val="28"/>
                <w:lang w:val="uk-UA"/>
              </w:rPr>
              <w:t>4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1E3F13" w:rsidRDefault="00305AB3" w:rsidP="00305AB3">
      <w:pPr>
        <w:rPr>
          <w:sz w:val="16"/>
          <w:szCs w:val="16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</w:t>
      </w:r>
      <w:r w:rsidR="002D16C9"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474415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Pr="001130FD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FC69C0" w:rsidTr="002D16C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644A62" w:rsidP="00FC69C0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31021C">
              <w:rPr>
                <w:sz w:val="28"/>
                <w:szCs w:val="28"/>
                <w:lang w:val="uk-UA"/>
              </w:rPr>
              <w:t>Про</w:t>
            </w:r>
            <w:r w:rsidR="00CD07A6">
              <w:rPr>
                <w:sz w:val="28"/>
                <w:szCs w:val="28"/>
                <w:lang w:val="uk-UA"/>
              </w:rPr>
              <w:t xml:space="preserve"> </w:t>
            </w:r>
            <w:r w:rsidR="00FC69C0" w:rsidRPr="00FC69C0">
              <w:rPr>
                <w:sz w:val="28"/>
                <w:szCs w:val="28"/>
                <w:lang w:val="uk-UA"/>
              </w:rPr>
              <w:t xml:space="preserve"> внесення змін до рішен</w:t>
            </w:r>
            <w:r w:rsidR="00FC69C0">
              <w:rPr>
                <w:sz w:val="28"/>
                <w:szCs w:val="28"/>
                <w:lang w:val="uk-UA"/>
              </w:rPr>
              <w:t>ня Сумської міської ради від 10 липня                           2024 року № 4876</w:t>
            </w:r>
            <w:r w:rsidR="00FC69C0" w:rsidRPr="00FC69C0">
              <w:rPr>
                <w:sz w:val="28"/>
                <w:szCs w:val="28"/>
                <w:lang w:val="uk-UA"/>
              </w:rPr>
              <w:t xml:space="preserve">-МР «Про надання в оренду  </w:t>
            </w:r>
            <w:r w:rsidR="00FC69C0">
              <w:rPr>
                <w:sz w:val="28"/>
                <w:szCs w:val="28"/>
                <w:lang w:val="uk-UA"/>
              </w:rPr>
              <w:t>Товариству з обмеженою відповідальністю  «</w:t>
            </w:r>
            <w:proofErr w:type="spellStart"/>
            <w:r w:rsidR="00FC69C0">
              <w:rPr>
                <w:sz w:val="28"/>
                <w:szCs w:val="28"/>
                <w:lang w:val="uk-UA"/>
              </w:rPr>
              <w:t>Сумекс</w:t>
            </w:r>
            <w:proofErr w:type="spellEnd"/>
            <w:r w:rsidR="00FC69C0">
              <w:rPr>
                <w:sz w:val="28"/>
                <w:szCs w:val="28"/>
                <w:lang w:val="uk-UA"/>
              </w:rPr>
              <w:t>» та Товариству з обмеженою відповідальністю «</w:t>
            </w:r>
            <w:proofErr w:type="spellStart"/>
            <w:r w:rsidR="00FC69C0">
              <w:rPr>
                <w:sz w:val="28"/>
                <w:szCs w:val="28"/>
                <w:lang w:val="uk-UA"/>
              </w:rPr>
              <w:t>Вапро</w:t>
            </w:r>
            <w:proofErr w:type="spellEnd"/>
            <w:r w:rsidR="00FC69C0">
              <w:rPr>
                <w:sz w:val="28"/>
                <w:szCs w:val="28"/>
                <w:lang w:val="uk-UA"/>
              </w:rPr>
              <w:t>-Суми»</w:t>
            </w:r>
            <w:r w:rsidR="00C04873">
              <w:rPr>
                <w:sz w:val="28"/>
                <w:szCs w:val="28"/>
                <w:lang w:val="uk-UA"/>
              </w:rPr>
              <w:t xml:space="preserve"> </w:t>
            </w:r>
            <w:r w:rsidR="00FC69C0">
              <w:rPr>
                <w:sz w:val="28"/>
                <w:szCs w:val="28"/>
                <w:lang w:val="uk-UA"/>
              </w:rPr>
              <w:t>земе</w:t>
            </w:r>
            <w:r w:rsidR="00C04873">
              <w:rPr>
                <w:sz w:val="28"/>
                <w:szCs w:val="28"/>
                <w:lang w:val="uk-UA"/>
              </w:rPr>
              <w:t>льн</w:t>
            </w:r>
            <w:r w:rsidR="00FC69C0">
              <w:rPr>
                <w:sz w:val="28"/>
                <w:szCs w:val="28"/>
                <w:lang w:val="uk-UA"/>
              </w:rPr>
              <w:t>ої д</w:t>
            </w:r>
            <w:r w:rsidR="001B4C40">
              <w:rPr>
                <w:sz w:val="28"/>
                <w:szCs w:val="28"/>
                <w:lang w:val="uk-UA"/>
              </w:rPr>
              <w:t xml:space="preserve">ілянки за </w:t>
            </w:r>
            <w:proofErr w:type="spellStart"/>
            <w:r w:rsidR="001B4C40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1B4C40">
              <w:rPr>
                <w:sz w:val="28"/>
                <w:szCs w:val="28"/>
                <w:lang w:val="uk-UA"/>
              </w:rPr>
              <w:t>: м. Суми, вул</w:t>
            </w:r>
            <w:r w:rsidR="00FC69C0">
              <w:rPr>
                <w:sz w:val="28"/>
                <w:szCs w:val="28"/>
                <w:lang w:val="uk-UA"/>
              </w:rPr>
              <w:t xml:space="preserve">. Григорія </w:t>
            </w:r>
            <w:proofErr w:type="spellStart"/>
            <w:r w:rsidR="00FC69C0"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 w:rsidR="00FC69C0">
              <w:rPr>
                <w:sz w:val="28"/>
                <w:szCs w:val="28"/>
                <w:lang w:val="uk-UA"/>
              </w:rPr>
              <w:t>, 7, кадас</w:t>
            </w:r>
            <w:r w:rsidR="00CE2506">
              <w:rPr>
                <w:sz w:val="28"/>
                <w:szCs w:val="28"/>
                <w:lang w:val="uk-UA"/>
              </w:rPr>
              <w:t>т</w:t>
            </w:r>
            <w:r w:rsidR="00FC69C0">
              <w:rPr>
                <w:sz w:val="28"/>
                <w:szCs w:val="28"/>
                <w:lang w:val="uk-UA"/>
              </w:rPr>
              <w:t>ровий номер 5910136600:03:001:0147, площею 2,2534 га</w:t>
            </w:r>
            <w:r w:rsidR="00FC69C0" w:rsidRPr="00FC69C0">
              <w:rPr>
                <w:sz w:val="28"/>
                <w:szCs w:val="28"/>
                <w:lang w:val="uk-UA"/>
              </w:rPr>
              <w:t>»</w:t>
            </w:r>
          </w:p>
        </w:tc>
      </w:tr>
    </w:tbl>
    <w:p w:rsidR="00305AB3" w:rsidRPr="008134BB" w:rsidRDefault="00D673E7" w:rsidP="00D673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594F7B" w:rsidRDefault="00594F7B" w:rsidP="00305AB3">
      <w:pPr>
        <w:ind w:firstLine="720"/>
        <w:jc w:val="both"/>
        <w:rPr>
          <w:sz w:val="28"/>
          <w:szCs w:val="28"/>
          <w:lang w:val="uk-UA"/>
        </w:rPr>
      </w:pPr>
    </w:p>
    <w:p w:rsidR="00D673E7" w:rsidRDefault="00D673E7" w:rsidP="00305AB3">
      <w:pPr>
        <w:ind w:firstLine="720"/>
        <w:jc w:val="both"/>
        <w:rPr>
          <w:sz w:val="28"/>
          <w:szCs w:val="28"/>
          <w:lang w:val="uk-UA"/>
        </w:rPr>
      </w:pPr>
    </w:p>
    <w:p w:rsidR="00D673E7" w:rsidRDefault="00D673E7" w:rsidP="00305AB3">
      <w:pPr>
        <w:ind w:firstLine="720"/>
        <w:jc w:val="both"/>
        <w:rPr>
          <w:sz w:val="28"/>
          <w:szCs w:val="28"/>
          <w:lang w:val="uk-UA"/>
        </w:rPr>
      </w:pPr>
    </w:p>
    <w:p w:rsidR="00D673E7" w:rsidRDefault="00D673E7" w:rsidP="00305AB3">
      <w:pPr>
        <w:ind w:firstLine="720"/>
        <w:jc w:val="both"/>
        <w:rPr>
          <w:sz w:val="28"/>
          <w:szCs w:val="28"/>
          <w:lang w:val="uk-UA"/>
        </w:rPr>
      </w:pPr>
    </w:p>
    <w:p w:rsidR="00D93F68" w:rsidRDefault="00D93F68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A371B0" w:rsidRDefault="00A371B0" w:rsidP="00644A62">
      <w:pPr>
        <w:jc w:val="both"/>
        <w:rPr>
          <w:sz w:val="28"/>
          <w:szCs w:val="28"/>
          <w:lang w:val="uk-UA"/>
        </w:rPr>
      </w:pPr>
    </w:p>
    <w:p w:rsidR="00FC69C0" w:rsidRDefault="00FC69C0" w:rsidP="00644A62">
      <w:pPr>
        <w:jc w:val="both"/>
        <w:rPr>
          <w:sz w:val="28"/>
          <w:szCs w:val="28"/>
          <w:lang w:val="uk-UA"/>
        </w:rPr>
      </w:pPr>
    </w:p>
    <w:p w:rsidR="001E3F13" w:rsidRDefault="001E3F13" w:rsidP="00644A62">
      <w:pPr>
        <w:jc w:val="both"/>
        <w:rPr>
          <w:sz w:val="28"/>
          <w:szCs w:val="28"/>
          <w:lang w:val="uk-UA"/>
        </w:rPr>
      </w:pPr>
    </w:p>
    <w:p w:rsidR="00FC69C0" w:rsidRPr="001130FD" w:rsidRDefault="00FC69C0" w:rsidP="00644A62">
      <w:pPr>
        <w:jc w:val="both"/>
        <w:rPr>
          <w:sz w:val="28"/>
          <w:szCs w:val="28"/>
          <w:lang w:val="uk-UA"/>
        </w:rPr>
      </w:pPr>
    </w:p>
    <w:p w:rsidR="00644A62" w:rsidRPr="00641AA8" w:rsidRDefault="00644A62" w:rsidP="00FC69C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D47CEF">
        <w:rPr>
          <w:sz w:val="28"/>
          <w:szCs w:val="28"/>
          <w:lang w:val="uk-UA"/>
        </w:rPr>
        <w:t xml:space="preserve"> звернення юридичної особи від 20.08.2024 № 1416704</w:t>
      </w:r>
      <w:r w:rsidRPr="00641AA8">
        <w:rPr>
          <w:sz w:val="28"/>
          <w:szCs w:val="28"/>
          <w:lang w:val="uk-UA"/>
        </w:rPr>
        <w:t xml:space="preserve">, </w:t>
      </w:r>
      <w:r w:rsidRPr="00743586">
        <w:rPr>
          <w:sz w:val="28"/>
          <w:szCs w:val="28"/>
          <w:lang w:val="uk-UA"/>
        </w:rPr>
        <w:t>надані документи,</w:t>
      </w:r>
      <w:r>
        <w:rPr>
          <w:sz w:val="28"/>
          <w:szCs w:val="28"/>
          <w:lang w:val="uk-UA"/>
        </w:rPr>
        <w:t xml:space="preserve"> відповідно до </w:t>
      </w:r>
      <w:r w:rsidR="00FC69C0">
        <w:rPr>
          <w:sz w:val="28"/>
          <w:szCs w:val="28"/>
          <w:lang w:val="uk-UA"/>
        </w:rPr>
        <w:t>статті 12</w:t>
      </w:r>
      <w:r w:rsidR="00E2555A">
        <w:rPr>
          <w:sz w:val="28"/>
          <w:szCs w:val="28"/>
          <w:lang w:val="uk-UA"/>
        </w:rPr>
        <w:t xml:space="preserve">, 120, 122, 123, 124 </w:t>
      </w:r>
      <w:r w:rsidRPr="00641AA8">
        <w:rPr>
          <w:sz w:val="28"/>
          <w:szCs w:val="28"/>
          <w:lang w:val="uk-UA"/>
        </w:rPr>
        <w:t>Земельн</w:t>
      </w:r>
      <w:r w:rsidR="00756183">
        <w:rPr>
          <w:sz w:val="28"/>
          <w:szCs w:val="28"/>
          <w:lang w:val="uk-UA"/>
        </w:rPr>
        <w:t xml:space="preserve">ого кодексу України, </w:t>
      </w:r>
      <w:r w:rsidR="001F62F4">
        <w:rPr>
          <w:sz w:val="28"/>
          <w:szCs w:val="28"/>
          <w:lang w:val="uk-UA"/>
        </w:rPr>
        <w:t xml:space="preserve">абзацу другого частини четвертої </w:t>
      </w:r>
      <w:r w:rsidRPr="009D1939">
        <w:rPr>
          <w:sz w:val="28"/>
          <w:szCs w:val="28"/>
          <w:lang w:val="uk-UA"/>
        </w:rPr>
        <w:t>статті 15 Закону України «Про доступ до публічної інформації»</w:t>
      </w:r>
      <w:r>
        <w:rPr>
          <w:sz w:val="28"/>
          <w:szCs w:val="28"/>
          <w:lang w:val="uk-UA"/>
        </w:rPr>
        <w:t>, враховуючи рекомендації</w:t>
      </w:r>
      <w:r w:rsidRPr="007F0C33">
        <w:rPr>
          <w:sz w:val="28"/>
          <w:szCs w:val="28"/>
          <w:lang w:val="uk-UA"/>
        </w:rPr>
        <w:t xml:space="preserve"> засідан</w:t>
      </w:r>
      <w:r>
        <w:rPr>
          <w:sz w:val="28"/>
          <w:szCs w:val="28"/>
          <w:lang w:val="uk-UA"/>
        </w:rPr>
        <w:t>ня</w:t>
      </w:r>
      <w:r w:rsidRPr="007F0C33">
        <w:rPr>
          <w:sz w:val="28"/>
          <w:szCs w:val="28"/>
          <w:lang w:val="uk-UA"/>
        </w:rPr>
        <w:t xml:space="preserve"> постійної комісії</w:t>
      </w:r>
      <w:r w:rsidRPr="008B6D39">
        <w:rPr>
          <w:sz w:val="28"/>
          <w:szCs w:val="28"/>
          <w:lang w:val="uk-UA"/>
        </w:rPr>
        <w:t xml:space="preserve"> </w:t>
      </w:r>
      <w:r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>
        <w:rPr>
          <w:sz w:val="28"/>
          <w:szCs w:val="28"/>
          <w:lang w:val="uk-UA"/>
        </w:rPr>
        <w:t xml:space="preserve"> </w:t>
      </w:r>
      <w:r w:rsidRPr="008B6D39">
        <w:rPr>
          <w:sz w:val="28"/>
          <w:szCs w:val="28"/>
          <w:lang w:val="uk-UA"/>
        </w:rPr>
        <w:t>Сумської міської ради</w:t>
      </w:r>
      <w:r>
        <w:rPr>
          <w:sz w:val="28"/>
          <w:szCs w:val="28"/>
          <w:lang w:val="uk-UA"/>
        </w:rPr>
        <w:t xml:space="preserve"> (протокол</w:t>
      </w:r>
      <w:r w:rsidR="00FC69C0">
        <w:rPr>
          <w:sz w:val="28"/>
          <w:szCs w:val="28"/>
          <w:lang w:val="uk-UA"/>
        </w:rPr>
        <w:t xml:space="preserve"> від </w:t>
      </w:r>
      <w:r w:rsidR="007D6D41" w:rsidRPr="007D6D41">
        <w:rPr>
          <w:sz w:val="28"/>
          <w:szCs w:val="28"/>
          <w:lang w:val="uk-UA"/>
        </w:rPr>
        <w:t>10 вересня 2024 року</w:t>
      </w:r>
      <w:r w:rsidR="00FC69C0">
        <w:rPr>
          <w:sz w:val="28"/>
          <w:szCs w:val="28"/>
          <w:lang w:val="uk-UA"/>
        </w:rPr>
        <w:t xml:space="preserve"> № </w:t>
      </w:r>
      <w:r w:rsidR="007D6D41">
        <w:rPr>
          <w:sz w:val="28"/>
          <w:szCs w:val="28"/>
          <w:lang w:val="uk-UA"/>
        </w:rPr>
        <w:t>89</w:t>
      </w:r>
      <w:r>
        <w:rPr>
          <w:sz w:val="28"/>
          <w:szCs w:val="28"/>
          <w:lang w:val="uk-UA"/>
        </w:rPr>
        <w:t xml:space="preserve">), </w:t>
      </w:r>
      <w:r w:rsidR="000F596A">
        <w:rPr>
          <w:sz w:val="28"/>
          <w:szCs w:val="28"/>
          <w:lang w:val="uk-UA"/>
        </w:rPr>
        <w:t>керуючись статтею 25</w:t>
      </w:r>
      <w:r w:rsidRPr="00641AA8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641AA8">
        <w:rPr>
          <w:b/>
          <w:bCs/>
          <w:sz w:val="28"/>
          <w:szCs w:val="28"/>
          <w:lang w:val="uk-UA"/>
        </w:rPr>
        <w:t>Сумська міська рада</w:t>
      </w:r>
      <w:r w:rsidRPr="00641AA8">
        <w:rPr>
          <w:sz w:val="28"/>
          <w:szCs w:val="28"/>
          <w:lang w:val="uk-UA"/>
        </w:rPr>
        <w:t xml:space="preserve"> </w:t>
      </w:r>
    </w:p>
    <w:p w:rsidR="00A371B0" w:rsidRPr="001E3F13" w:rsidRDefault="00A371B0" w:rsidP="00FC69C0">
      <w:pPr>
        <w:jc w:val="both"/>
        <w:rPr>
          <w:sz w:val="16"/>
          <w:szCs w:val="16"/>
          <w:lang w:val="uk-UA"/>
        </w:rPr>
      </w:pPr>
    </w:p>
    <w:p w:rsidR="00305AB3" w:rsidRDefault="00305AB3" w:rsidP="00FC69C0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75714C" w:rsidRPr="001E3F13" w:rsidRDefault="0075714C" w:rsidP="00FC69C0">
      <w:pPr>
        <w:ind w:firstLine="567"/>
        <w:jc w:val="both"/>
        <w:rPr>
          <w:sz w:val="16"/>
          <w:szCs w:val="16"/>
          <w:lang w:val="uk-UA"/>
        </w:rPr>
      </w:pPr>
    </w:p>
    <w:p w:rsidR="00FC69C0" w:rsidRDefault="00FC69C0" w:rsidP="00FC69C0">
      <w:pPr>
        <w:ind w:firstLine="708"/>
        <w:jc w:val="both"/>
        <w:rPr>
          <w:sz w:val="28"/>
          <w:szCs w:val="28"/>
        </w:rPr>
      </w:pPr>
      <w:proofErr w:type="spellStart"/>
      <w:r w:rsidRPr="00FC69C0">
        <w:rPr>
          <w:sz w:val="28"/>
          <w:szCs w:val="28"/>
          <w:lang w:val="uk-UA"/>
        </w:rPr>
        <w:t>Внести</w:t>
      </w:r>
      <w:proofErr w:type="spellEnd"/>
      <w:r w:rsidRPr="00FC69C0">
        <w:rPr>
          <w:sz w:val="28"/>
          <w:szCs w:val="28"/>
          <w:lang w:val="uk-UA"/>
        </w:rPr>
        <w:t xml:space="preserve"> зміни до рішення Сумської міської ради від</w:t>
      </w:r>
      <w:r w:rsidR="00CE2506">
        <w:rPr>
          <w:sz w:val="28"/>
          <w:szCs w:val="28"/>
          <w:lang w:val="uk-UA"/>
        </w:rPr>
        <w:t xml:space="preserve"> 10 липня                           2024 року № 4876</w:t>
      </w:r>
      <w:r w:rsidR="00CE2506" w:rsidRPr="00FC69C0">
        <w:rPr>
          <w:sz w:val="28"/>
          <w:szCs w:val="28"/>
          <w:lang w:val="uk-UA"/>
        </w:rPr>
        <w:t>-МР «Про нада</w:t>
      </w:r>
      <w:r w:rsidR="00DE10EE">
        <w:rPr>
          <w:sz w:val="28"/>
          <w:szCs w:val="28"/>
          <w:lang w:val="uk-UA"/>
        </w:rPr>
        <w:t>ння в оренду</w:t>
      </w:r>
      <w:r w:rsidR="00CE2506" w:rsidRPr="00FC69C0">
        <w:rPr>
          <w:sz w:val="28"/>
          <w:szCs w:val="28"/>
          <w:lang w:val="uk-UA"/>
        </w:rPr>
        <w:t xml:space="preserve"> </w:t>
      </w:r>
      <w:r w:rsidR="00CE2506">
        <w:rPr>
          <w:sz w:val="28"/>
          <w:szCs w:val="28"/>
          <w:lang w:val="uk-UA"/>
        </w:rPr>
        <w:t>Товариству з обмеженою відповідальністю  «</w:t>
      </w:r>
      <w:proofErr w:type="spellStart"/>
      <w:r w:rsidR="00CE2506">
        <w:rPr>
          <w:sz w:val="28"/>
          <w:szCs w:val="28"/>
          <w:lang w:val="uk-UA"/>
        </w:rPr>
        <w:t>Сумекс</w:t>
      </w:r>
      <w:proofErr w:type="spellEnd"/>
      <w:r w:rsidR="00CE2506">
        <w:rPr>
          <w:sz w:val="28"/>
          <w:szCs w:val="28"/>
          <w:lang w:val="uk-UA"/>
        </w:rPr>
        <w:t>» та Товариству з обмеженою відповідальністю «</w:t>
      </w:r>
      <w:proofErr w:type="spellStart"/>
      <w:r w:rsidR="00CE2506">
        <w:rPr>
          <w:sz w:val="28"/>
          <w:szCs w:val="28"/>
          <w:lang w:val="uk-UA"/>
        </w:rPr>
        <w:t>Вапро</w:t>
      </w:r>
      <w:proofErr w:type="spellEnd"/>
      <w:r w:rsidR="00CE2506">
        <w:rPr>
          <w:sz w:val="28"/>
          <w:szCs w:val="28"/>
          <w:lang w:val="uk-UA"/>
        </w:rPr>
        <w:t>-Суми»</w:t>
      </w:r>
      <w:r w:rsidR="007553D9">
        <w:rPr>
          <w:sz w:val="28"/>
          <w:szCs w:val="28"/>
          <w:lang w:val="uk-UA"/>
        </w:rPr>
        <w:t xml:space="preserve"> земельн</w:t>
      </w:r>
      <w:r w:rsidR="00CE2506">
        <w:rPr>
          <w:sz w:val="28"/>
          <w:szCs w:val="28"/>
          <w:lang w:val="uk-UA"/>
        </w:rPr>
        <w:t>ої д</w:t>
      </w:r>
      <w:r w:rsidR="007553D9">
        <w:rPr>
          <w:sz w:val="28"/>
          <w:szCs w:val="28"/>
          <w:lang w:val="uk-UA"/>
        </w:rPr>
        <w:t xml:space="preserve">ілянки за </w:t>
      </w:r>
      <w:proofErr w:type="spellStart"/>
      <w:r w:rsidR="007553D9">
        <w:rPr>
          <w:sz w:val="28"/>
          <w:szCs w:val="28"/>
          <w:lang w:val="uk-UA"/>
        </w:rPr>
        <w:t>адресою</w:t>
      </w:r>
      <w:proofErr w:type="spellEnd"/>
      <w:r w:rsidR="007553D9">
        <w:rPr>
          <w:sz w:val="28"/>
          <w:szCs w:val="28"/>
          <w:lang w:val="uk-UA"/>
        </w:rPr>
        <w:t>: м. Суми, вул</w:t>
      </w:r>
      <w:r w:rsidR="00CE2506">
        <w:rPr>
          <w:sz w:val="28"/>
          <w:szCs w:val="28"/>
          <w:lang w:val="uk-UA"/>
        </w:rPr>
        <w:t xml:space="preserve">. Григорія </w:t>
      </w:r>
      <w:proofErr w:type="spellStart"/>
      <w:r w:rsidR="00CE2506">
        <w:rPr>
          <w:sz w:val="28"/>
          <w:szCs w:val="28"/>
          <w:lang w:val="uk-UA"/>
        </w:rPr>
        <w:t>Давидовського</w:t>
      </w:r>
      <w:proofErr w:type="spellEnd"/>
      <w:r w:rsidR="00CE2506">
        <w:rPr>
          <w:sz w:val="28"/>
          <w:szCs w:val="28"/>
          <w:lang w:val="uk-UA"/>
        </w:rPr>
        <w:t xml:space="preserve">, 7, кадастровий номер 5910136600:03:001:0147, площею </w:t>
      </w:r>
      <w:r w:rsidR="007553D9">
        <w:rPr>
          <w:sz w:val="28"/>
          <w:szCs w:val="28"/>
          <w:lang w:val="uk-UA"/>
        </w:rPr>
        <w:t xml:space="preserve">                   </w:t>
      </w:r>
      <w:r w:rsidR="00CE2506">
        <w:rPr>
          <w:sz w:val="28"/>
          <w:szCs w:val="28"/>
          <w:lang w:val="uk-UA"/>
        </w:rPr>
        <w:t>2,2534 га</w:t>
      </w:r>
      <w:r w:rsidRPr="00FC69C0">
        <w:rPr>
          <w:sz w:val="28"/>
          <w:szCs w:val="28"/>
        </w:rPr>
        <w:t xml:space="preserve">», а </w:t>
      </w:r>
      <w:proofErr w:type="spellStart"/>
      <w:r w:rsidRPr="00FC69C0">
        <w:rPr>
          <w:sz w:val="28"/>
          <w:szCs w:val="28"/>
        </w:rPr>
        <w:t>саме</w:t>
      </w:r>
      <w:proofErr w:type="spellEnd"/>
      <w:r w:rsidRPr="00FC69C0">
        <w:rPr>
          <w:sz w:val="28"/>
          <w:szCs w:val="28"/>
        </w:rPr>
        <w:t xml:space="preserve">: </w:t>
      </w:r>
    </w:p>
    <w:p w:rsidR="001B4C40" w:rsidRDefault="001B4C40" w:rsidP="00FC69C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назву рішення викласти в наступній редакції:</w:t>
      </w:r>
    </w:p>
    <w:p w:rsidR="001B4C40" w:rsidRPr="001B4C40" w:rsidRDefault="001B4C40" w:rsidP="001B4C40">
      <w:pPr>
        <w:ind w:firstLine="708"/>
        <w:jc w:val="both"/>
        <w:rPr>
          <w:sz w:val="28"/>
          <w:szCs w:val="28"/>
          <w:lang w:val="uk-UA"/>
        </w:rPr>
      </w:pPr>
      <w:r w:rsidRPr="00FC69C0">
        <w:rPr>
          <w:sz w:val="28"/>
          <w:szCs w:val="28"/>
          <w:lang w:val="uk-UA"/>
        </w:rPr>
        <w:t xml:space="preserve">«Про надання в оренду  </w:t>
      </w:r>
      <w:r>
        <w:rPr>
          <w:sz w:val="28"/>
          <w:szCs w:val="28"/>
          <w:lang w:val="uk-UA"/>
        </w:rPr>
        <w:t>Товариству з обмеженою відповідальністю  «</w:t>
      </w:r>
      <w:proofErr w:type="spellStart"/>
      <w:r>
        <w:rPr>
          <w:sz w:val="28"/>
          <w:szCs w:val="28"/>
          <w:lang w:val="uk-UA"/>
        </w:rPr>
        <w:t>Сумекс</w:t>
      </w:r>
      <w:proofErr w:type="spellEnd"/>
      <w:r>
        <w:rPr>
          <w:sz w:val="28"/>
          <w:szCs w:val="28"/>
          <w:lang w:val="uk-UA"/>
        </w:rPr>
        <w:t>»,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Вапро</w:t>
      </w:r>
      <w:proofErr w:type="spellEnd"/>
      <w:r>
        <w:rPr>
          <w:sz w:val="28"/>
          <w:szCs w:val="28"/>
          <w:lang w:val="uk-UA"/>
        </w:rPr>
        <w:t>-Суми» та Товариству з обмеженою відповідальністю</w:t>
      </w:r>
      <w:r w:rsidRPr="004B4B22">
        <w:rPr>
          <w:sz w:val="28"/>
          <w:szCs w:val="28"/>
        </w:rPr>
        <w:t xml:space="preserve"> </w:t>
      </w:r>
      <w:r w:rsidRPr="004B4B22">
        <w:rPr>
          <w:sz w:val="28"/>
          <w:szCs w:val="28"/>
          <w:lang w:val="uk-UA"/>
        </w:rPr>
        <w:t>«УНІВЕРСАЛ-СУМИ</w:t>
      </w:r>
      <w:r w:rsidRPr="004B4B22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вул. Григорія </w:t>
      </w:r>
      <w:proofErr w:type="spellStart"/>
      <w:r>
        <w:rPr>
          <w:sz w:val="28"/>
          <w:szCs w:val="28"/>
          <w:lang w:val="uk-UA"/>
        </w:rPr>
        <w:t>Давидовського</w:t>
      </w:r>
      <w:proofErr w:type="spellEnd"/>
      <w:r>
        <w:rPr>
          <w:sz w:val="28"/>
          <w:szCs w:val="28"/>
          <w:lang w:val="uk-UA"/>
        </w:rPr>
        <w:t>, 7, кадастровий номер 5910136600:03:001:0147, площею 2,2534 га</w:t>
      </w:r>
      <w:r w:rsidRPr="00FC69C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183B2B" w:rsidRDefault="006726A6" w:rsidP="00183B2B">
      <w:pPr>
        <w:ind w:left="-111" w:firstLine="67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</w:t>
      </w:r>
      <w:r w:rsidR="00183B2B">
        <w:rPr>
          <w:sz w:val="28"/>
          <w:szCs w:val="28"/>
          <w:lang w:val="uk-UA"/>
        </w:rPr>
        <w:t>пункт 4 викласти в наступній редакції:</w:t>
      </w:r>
    </w:p>
    <w:p w:rsidR="00183B2B" w:rsidRPr="008C607B" w:rsidRDefault="00183B2B" w:rsidP="00183B2B">
      <w:pPr>
        <w:ind w:left="-111" w:firstLine="678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«</w:t>
      </w:r>
      <w:r w:rsidR="001B4C40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1B4C40">
        <w:rPr>
          <w:sz w:val="28"/>
          <w:szCs w:val="28"/>
          <w:lang w:val="uk-UA"/>
        </w:rPr>
        <w:t>м. Суми,</w:t>
      </w:r>
      <w:r>
        <w:rPr>
          <w:sz w:val="28"/>
          <w:szCs w:val="28"/>
          <w:lang w:val="uk-UA"/>
        </w:rPr>
        <w:t xml:space="preserve"> </w:t>
      </w:r>
      <w:r w:rsidRPr="00250644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 xml:space="preserve">Григорія </w:t>
      </w:r>
      <w:proofErr w:type="spellStart"/>
      <w:r>
        <w:rPr>
          <w:sz w:val="28"/>
          <w:szCs w:val="28"/>
          <w:lang w:val="uk-UA"/>
        </w:rPr>
        <w:t>Давидовського</w:t>
      </w:r>
      <w:proofErr w:type="spellEnd"/>
      <w:r>
        <w:rPr>
          <w:sz w:val="28"/>
          <w:szCs w:val="28"/>
          <w:lang w:val="uk-UA"/>
        </w:rPr>
        <w:t xml:space="preserve">, 7, кадастровий номер 5910136600:03:001:0147, площею </w:t>
      </w:r>
      <w:r>
        <w:rPr>
          <w:color w:val="000000" w:themeColor="text1"/>
          <w:sz w:val="28"/>
          <w:szCs w:val="28"/>
          <w:lang w:val="uk-UA"/>
        </w:rPr>
        <w:t xml:space="preserve">2,2534 га, </w:t>
      </w:r>
      <w:r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Сумекс</w:t>
      </w:r>
      <w:proofErr w:type="spellEnd"/>
      <w:r>
        <w:rPr>
          <w:sz w:val="28"/>
          <w:szCs w:val="28"/>
          <w:lang w:val="uk-UA"/>
        </w:rPr>
        <w:t>»,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Вапро</w:t>
      </w:r>
      <w:proofErr w:type="spellEnd"/>
      <w:r>
        <w:rPr>
          <w:sz w:val="28"/>
          <w:szCs w:val="28"/>
          <w:lang w:val="uk-UA"/>
        </w:rPr>
        <w:t>-Суми» та Товариству з обмеженою відповідальністю</w:t>
      </w:r>
      <w:r w:rsidRPr="004B4B22">
        <w:rPr>
          <w:sz w:val="28"/>
          <w:szCs w:val="28"/>
        </w:rPr>
        <w:t xml:space="preserve"> </w:t>
      </w:r>
      <w:r w:rsidRPr="004B4B22">
        <w:rPr>
          <w:sz w:val="28"/>
          <w:szCs w:val="28"/>
          <w:lang w:val="uk-UA"/>
        </w:rPr>
        <w:t>«УНІВЕРСАЛ-СУМИ</w:t>
      </w:r>
      <w:r w:rsidRPr="004B4B22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183B2B" w:rsidRDefault="00183B2B" w:rsidP="00183B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згідно з топографо-геодезичним планом масштабу 1:500 через земельну ділянку проходять інженерні мережі, які мають відповідні охоронні зони визначені державними будівельними нормами ДБН Б.2.2-12:2019 «Планування та забудова територій» (додаток И-1 (обов’язковий), навколо яких має зберігатися вільна територія, необхідна для їх обслуговування»;</w:t>
      </w:r>
    </w:p>
    <w:p w:rsidR="00183B2B" w:rsidRDefault="00183B2B" w:rsidP="00183B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пункт 5 викласти в наступній редакції:</w:t>
      </w:r>
    </w:p>
    <w:p w:rsidR="006726A6" w:rsidRPr="006726A6" w:rsidRDefault="00183B2B" w:rsidP="00183B2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B4C40"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 xml:space="preserve">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                   м. Суми, вул. Григорія </w:t>
      </w:r>
      <w:proofErr w:type="spellStart"/>
      <w:r>
        <w:rPr>
          <w:sz w:val="28"/>
          <w:szCs w:val="28"/>
          <w:lang w:val="uk-UA"/>
        </w:rPr>
        <w:t>Давидовського</w:t>
      </w:r>
      <w:proofErr w:type="spellEnd"/>
      <w:r>
        <w:rPr>
          <w:sz w:val="28"/>
          <w:szCs w:val="28"/>
          <w:lang w:val="uk-UA"/>
        </w:rPr>
        <w:t>, 7, загальною площею 2,2534 га, кадастровий номер 5910136600:03:001:0147,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Сумекс</w:t>
      </w:r>
      <w:proofErr w:type="spellEnd"/>
      <w:r>
        <w:rPr>
          <w:sz w:val="28"/>
          <w:szCs w:val="28"/>
          <w:lang w:val="uk-UA"/>
        </w:rPr>
        <w:t>»,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Вапро</w:t>
      </w:r>
      <w:proofErr w:type="spellEnd"/>
      <w:r>
        <w:rPr>
          <w:sz w:val="28"/>
          <w:szCs w:val="28"/>
          <w:lang w:val="uk-UA"/>
        </w:rPr>
        <w:t>-Суми» та Товариству з обмеженою відповідальністю</w:t>
      </w:r>
      <w:r w:rsidRPr="004B4B22">
        <w:rPr>
          <w:sz w:val="28"/>
          <w:szCs w:val="28"/>
        </w:rPr>
        <w:t xml:space="preserve"> </w:t>
      </w:r>
      <w:r w:rsidRPr="004B4B22">
        <w:rPr>
          <w:sz w:val="28"/>
          <w:szCs w:val="28"/>
          <w:lang w:val="uk-UA"/>
        </w:rPr>
        <w:t>«УНІВЕРСАЛ-СУМИ</w:t>
      </w:r>
      <w:r w:rsidRPr="004B4B22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 вжити заходів стосовно зміни цільового призначення земельної ділянки із </w:t>
      </w:r>
      <w:r w:rsidRPr="000E69CE">
        <w:rPr>
          <w:color w:val="000000" w:themeColor="text1"/>
          <w:sz w:val="28"/>
          <w:szCs w:val="28"/>
          <w:lang w:val="uk-UA"/>
        </w:rPr>
        <w:t xml:space="preserve">земель житлової та громадської забудови; </w:t>
      </w:r>
      <w:r w:rsidRPr="000E69CE">
        <w:rPr>
          <w:color w:val="000000" w:themeColor="text1"/>
          <w:sz w:val="28"/>
          <w:szCs w:val="28"/>
          <w:shd w:val="clear" w:color="auto" w:fill="FFFFFF"/>
          <w:lang w:val="uk-UA"/>
        </w:rPr>
        <w:t>для будівництва та обслуговування інших будівель громадської забудови</w:t>
      </w:r>
      <w:r w:rsidRPr="000E69CE">
        <w:rPr>
          <w:color w:val="000000" w:themeColor="text1"/>
          <w:sz w:val="28"/>
          <w:szCs w:val="28"/>
          <w:lang w:val="uk-UA"/>
        </w:rPr>
        <w:t xml:space="preserve"> (код виду цільового призначення - 03.15) на землі промисловості, транспорту, електронних комунікацій, енергетики, оборони та іншого призначення;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д</w:t>
      </w:r>
      <w:r w:rsidRPr="000E69CE">
        <w:rPr>
          <w:color w:val="000000" w:themeColor="text1"/>
          <w:sz w:val="28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0E69CE">
        <w:rPr>
          <w:color w:val="000000" w:themeColor="text1"/>
          <w:sz w:val="28"/>
          <w:szCs w:val="28"/>
          <w:lang w:val="uk-UA"/>
        </w:rPr>
        <w:t xml:space="preserve"> (код виду цільового призначення - 11.02</w:t>
      </w:r>
      <w:r>
        <w:rPr>
          <w:color w:val="000000" w:themeColor="text1"/>
          <w:sz w:val="28"/>
          <w:szCs w:val="28"/>
          <w:lang w:val="uk-UA"/>
        </w:rPr>
        <w:t>);</w:t>
      </w:r>
    </w:p>
    <w:p w:rsidR="00C04873" w:rsidRPr="004B4B22" w:rsidRDefault="000F596A" w:rsidP="006A149F">
      <w:pPr>
        <w:ind w:right="-1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A14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- графу</w:t>
      </w:r>
      <w:r w:rsidR="006A149F" w:rsidRPr="004B4B22">
        <w:rPr>
          <w:sz w:val="28"/>
          <w:szCs w:val="28"/>
        </w:rPr>
        <w:t xml:space="preserve"> 1</w:t>
      </w:r>
      <w:r w:rsidR="00C04873" w:rsidRPr="004B4B22">
        <w:rPr>
          <w:sz w:val="28"/>
          <w:szCs w:val="28"/>
        </w:rPr>
        <w:t xml:space="preserve"> </w:t>
      </w:r>
      <w:proofErr w:type="spellStart"/>
      <w:r w:rsidR="00C04873" w:rsidRPr="004B4B22">
        <w:rPr>
          <w:sz w:val="28"/>
          <w:szCs w:val="28"/>
        </w:rPr>
        <w:t>додатку</w:t>
      </w:r>
      <w:proofErr w:type="spellEnd"/>
      <w:r w:rsidR="00C04873" w:rsidRPr="004B4B22">
        <w:rPr>
          <w:sz w:val="28"/>
          <w:szCs w:val="28"/>
        </w:rPr>
        <w:t xml:space="preserve"> до </w:t>
      </w:r>
      <w:proofErr w:type="spellStart"/>
      <w:r w:rsidR="00C04873" w:rsidRPr="004B4B22">
        <w:rPr>
          <w:sz w:val="28"/>
          <w:szCs w:val="28"/>
        </w:rPr>
        <w:t>рішення</w:t>
      </w:r>
      <w:proofErr w:type="spellEnd"/>
      <w:r w:rsidR="006A149F" w:rsidRPr="004B4B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доповнити</w:t>
      </w:r>
      <w:proofErr w:type="spellEnd"/>
      <w:r w:rsidR="006A149F" w:rsidRPr="004B4B22">
        <w:rPr>
          <w:sz w:val="28"/>
          <w:szCs w:val="28"/>
        </w:rPr>
        <w:t xml:space="preserve"> слова</w:t>
      </w:r>
      <w:r>
        <w:rPr>
          <w:sz w:val="28"/>
          <w:szCs w:val="28"/>
          <w:lang w:val="uk-UA"/>
        </w:rPr>
        <w:t>ми</w:t>
      </w:r>
      <w:r w:rsidR="00FC69C0" w:rsidRPr="004B4B22">
        <w:rPr>
          <w:sz w:val="28"/>
          <w:szCs w:val="28"/>
        </w:rPr>
        <w:t xml:space="preserve"> та </w:t>
      </w:r>
      <w:proofErr w:type="gramStart"/>
      <w:r w:rsidR="00FC69C0" w:rsidRPr="004B4B22">
        <w:rPr>
          <w:sz w:val="28"/>
          <w:szCs w:val="28"/>
        </w:rPr>
        <w:t>цифр</w:t>
      </w:r>
      <w:proofErr w:type="spellStart"/>
      <w:r>
        <w:rPr>
          <w:sz w:val="28"/>
          <w:szCs w:val="28"/>
          <w:lang w:val="uk-UA"/>
        </w:rPr>
        <w:t>ами</w:t>
      </w:r>
      <w:proofErr w:type="spellEnd"/>
      <w:r>
        <w:rPr>
          <w:sz w:val="28"/>
          <w:szCs w:val="28"/>
          <w:lang w:val="uk-UA"/>
        </w:rPr>
        <w:t xml:space="preserve"> </w:t>
      </w:r>
      <w:r w:rsidR="00A67E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proofErr w:type="gramEnd"/>
      <w:r w:rsidR="004B4B22">
        <w:rPr>
          <w:sz w:val="28"/>
          <w:szCs w:val="28"/>
          <w:lang w:val="uk-UA"/>
        </w:rPr>
        <w:t>Товариство з обмеженою відповідальністю</w:t>
      </w:r>
      <w:r w:rsidR="006A149F" w:rsidRPr="004B4B22">
        <w:rPr>
          <w:sz w:val="28"/>
          <w:szCs w:val="28"/>
        </w:rPr>
        <w:t xml:space="preserve"> </w:t>
      </w:r>
      <w:r w:rsidR="006A149F" w:rsidRPr="004B4B22">
        <w:rPr>
          <w:sz w:val="28"/>
          <w:szCs w:val="28"/>
          <w:lang w:val="uk-UA"/>
        </w:rPr>
        <w:t>«УНІВЕРСАЛ-СУМИ</w:t>
      </w:r>
      <w:r w:rsidR="00FC69C0" w:rsidRPr="004B4B22">
        <w:rPr>
          <w:sz w:val="28"/>
          <w:szCs w:val="28"/>
        </w:rPr>
        <w:t>»</w:t>
      </w:r>
      <w:r w:rsidR="00C04873" w:rsidRPr="004B4B22">
        <w:rPr>
          <w:sz w:val="28"/>
          <w:szCs w:val="28"/>
          <w:lang w:val="uk-UA"/>
        </w:rPr>
        <w:t>;</w:t>
      </w:r>
    </w:p>
    <w:p w:rsidR="00FA1253" w:rsidRDefault="000F596A" w:rsidP="006A149F">
      <w:pPr>
        <w:ind w:right="-10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- графу 2 додатку до рішення доповнити </w:t>
      </w:r>
      <w:r w:rsidR="00C04873" w:rsidRPr="004B4B22">
        <w:rPr>
          <w:sz w:val="28"/>
          <w:szCs w:val="28"/>
          <w:lang w:val="uk-UA"/>
        </w:rPr>
        <w:t>слова</w:t>
      </w:r>
      <w:r>
        <w:rPr>
          <w:sz w:val="28"/>
          <w:szCs w:val="28"/>
          <w:lang w:val="uk-UA"/>
        </w:rPr>
        <w:t>ми та цифрами</w:t>
      </w:r>
      <w:r w:rsidR="00C04873" w:rsidRPr="004B4B22">
        <w:rPr>
          <w:sz w:val="28"/>
          <w:szCs w:val="28"/>
          <w:lang w:val="uk-UA"/>
        </w:rPr>
        <w:t xml:space="preserve"> «Під</w:t>
      </w:r>
      <w:r w:rsidR="00087C8E">
        <w:rPr>
          <w:sz w:val="28"/>
          <w:szCs w:val="28"/>
          <w:lang w:val="uk-UA"/>
        </w:rPr>
        <w:t xml:space="preserve"> розміщен</w:t>
      </w:r>
      <w:r w:rsidR="00FA1253">
        <w:rPr>
          <w:sz w:val="28"/>
          <w:szCs w:val="28"/>
          <w:lang w:val="uk-UA"/>
        </w:rPr>
        <w:t xml:space="preserve">ими </w:t>
      </w:r>
      <w:r w:rsidR="00C04873" w:rsidRPr="004B4B22">
        <w:rPr>
          <w:sz w:val="28"/>
          <w:szCs w:val="28"/>
          <w:lang w:val="uk-UA"/>
        </w:rPr>
        <w:t>сховищем</w:t>
      </w:r>
      <w:r w:rsidR="00D47CEF">
        <w:rPr>
          <w:sz w:val="28"/>
          <w:szCs w:val="28"/>
          <w:lang w:val="uk-UA"/>
        </w:rPr>
        <w:t xml:space="preserve"> та </w:t>
      </w:r>
      <w:proofErr w:type="spellStart"/>
      <w:r w:rsidR="00D47CEF">
        <w:rPr>
          <w:sz w:val="28"/>
          <w:szCs w:val="28"/>
          <w:lang w:val="uk-UA"/>
        </w:rPr>
        <w:t>адмінбудівлею</w:t>
      </w:r>
      <w:proofErr w:type="spellEnd"/>
      <w:r w:rsidR="00DE10EE">
        <w:rPr>
          <w:sz w:val="28"/>
          <w:szCs w:val="28"/>
          <w:lang w:val="uk-UA"/>
        </w:rPr>
        <w:t>,</w:t>
      </w:r>
      <w:r w:rsidR="00D47CEF">
        <w:rPr>
          <w:sz w:val="28"/>
          <w:szCs w:val="28"/>
          <w:lang w:val="uk-UA"/>
        </w:rPr>
        <w:t xml:space="preserve"> (номери записів про право власності </w:t>
      </w:r>
      <w:r w:rsidR="00087C8E">
        <w:rPr>
          <w:sz w:val="28"/>
          <w:szCs w:val="28"/>
          <w:lang w:val="uk-UA"/>
        </w:rPr>
        <w:t>з Державного реєстру речових прав на нерухоме майно</w:t>
      </w:r>
      <w:r w:rsidR="00077A34">
        <w:rPr>
          <w:sz w:val="28"/>
          <w:szCs w:val="28"/>
          <w:lang w:val="uk-UA"/>
        </w:rPr>
        <w:t xml:space="preserve">: 26127630 </w:t>
      </w:r>
      <w:r w:rsidR="00077A34" w:rsidRPr="00D47CEF">
        <w:rPr>
          <w:sz w:val="28"/>
          <w:szCs w:val="28"/>
          <w:lang w:val="uk-UA"/>
        </w:rPr>
        <w:t>від 14.05.2018</w:t>
      </w:r>
      <w:r w:rsidR="00077A34">
        <w:rPr>
          <w:sz w:val="28"/>
          <w:szCs w:val="28"/>
          <w:lang w:val="uk-UA"/>
        </w:rPr>
        <w:t xml:space="preserve">, реєстраційний номер </w:t>
      </w:r>
      <w:r w:rsidR="00077A34" w:rsidRPr="00D47CEF">
        <w:rPr>
          <w:sz w:val="28"/>
          <w:szCs w:val="28"/>
          <w:lang w:val="uk-UA"/>
        </w:rPr>
        <w:t>об’єкта нерухомого майна: 1551450159101</w:t>
      </w:r>
      <w:r w:rsidR="00077A34">
        <w:rPr>
          <w:sz w:val="28"/>
          <w:szCs w:val="28"/>
          <w:lang w:val="uk-UA"/>
        </w:rPr>
        <w:t xml:space="preserve"> та </w:t>
      </w:r>
      <w:r w:rsidR="00077A34" w:rsidRPr="00D47CEF">
        <w:rPr>
          <w:sz w:val="28"/>
          <w:szCs w:val="28"/>
          <w:lang w:val="uk-UA"/>
        </w:rPr>
        <w:t>26126830 від 14.05.2018</w:t>
      </w:r>
      <w:r w:rsidR="00077A34">
        <w:rPr>
          <w:sz w:val="28"/>
          <w:szCs w:val="28"/>
          <w:lang w:val="uk-UA"/>
        </w:rPr>
        <w:t>,</w:t>
      </w:r>
      <w:r w:rsidR="00077A34" w:rsidRPr="00077A34">
        <w:rPr>
          <w:sz w:val="28"/>
          <w:szCs w:val="28"/>
          <w:lang w:val="uk-UA"/>
        </w:rPr>
        <w:t xml:space="preserve"> </w:t>
      </w:r>
      <w:r w:rsidR="00DE10EE">
        <w:rPr>
          <w:sz w:val="28"/>
          <w:szCs w:val="28"/>
          <w:lang w:val="uk-UA"/>
        </w:rPr>
        <w:t xml:space="preserve">реєстраційний номер </w:t>
      </w:r>
      <w:r w:rsidR="00077A34" w:rsidRPr="00D47CEF">
        <w:rPr>
          <w:sz w:val="28"/>
          <w:szCs w:val="28"/>
          <w:lang w:val="uk-UA"/>
        </w:rPr>
        <w:t>об’єкта нерухомого майна: 1551432959101</w:t>
      </w:r>
      <w:r w:rsidR="00077A34">
        <w:rPr>
          <w:sz w:val="28"/>
          <w:szCs w:val="28"/>
          <w:lang w:val="uk-UA"/>
        </w:rPr>
        <w:t>).</w:t>
      </w:r>
    </w:p>
    <w:p w:rsidR="00FA1253" w:rsidRDefault="00FA1253" w:rsidP="006A149F">
      <w:pPr>
        <w:ind w:right="-106"/>
        <w:jc w:val="both"/>
        <w:rPr>
          <w:sz w:val="28"/>
          <w:szCs w:val="28"/>
          <w:lang w:val="uk-UA"/>
        </w:rPr>
      </w:pPr>
    </w:p>
    <w:p w:rsidR="00FC69C0" w:rsidRPr="00D47CEF" w:rsidRDefault="00FC69C0" w:rsidP="006A149F">
      <w:pPr>
        <w:ind w:right="-106"/>
        <w:jc w:val="both"/>
        <w:rPr>
          <w:sz w:val="28"/>
          <w:szCs w:val="28"/>
          <w:lang w:val="uk-UA"/>
        </w:rPr>
      </w:pPr>
    </w:p>
    <w:p w:rsidR="00087C8E" w:rsidRPr="007553D9" w:rsidRDefault="00087C8E" w:rsidP="00402B76">
      <w:pPr>
        <w:pStyle w:val="2"/>
        <w:spacing w:after="0" w:line="240" w:lineRule="auto"/>
        <w:ind w:left="0"/>
        <w:jc w:val="both"/>
        <w:rPr>
          <w:sz w:val="28"/>
          <w:szCs w:val="28"/>
          <w:lang w:val="uk-UA"/>
        </w:rPr>
      </w:pPr>
    </w:p>
    <w:p w:rsidR="001130FD" w:rsidRPr="001130FD" w:rsidRDefault="001130FD" w:rsidP="00402B76">
      <w:pPr>
        <w:pStyle w:val="2"/>
        <w:spacing w:after="0" w:line="240" w:lineRule="auto"/>
        <w:ind w:left="0"/>
        <w:jc w:val="both"/>
        <w:rPr>
          <w:sz w:val="16"/>
          <w:szCs w:val="16"/>
          <w:lang w:val="uk-UA"/>
        </w:rPr>
      </w:pPr>
    </w:p>
    <w:p w:rsidR="00305AB3" w:rsidRPr="008134BB" w:rsidRDefault="00474415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84840">
        <w:rPr>
          <w:sz w:val="28"/>
          <w:szCs w:val="28"/>
          <w:lang w:val="uk-UA"/>
        </w:rPr>
        <w:t xml:space="preserve">     </w:t>
      </w:r>
      <w:r w:rsidR="002D16C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Артем КОБЗАР</w:t>
      </w:r>
    </w:p>
    <w:p w:rsidR="001E3F13" w:rsidRPr="001E3F13" w:rsidRDefault="001E3F13" w:rsidP="00305AB3">
      <w:pPr>
        <w:jc w:val="both"/>
        <w:rPr>
          <w:sz w:val="16"/>
          <w:szCs w:val="16"/>
          <w:lang w:val="uk-UA"/>
        </w:rPr>
      </w:pPr>
    </w:p>
    <w:p w:rsidR="00305AB3" w:rsidRDefault="00305AB3" w:rsidP="00305AB3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</w:p>
    <w:p w:rsidR="00AC32FB" w:rsidRDefault="00AC32FB" w:rsidP="00305AB3">
      <w:pPr>
        <w:ind w:right="174"/>
        <w:jc w:val="both"/>
        <w:rPr>
          <w:sz w:val="16"/>
          <w:szCs w:val="16"/>
          <w:lang w:val="uk-UA"/>
        </w:rPr>
      </w:pPr>
    </w:p>
    <w:p w:rsidR="00087C8E" w:rsidRDefault="00087C8E" w:rsidP="00305AB3">
      <w:pPr>
        <w:ind w:right="174"/>
        <w:jc w:val="both"/>
        <w:rPr>
          <w:sz w:val="16"/>
          <w:szCs w:val="16"/>
          <w:lang w:val="uk-UA"/>
        </w:rPr>
      </w:pPr>
    </w:p>
    <w:p w:rsidR="00087C8E" w:rsidRDefault="00087C8E" w:rsidP="00305AB3">
      <w:pPr>
        <w:ind w:right="174"/>
        <w:jc w:val="both"/>
        <w:rPr>
          <w:sz w:val="16"/>
          <w:szCs w:val="16"/>
          <w:lang w:val="uk-UA"/>
        </w:rPr>
      </w:pPr>
    </w:p>
    <w:p w:rsidR="00077A34" w:rsidRDefault="00077A34" w:rsidP="00305AB3">
      <w:pPr>
        <w:ind w:right="174"/>
        <w:jc w:val="both"/>
        <w:rPr>
          <w:sz w:val="16"/>
          <w:szCs w:val="16"/>
          <w:lang w:val="uk-UA"/>
        </w:rPr>
      </w:pPr>
    </w:p>
    <w:p w:rsidR="00077A34" w:rsidRDefault="00077A34" w:rsidP="00305AB3">
      <w:pPr>
        <w:ind w:right="174"/>
        <w:jc w:val="both"/>
        <w:rPr>
          <w:sz w:val="16"/>
          <w:szCs w:val="16"/>
          <w:lang w:val="uk-UA"/>
        </w:rPr>
      </w:pPr>
    </w:p>
    <w:p w:rsidR="00077A34" w:rsidRDefault="00077A34" w:rsidP="00305AB3">
      <w:pPr>
        <w:ind w:right="174"/>
        <w:jc w:val="both"/>
        <w:rPr>
          <w:sz w:val="16"/>
          <w:szCs w:val="16"/>
          <w:lang w:val="uk-UA"/>
        </w:rPr>
      </w:pPr>
    </w:p>
    <w:p w:rsidR="00077A34" w:rsidRDefault="00077A34" w:rsidP="00305AB3">
      <w:pPr>
        <w:ind w:right="174"/>
        <w:jc w:val="both"/>
        <w:rPr>
          <w:sz w:val="16"/>
          <w:szCs w:val="16"/>
          <w:lang w:val="uk-UA"/>
        </w:rPr>
      </w:pPr>
    </w:p>
    <w:p w:rsidR="00077A34" w:rsidRDefault="00077A34" w:rsidP="00305AB3">
      <w:pPr>
        <w:ind w:right="174"/>
        <w:jc w:val="both"/>
        <w:rPr>
          <w:sz w:val="16"/>
          <w:szCs w:val="16"/>
          <w:lang w:val="uk-UA"/>
        </w:rPr>
      </w:pPr>
    </w:p>
    <w:p w:rsidR="00087C8E" w:rsidRPr="001130FD" w:rsidRDefault="00087C8E" w:rsidP="00305AB3">
      <w:pPr>
        <w:ind w:right="174"/>
        <w:jc w:val="both"/>
        <w:rPr>
          <w:sz w:val="16"/>
          <w:szCs w:val="16"/>
          <w:lang w:val="uk-UA"/>
        </w:rPr>
      </w:pPr>
    </w:p>
    <w:p w:rsidR="00305AB3" w:rsidRPr="001130FD" w:rsidRDefault="00305AB3" w:rsidP="00305AB3">
      <w:pPr>
        <w:ind w:right="174"/>
        <w:jc w:val="both"/>
        <w:rPr>
          <w:sz w:val="22"/>
          <w:szCs w:val="22"/>
          <w:lang w:val="uk-UA"/>
        </w:rPr>
      </w:pPr>
      <w:r w:rsidRPr="001130FD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305AB3" w:rsidRPr="001130FD" w:rsidRDefault="00577B75" w:rsidP="00305AB3">
      <w:pPr>
        <w:ind w:right="174"/>
        <w:jc w:val="both"/>
        <w:rPr>
          <w:sz w:val="22"/>
          <w:szCs w:val="22"/>
          <w:lang w:val="uk-UA"/>
        </w:rPr>
      </w:pPr>
      <w:proofErr w:type="spellStart"/>
      <w:r w:rsidRPr="001130FD">
        <w:rPr>
          <w:sz w:val="22"/>
          <w:szCs w:val="22"/>
          <w:lang w:val="uk-UA"/>
        </w:rPr>
        <w:t>Проєкт</w:t>
      </w:r>
      <w:proofErr w:type="spellEnd"/>
      <w:r w:rsidR="00594F7B" w:rsidRPr="001130FD">
        <w:rPr>
          <w:sz w:val="22"/>
          <w:szCs w:val="22"/>
          <w:lang w:val="uk-UA"/>
        </w:rPr>
        <w:t xml:space="preserve"> рішення підготовлено Д</w:t>
      </w:r>
      <w:r w:rsidR="00305AB3" w:rsidRPr="001130FD">
        <w:rPr>
          <w:sz w:val="22"/>
          <w:szCs w:val="22"/>
          <w:lang w:val="uk-UA"/>
        </w:rPr>
        <w:t>епартаментом забезпечення ресурсних платежів Сумської міської ради.</w:t>
      </w:r>
    </w:p>
    <w:p w:rsidR="004D5D2B" w:rsidRDefault="0001512E" w:rsidP="00305AB3">
      <w:pPr>
        <w:ind w:right="174"/>
        <w:jc w:val="both"/>
        <w:rPr>
          <w:sz w:val="22"/>
          <w:szCs w:val="22"/>
          <w:lang w:val="uk-UA"/>
        </w:rPr>
      </w:pPr>
      <w:r w:rsidRPr="001130FD">
        <w:rPr>
          <w:sz w:val="22"/>
          <w:szCs w:val="22"/>
          <w:lang w:val="uk-UA"/>
        </w:rPr>
        <w:t xml:space="preserve">Доповідач – </w:t>
      </w:r>
      <w:r w:rsidR="008D4610" w:rsidRPr="001130FD">
        <w:rPr>
          <w:sz w:val="22"/>
          <w:szCs w:val="22"/>
          <w:lang w:val="uk-UA"/>
        </w:rPr>
        <w:t>Клименко Ю</w:t>
      </w:r>
      <w:r w:rsidR="00134426" w:rsidRPr="001130FD">
        <w:rPr>
          <w:sz w:val="22"/>
          <w:szCs w:val="22"/>
          <w:lang w:val="uk-UA"/>
        </w:rPr>
        <w:t>рій</w:t>
      </w:r>
      <w:r w:rsidR="00305AB3" w:rsidRPr="001130FD">
        <w:rPr>
          <w:sz w:val="22"/>
          <w:szCs w:val="22"/>
          <w:lang w:val="uk-UA"/>
        </w:rPr>
        <w:t xml:space="preserve"> </w:t>
      </w:r>
    </w:p>
    <w:p w:rsidR="00077A34" w:rsidRDefault="00077A34" w:rsidP="00305AB3">
      <w:pPr>
        <w:ind w:right="174"/>
        <w:jc w:val="both"/>
        <w:rPr>
          <w:sz w:val="22"/>
          <w:szCs w:val="22"/>
          <w:lang w:val="uk-UA"/>
        </w:rPr>
      </w:pPr>
    </w:p>
    <w:p w:rsidR="004D5D2B" w:rsidRPr="001D701C" w:rsidRDefault="004D5D2B" w:rsidP="004D5D2B">
      <w:pPr>
        <w:jc w:val="center"/>
        <w:rPr>
          <w:b/>
          <w:sz w:val="28"/>
          <w:szCs w:val="28"/>
          <w:lang w:val="uk-UA"/>
        </w:rPr>
      </w:pPr>
      <w:r w:rsidRPr="001D701C">
        <w:rPr>
          <w:b/>
          <w:sz w:val="28"/>
          <w:szCs w:val="28"/>
          <w:lang w:val="uk-UA"/>
        </w:rPr>
        <w:lastRenderedPageBreak/>
        <w:t>ПОРІВНЯЛЬНА ТАБЛИЦЯ</w:t>
      </w:r>
    </w:p>
    <w:p w:rsidR="004D5D2B" w:rsidRPr="001D701C" w:rsidRDefault="004D5D2B" w:rsidP="004D5D2B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proofErr w:type="spellStart"/>
      <w:r>
        <w:rPr>
          <w:b/>
          <w:sz w:val="28"/>
          <w:szCs w:val="28"/>
          <w:lang w:val="uk-UA"/>
        </w:rPr>
        <w:t>проє</w:t>
      </w:r>
      <w:r w:rsidRPr="001D701C">
        <w:rPr>
          <w:b/>
          <w:sz w:val="28"/>
          <w:szCs w:val="28"/>
          <w:lang w:val="uk-UA"/>
        </w:rPr>
        <w:t>кту</w:t>
      </w:r>
      <w:proofErr w:type="spellEnd"/>
      <w:r w:rsidRPr="001D701C">
        <w:rPr>
          <w:b/>
          <w:sz w:val="28"/>
          <w:szCs w:val="28"/>
          <w:lang w:val="uk-UA"/>
        </w:rPr>
        <w:t xml:space="preserve"> рішення Сумської міської ради</w:t>
      </w:r>
    </w:p>
    <w:p w:rsidR="004D5D2B" w:rsidRPr="004D5D2B" w:rsidRDefault="004D5D2B" w:rsidP="004D5D2B">
      <w:pPr>
        <w:ind w:firstLine="708"/>
        <w:jc w:val="center"/>
        <w:rPr>
          <w:b/>
          <w:sz w:val="28"/>
          <w:szCs w:val="28"/>
          <w:lang w:val="uk-UA"/>
        </w:rPr>
      </w:pPr>
      <w:r w:rsidRPr="004D5D2B">
        <w:rPr>
          <w:b/>
          <w:sz w:val="28"/>
          <w:szCs w:val="28"/>
          <w:lang w:val="uk-UA"/>
        </w:rPr>
        <w:t>«Про  внесення змін до рішення Сумської м</w:t>
      </w:r>
      <w:r w:rsidR="00A67ED6">
        <w:rPr>
          <w:b/>
          <w:sz w:val="28"/>
          <w:szCs w:val="28"/>
          <w:lang w:val="uk-UA"/>
        </w:rPr>
        <w:t xml:space="preserve">іської ради від 10 липня </w:t>
      </w:r>
      <w:r w:rsidRPr="004D5D2B">
        <w:rPr>
          <w:b/>
          <w:sz w:val="28"/>
          <w:szCs w:val="28"/>
          <w:lang w:val="uk-UA"/>
        </w:rPr>
        <w:t>2024 року № 4876-МР «Про надання в оренду  Товариству з обмеженою відповідальністю  «</w:t>
      </w:r>
      <w:proofErr w:type="spellStart"/>
      <w:r w:rsidRPr="004D5D2B">
        <w:rPr>
          <w:b/>
          <w:sz w:val="28"/>
          <w:szCs w:val="28"/>
          <w:lang w:val="uk-UA"/>
        </w:rPr>
        <w:t>Сумекс</w:t>
      </w:r>
      <w:proofErr w:type="spellEnd"/>
      <w:r w:rsidRPr="004D5D2B">
        <w:rPr>
          <w:b/>
          <w:sz w:val="28"/>
          <w:szCs w:val="28"/>
          <w:lang w:val="uk-UA"/>
        </w:rPr>
        <w:t>» та Товариству з обмеженою відповідальністю «</w:t>
      </w:r>
      <w:proofErr w:type="spellStart"/>
      <w:r w:rsidRPr="004D5D2B">
        <w:rPr>
          <w:b/>
          <w:sz w:val="28"/>
          <w:szCs w:val="28"/>
          <w:lang w:val="uk-UA"/>
        </w:rPr>
        <w:t>Вапро</w:t>
      </w:r>
      <w:proofErr w:type="spellEnd"/>
      <w:r w:rsidRPr="004D5D2B">
        <w:rPr>
          <w:b/>
          <w:sz w:val="28"/>
          <w:szCs w:val="28"/>
          <w:lang w:val="uk-UA"/>
        </w:rPr>
        <w:t xml:space="preserve">-Суми» земельної ділянки за </w:t>
      </w:r>
      <w:proofErr w:type="spellStart"/>
      <w:r w:rsidRPr="004D5D2B">
        <w:rPr>
          <w:b/>
          <w:sz w:val="28"/>
          <w:szCs w:val="28"/>
          <w:lang w:val="uk-UA"/>
        </w:rPr>
        <w:t>адресою</w:t>
      </w:r>
      <w:proofErr w:type="spellEnd"/>
      <w:r w:rsidRPr="004D5D2B">
        <w:rPr>
          <w:b/>
          <w:sz w:val="28"/>
          <w:szCs w:val="28"/>
          <w:lang w:val="uk-UA"/>
        </w:rPr>
        <w:t xml:space="preserve">: м. Суми, вул. Григорія </w:t>
      </w:r>
      <w:proofErr w:type="spellStart"/>
      <w:r w:rsidRPr="004D5D2B">
        <w:rPr>
          <w:b/>
          <w:sz w:val="28"/>
          <w:szCs w:val="28"/>
          <w:lang w:val="uk-UA"/>
        </w:rPr>
        <w:t>Давидовського</w:t>
      </w:r>
      <w:proofErr w:type="spellEnd"/>
      <w:r w:rsidRPr="004D5D2B">
        <w:rPr>
          <w:b/>
          <w:sz w:val="28"/>
          <w:szCs w:val="28"/>
          <w:lang w:val="uk-UA"/>
        </w:rPr>
        <w:t>, 7, кадастровий номер 5910136600:03:001:0147, площею 2,2534 га»</w:t>
      </w:r>
    </w:p>
    <w:p w:rsidR="004D5D2B" w:rsidRPr="001D701C" w:rsidRDefault="004D5D2B" w:rsidP="004D5D2B">
      <w:pPr>
        <w:jc w:val="center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4D5D2B" w:rsidTr="000970BE">
        <w:tc>
          <w:tcPr>
            <w:tcW w:w="4531" w:type="dxa"/>
          </w:tcPr>
          <w:p w:rsidR="004D5D2B" w:rsidRPr="001D701C" w:rsidRDefault="004D5D2B" w:rsidP="00311395">
            <w:pPr>
              <w:rPr>
                <w:sz w:val="28"/>
                <w:szCs w:val="28"/>
                <w:lang w:val="uk-UA"/>
              </w:rPr>
            </w:pPr>
            <w:r w:rsidRPr="001D701C">
              <w:rPr>
                <w:sz w:val="28"/>
                <w:szCs w:val="28"/>
                <w:lang w:val="uk-UA"/>
              </w:rPr>
              <w:t>Попередня редакція</w:t>
            </w:r>
          </w:p>
        </w:tc>
        <w:tc>
          <w:tcPr>
            <w:tcW w:w="4814" w:type="dxa"/>
          </w:tcPr>
          <w:p w:rsidR="004D5D2B" w:rsidRPr="001D701C" w:rsidRDefault="004D5D2B" w:rsidP="00311395">
            <w:pPr>
              <w:rPr>
                <w:sz w:val="28"/>
                <w:szCs w:val="28"/>
                <w:lang w:val="uk-UA"/>
              </w:rPr>
            </w:pPr>
            <w:r w:rsidRPr="001D701C">
              <w:rPr>
                <w:sz w:val="28"/>
                <w:szCs w:val="28"/>
                <w:lang w:val="uk-UA"/>
              </w:rPr>
              <w:t>Редакція, яка пропонується</w:t>
            </w:r>
          </w:p>
        </w:tc>
      </w:tr>
      <w:tr w:rsidR="004D5D2B" w:rsidRPr="004D5D2B" w:rsidTr="000970BE">
        <w:trPr>
          <w:trHeight w:val="2518"/>
        </w:trPr>
        <w:tc>
          <w:tcPr>
            <w:tcW w:w="4531" w:type="dxa"/>
          </w:tcPr>
          <w:p w:rsidR="004D5D2B" w:rsidRPr="001D701C" w:rsidRDefault="000970BE" w:rsidP="000970BE">
            <w:pPr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надання в оренду Товариству 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Сумекс</w:t>
            </w:r>
            <w:proofErr w:type="spellEnd"/>
            <w:r>
              <w:rPr>
                <w:sz w:val="28"/>
                <w:szCs w:val="28"/>
                <w:lang w:val="uk-UA"/>
              </w:rPr>
              <w:t>» та Товариству 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Вапро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-Суми» </w:t>
            </w:r>
            <w:r w:rsidRPr="00250644">
              <w:rPr>
                <w:sz w:val="28"/>
                <w:szCs w:val="28"/>
                <w:lang w:val="uk-UA"/>
              </w:rPr>
              <w:t>земельн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250644">
              <w:rPr>
                <w:sz w:val="28"/>
                <w:szCs w:val="28"/>
                <w:lang w:val="uk-UA"/>
              </w:rPr>
              <w:t xml:space="preserve"> ділян</w:t>
            </w:r>
            <w:r>
              <w:rPr>
                <w:sz w:val="28"/>
                <w:szCs w:val="28"/>
                <w:lang w:val="uk-UA"/>
              </w:rPr>
              <w:t>ки</w:t>
            </w:r>
            <w:r w:rsidRPr="00250644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Pr="0025064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250644">
              <w:rPr>
                <w:sz w:val="28"/>
                <w:szCs w:val="28"/>
                <w:lang w:val="uk-UA"/>
              </w:rPr>
              <w:t xml:space="preserve">: м. Суми, вул. </w:t>
            </w:r>
            <w:r>
              <w:rPr>
                <w:sz w:val="28"/>
                <w:szCs w:val="28"/>
                <w:lang w:val="uk-UA"/>
              </w:rPr>
              <w:t xml:space="preserve">Григорія </w:t>
            </w:r>
            <w:proofErr w:type="spellStart"/>
            <w:r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7, кадастровий номер </w:t>
            </w:r>
            <w:r w:rsidR="00077A34">
              <w:rPr>
                <w:sz w:val="28"/>
                <w:szCs w:val="28"/>
                <w:lang w:val="uk-UA"/>
              </w:rPr>
              <w:t xml:space="preserve">5910136600:03:001:0147, площею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2,2534 га </w:t>
            </w:r>
          </w:p>
        </w:tc>
        <w:tc>
          <w:tcPr>
            <w:tcW w:w="4814" w:type="dxa"/>
          </w:tcPr>
          <w:p w:rsidR="004D5D2B" w:rsidRPr="001D701C" w:rsidRDefault="000970BE" w:rsidP="000970BE">
            <w:pPr>
              <w:jc w:val="both"/>
              <w:rPr>
                <w:sz w:val="28"/>
                <w:szCs w:val="28"/>
                <w:lang w:val="uk-UA"/>
              </w:rPr>
            </w:pPr>
            <w:r w:rsidRPr="00FC69C0">
              <w:rPr>
                <w:sz w:val="28"/>
                <w:szCs w:val="28"/>
                <w:lang w:val="uk-UA"/>
              </w:rPr>
              <w:t xml:space="preserve">Про надання в оренду  </w:t>
            </w:r>
            <w:r>
              <w:rPr>
                <w:sz w:val="28"/>
                <w:szCs w:val="28"/>
                <w:lang w:val="uk-UA"/>
              </w:rPr>
              <w:t>Товариству з обмеженою відповідальністю  «</w:t>
            </w:r>
            <w:proofErr w:type="spellStart"/>
            <w:r>
              <w:rPr>
                <w:sz w:val="28"/>
                <w:szCs w:val="28"/>
                <w:lang w:val="uk-UA"/>
              </w:rPr>
              <w:t>Сумекс</w:t>
            </w:r>
            <w:proofErr w:type="spellEnd"/>
            <w:r>
              <w:rPr>
                <w:sz w:val="28"/>
                <w:szCs w:val="28"/>
                <w:lang w:val="uk-UA"/>
              </w:rPr>
              <w:t>», Товариству 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Вапро</w:t>
            </w:r>
            <w:proofErr w:type="spellEnd"/>
            <w:r>
              <w:rPr>
                <w:sz w:val="28"/>
                <w:szCs w:val="28"/>
                <w:lang w:val="uk-UA"/>
              </w:rPr>
              <w:t>-Суми» та Товариству з обмеженою відповідальністю</w:t>
            </w:r>
            <w:r w:rsidRPr="004B4B22">
              <w:rPr>
                <w:sz w:val="28"/>
                <w:szCs w:val="28"/>
              </w:rPr>
              <w:t xml:space="preserve"> </w:t>
            </w:r>
            <w:r w:rsidRPr="004B4B22">
              <w:rPr>
                <w:sz w:val="28"/>
                <w:szCs w:val="28"/>
                <w:lang w:val="uk-UA"/>
              </w:rPr>
              <w:t>«УНІВЕРСАЛ-СУМИ</w:t>
            </w:r>
            <w:r w:rsidRPr="004B4B2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земельної ділянки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м. Суми, вул. Григорія </w:t>
            </w:r>
            <w:proofErr w:type="spellStart"/>
            <w:r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7, кадастровий номер 5910136600:03:001:0147, площею 2,2534 га </w:t>
            </w:r>
          </w:p>
        </w:tc>
      </w:tr>
      <w:tr w:rsidR="004D5D2B" w:rsidRPr="001D3B54" w:rsidTr="000970BE">
        <w:tc>
          <w:tcPr>
            <w:tcW w:w="4531" w:type="dxa"/>
          </w:tcPr>
          <w:p w:rsidR="000970BE" w:rsidRPr="008C607B" w:rsidRDefault="004D5D2B" w:rsidP="000970BE">
            <w:pPr>
              <w:ind w:lef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A276D">
              <w:rPr>
                <w:color w:val="000000"/>
                <w:sz w:val="28"/>
                <w:szCs w:val="28"/>
                <w:lang w:val="uk-UA"/>
              </w:rPr>
              <w:t>4.</w:t>
            </w:r>
            <w:r w:rsidRPr="00AA276D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="000970BE">
              <w:rPr>
                <w:sz w:val="28"/>
                <w:szCs w:val="28"/>
                <w:lang w:val="uk-UA"/>
              </w:rPr>
              <w:t xml:space="preserve">Після укладання договору оренди земельної ділянки за </w:t>
            </w:r>
            <w:proofErr w:type="spellStart"/>
            <w:r w:rsidR="000970BE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0970BE">
              <w:rPr>
                <w:sz w:val="28"/>
                <w:szCs w:val="28"/>
                <w:lang w:val="uk-UA"/>
              </w:rPr>
              <w:t xml:space="preserve">:                  </w:t>
            </w:r>
            <w:r w:rsidR="000970BE" w:rsidRPr="00250644">
              <w:rPr>
                <w:sz w:val="28"/>
                <w:szCs w:val="28"/>
                <w:lang w:val="uk-UA"/>
              </w:rPr>
              <w:t>м. Суми,</w:t>
            </w:r>
            <w:r w:rsidR="00A67ED6">
              <w:rPr>
                <w:sz w:val="28"/>
                <w:szCs w:val="28"/>
                <w:lang w:val="uk-UA"/>
              </w:rPr>
              <w:t xml:space="preserve"> </w:t>
            </w:r>
            <w:r w:rsidR="000970BE" w:rsidRPr="00250644">
              <w:rPr>
                <w:sz w:val="28"/>
                <w:szCs w:val="28"/>
                <w:lang w:val="uk-UA"/>
              </w:rPr>
              <w:t xml:space="preserve">вул. </w:t>
            </w:r>
            <w:r w:rsidR="000970BE">
              <w:rPr>
                <w:sz w:val="28"/>
                <w:szCs w:val="28"/>
                <w:lang w:val="uk-UA"/>
              </w:rPr>
              <w:t xml:space="preserve">Григорія </w:t>
            </w:r>
            <w:proofErr w:type="spellStart"/>
            <w:r w:rsidR="000970BE"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 w:rsidR="000970BE">
              <w:rPr>
                <w:sz w:val="28"/>
                <w:szCs w:val="28"/>
                <w:lang w:val="uk-UA"/>
              </w:rPr>
              <w:t xml:space="preserve">, 7, кадастровий номер 5910136600:03:001:0147, площею </w:t>
            </w:r>
            <w:r w:rsidR="000970BE">
              <w:rPr>
                <w:color w:val="000000" w:themeColor="text1"/>
                <w:sz w:val="28"/>
                <w:szCs w:val="28"/>
                <w:lang w:val="uk-UA"/>
              </w:rPr>
              <w:t xml:space="preserve">2,2534 га, </w:t>
            </w:r>
            <w:r w:rsidR="000970BE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proofErr w:type="spellStart"/>
            <w:r w:rsidR="000970BE">
              <w:rPr>
                <w:sz w:val="28"/>
                <w:szCs w:val="28"/>
                <w:lang w:val="uk-UA"/>
              </w:rPr>
              <w:t>Сумекс</w:t>
            </w:r>
            <w:proofErr w:type="spellEnd"/>
            <w:r w:rsidR="000970BE">
              <w:rPr>
                <w:sz w:val="28"/>
                <w:szCs w:val="28"/>
                <w:lang w:val="uk-UA"/>
              </w:rPr>
              <w:t>» та Товариству з обмеженою відповідальністю «</w:t>
            </w:r>
            <w:proofErr w:type="spellStart"/>
            <w:r w:rsidR="000970BE">
              <w:rPr>
                <w:sz w:val="28"/>
                <w:szCs w:val="28"/>
                <w:lang w:val="uk-UA"/>
              </w:rPr>
              <w:t>Вапро</w:t>
            </w:r>
            <w:proofErr w:type="spellEnd"/>
            <w:r w:rsidR="000970BE">
              <w:rPr>
                <w:sz w:val="28"/>
                <w:szCs w:val="28"/>
                <w:lang w:val="uk-UA"/>
              </w:rPr>
              <w:t>-Суми» вжити заходів для внесення змін до Державного земельного кадастру стосовно обмежень у використанні земельної ділянки, а саме:</w:t>
            </w:r>
          </w:p>
          <w:p w:rsidR="004D5D2B" w:rsidRPr="00AA276D" w:rsidRDefault="000970BE" w:rsidP="000970BE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згідно з топографо-геодезичним планом масштабу 1:500 через земельну ділянку проходять інженерні мережі, які мають відповідні охоронні зони визначені державними будівельними нормами ДБН Б.2.2-12:2019 «Планування та забудова територій» (додаток И-1 (обов’язковий), навколо яких має зберігатися вільна територія, необхідна для їх обслуговування.</w:t>
            </w:r>
          </w:p>
        </w:tc>
        <w:tc>
          <w:tcPr>
            <w:tcW w:w="4814" w:type="dxa"/>
          </w:tcPr>
          <w:p w:rsidR="000970BE" w:rsidRPr="008C607B" w:rsidRDefault="004D5D2B" w:rsidP="000970BE">
            <w:pPr>
              <w:ind w:lef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A276D">
              <w:rPr>
                <w:sz w:val="28"/>
                <w:szCs w:val="28"/>
                <w:lang w:val="uk-UA"/>
              </w:rPr>
              <w:t xml:space="preserve">4. </w:t>
            </w:r>
            <w:r w:rsidR="000970BE">
              <w:rPr>
                <w:sz w:val="28"/>
                <w:szCs w:val="28"/>
                <w:lang w:val="uk-UA"/>
              </w:rPr>
              <w:t xml:space="preserve">Після укладання договору оренди земельної ділянки за </w:t>
            </w:r>
            <w:proofErr w:type="spellStart"/>
            <w:r w:rsidR="000970BE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0970BE">
              <w:rPr>
                <w:sz w:val="28"/>
                <w:szCs w:val="28"/>
                <w:lang w:val="uk-UA"/>
              </w:rPr>
              <w:t xml:space="preserve">:                            м. Суми, </w:t>
            </w:r>
            <w:r w:rsidR="000970BE" w:rsidRPr="00250644">
              <w:rPr>
                <w:sz w:val="28"/>
                <w:szCs w:val="28"/>
                <w:lang w:val="uk-UA"/>
              </w:rPr>
              <w:t xml:space="preserve">вул. </w:t>
            </w:r>
            <w:r w:rsidR="000970BE">
              <w:rPr>
                <w:sz w:val="28"/>
                <w:szCs w:val="28"/>
                <w:lang w:val="uk-UA"/>
              </w:rPr>
              <w:t xml:space="preserve">Григорія </w:t>
            </w:r>
            <w:proofErr w:type="spellStart"/>
            <w:r w:rsidR="000970BE"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 w:rsidR="000970BE">
              <w:rPr>
                <w:sz w:val="28"/>
                <w:szCs w:val="28"/>
                <w:lang w:val="uk-UA"/>
              </w:rPr>
              <w:t xml:space="preserve">, 7, кадастровий номер 5910136600:03:001:0147, площею </w:t>
            </w:r>
            <w:r w:rsidR="000970BE">
              <w:rPr>
                <w:color w:val="000000" w:themeColor="text1"/>
                <w:sz w:val="28"/>
                <w:szCs w:val="28"/>
                <w:lang w:val="uk-UA"/>
              </w:rPr>
              <w:t xml:space="preserve">2,2534 га, </w:t>
            </w:r>
            <w:r w:rsidR="000970BE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proofErr w:type="spellStart"/>
            <w:r w:rsidR="000970BE">
              <w:rPr>
                <w:sz w:val="28"/>
                <w:szCs w:val="28"/>
                <w:lang w:val="uk-UA"/>
              </w:rPr>
              <w:t>Сумекс</w:t>
            </w:r>
            <w:proofErr w:type="spellEnd"/>
            <w:r w:rsidR="000970BE">
              <w:rPr>
                <w:sz w:val="28"/>
                <w:szCs w:val="28"/>
                <w:lang w:val="uk-UA"/>
              </w:rPr>
              <w:t>», Товариству з обмеженою відповідальністю «</w:t>
            </w:r>
            <w:proofErr w:type="spellStart"/>
            <w:r w:rsidR="000970BE">
              <w:rPr>
                <w:sz w:val="28"/>
                <w:szCs w:val="28"/>
                <w:lang w:val="uk-UA"/>
              </w:rPr>
              <w:t>Вапро</w:t>
            </w:r>
            <w:proofErr w:type="spellEnd"/>
            <w:r w:rsidR="000970BE">
              <w:rPr>
                <w:sz w:val="28"/>
                <w:szCs w:val="28"/>
                <w:lang w:val="uk-UA"/>
              </w:rPr>
              <w:t>-Суми» та Товариству з обмеженою відповідальністю</w:t>
            </w:r>
            <w:r w:rsidR="000970BE" w:rsidRPr="004B4B22">
              <w:rPr>
                <w:sz w:val="28"/>
                <w:szCs w:val="28"/>
              </w:rPr>
              <w:t xml:space="preserve"> </w:t>
            </w:r>
            <w:r w:rsidR="000970BE" w:rsidRPr="004B4B22">
              <w:rPr>
                <w:sz w:val="28"/>
                <w:szCs w:val="28"/>
                <w:lang w:val="uk-UA"/>
              </w:rPr>
              <w:t>«УНІВЕРСАЛ-СУМИ</w:t>
            </w:r>
            <w:r w:rsidR="000970BE" w:rsidRPr="004B4B22">
              <w:rPr>
                <w:sz w:val="28"/>
                <w:szCs w:val="28"/>
              </w:rPr>
              <w:t>»</w:t>
            </w:r>
            <w:r w:rsidR="000970BE">
              <w:rPr>
                <w:sz w:val="28"/>
                <w:szCs w:val="28"/>
                <w:lang w:val="uk-UA"/>
              </w:rPr>
              <w:t xml:space="preserve"> вжити заходів для внесення змін до Державного земельного кадастру стосовно обмежень у використанні земельної ділянки, а саме:</w:t>
            </w:r>
          </w:p>
          <w:p w:rsidR="004D5D2B" w:rsidRPr="00AA276D" w:rsidRDefault="000970BE" w:rsidP="000970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згідно з топографо-геодезичним планом масштабу 1:500 через земельну ділянку проходять інженерні мережі, які мають відповідні охоронні зони визначені державними будівельними нормами ДБН Б.2.2-12:2019 «Планування та забудова територій» (додаток И-1 (обов’язковий), навколо яких має зберігатися вільна територія, необхідна для їх обслуговування.</w:t>
            </w:r>
          </w:p>
        </w:tc>
      </w:tr>
      <w:tr w:rsidR="004D5D2B" w:rsidRPr="004D5D2B" w:rsidTr="000970BE">
        <w:tc>
          <w:tcPr>
            <w:tcW w:w="4531" w:type="dxa"/>
          </w:tcPr>
          <w:p w:rsidR="004D5D2B" w:rsidRPr="001D701C" w:rsidRDefault="004D5D2B" w:rsidP="000970BE">
            <w:pPr>
              <w:jc w:val="both"/>
              <w:rPr>
                <w:sz w:val="28"/>
                <w:szCs w:val="28"/>
                <w:lang w:val="uk-UA"/>
              </w:rPr>
            </w:pPr>
            <w:r w:rsidRPr="001D701C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5. </w:t>
            </w:r>
            <w:r w:rsidR="000970BE">
              <w:rPr>
                <w:sz w:val="28"/>
                <w:szCs w:val="28"/>
                <w:lang w:val="uk-UA"/>
              </w:rPr>
              <w:t xml:space="preserve">Після укладання договору оренди земельної ділянки за </w:t>
            </w:r>
            <w:proofErr w:type="spellStart"/>
            <w:r w:rsidR="000970BE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0970BE">
              <w:rPr>
                <w:sz w:val="28"/>
                <w:szCs w:val="28"/>
                <w:lang w:val="uk-UA"/>
              </w:rPr>
              <w:t xml:space="preserve">:                     м. Суми, вул. Григорія </w:t>
            </w:r>
            <w:proofErr w:type="spellStart"/>
            <w:r w:rsidR="000970BE"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 w:rsidR="000970BE">
              <w:rPr>
                <w:sz w:val="28"/>
                <w:szCs w:val="28"/>
                <w:lang w:val="uk-UA"/>
              </w:rPr>
              <w:t>, 7, загальною площею 2,2534 га, кадастровий номер 5910136600:03:001:0147, Товариству з обмеженою відповідальністю «</w:t>
            </w:r>
            <w:proofErr w:type="spellStart"/>
            <w:r w:rsidR="000970BE">
              <w:rPr>
                <w:sz w:val="28"/>
                <w:szCs w:val="28"/>
                <w:lang w:val="uk-UA"/>
              </w:rPr>
              <w:t>Сумекс</w:t>
            </w:r>
            <w:proofErr w:type="spellEnd"/>
            <w:r w:rsidR="000970BE">
              <w:rPr>
                <w:sz w:val="28"/>
                <w:szCs w:val="28"/>
                <w:lang w:val="uk-UA"/>
              </w:rPr>
              <w:t>» та Товариству з обмеженою відповідальністю «</w:t>
            </w:r>
            <w:proofErr w:type="spellStart"/>
            <w:r w:rsidR="000970BE">
              <w:rPr>
                <w:sz w:val="28"/>
                <w:szCs w:val="28"/>
                <w:lang w:val="uk-UA"/>
              </w:rPr>
              <w:t>Вапро</w:t>
            </w:r>
            <w:proofErr w:type="spellEnd"/>
            <w:r w:rsidR="000970BE">
              <w:rPr>
                <w:sz w:val="28"/>
                <w:szCs w:val="28"/>
                <w:lang w:val="uk-UA"/>
              </w:rPr>
              <w:t xml:space="preserve">-Суми» вжити заходів стосовно зміни цільового призначення земельної ділянки із </w:t>
            </w:r>
            <w:r w:rsidR="000970BE" w:rsidRPr="000E69CE">
              <w:rPr>
                <w:color w:val="000000" w:themeColor="text1"/>
                <w:sz w:val="28"/>
                <w:szCs w:val="28"/>
                <w:lang w:val="uk-UA"/>
              </w:rPr>
              <w:t xml:space="preserve">земель житлової та громадської забудови; </w:t>
            </w:r>
            <w:r w:rsidR="000970BE" w:rsidRPr="000E69C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  <w:r w:rsidR="000970BE" w:rsidRPr="000E69CE">
              <w:rPr>
                <w:color w:val="000000" w:themeColor="text1"/>
                <w:sz w:val="28"/>
                <w:szCs w:val="28"/>
                <w:lang w:val="uk-UA"/>
              </w:rPr>
              <w:t xml:space="preserve"> (код виду цільового призначення - 03.15) на землі промисловості, транспорту, електронних комунікацій, енергетики, оборони та іншого призначення; </w:t>
            </w:r>
            <w:r w:rsidR="000970B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0970BE" w:rsidRPr="000E69C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0970BE" w:rsidRPr="000E69CE">
              <w:rPr>
                <w:color w:val="000000" w:themeColor="text1"/>
                <w:sz w:val="28"/>
                <w:szCs w:val="28"/>
                <w:lang w:val="uk-UA"/>
              </w:rPr>
              <w:t xml:space="preserve"> (код виду цільового призначення - 11.02)</w:t>
            </w:r>
            <w:r w:rsidR="000970BE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  <w:tc>
          <w:tcPr>
            <w:tcW w:w="4814" w:type="dxa"/>
          </w:tcPr>
          <w:p w:rsidR="004D5D2B" w:rsidRPr="001D701C" w:rsidRDefault="004D5D2B" w:rsidP="000970B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="000970BE">
              <w:rPr>
                <w:sz w:val="28"/>
                <w:szCs w:val="28"/>
                <w:lang w:val="uk-UA"/>
              </w:rPr>
              <w:t xml:space="preserve">Після укладання договору оренди земельної ділянки за </w:t>
            </w:r>
            <w:proofErr w:type="spellStart"/>
            <w:r w:rsidR="000970BE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0970BE">
              <w:rPr>
                <w:sz w:val="28"/>
                <w:szCs w:val="28"/>
                <w:lang w:val="uk-UA"/>
              </w:rPr>
              <w:t xml:space="preserve">:                     м. Суми, вул. Григорія </w:t>
            </w:r>
            <w:proofErr w:type="spellStart"/>
            <w:r w:rsidR="000970BE"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 w:rsidR="000970BE">
              <w:rPr>
                <w:sz w:val="28"/>
                <w:szCs w:val="28"/>
                <w:lang w:val="uk-UA"/>
              </w:rPr>
              <w:t>, 7, загальною площею 2,2534 га, кадастровий номер 5910136600:03:001:0147, Товариству з обмеженою відповідальністю «</w:t>
            </w:r>
            <w:proofErr w:type="spellStart"/>
            <w:r w:rsidR="000970BE">
              <w:rPr>
                <w:sz w:val="28"/>
                <w:szCs w:val="28"/>
                <w:lang w:val="uk-UA"/>
              </w:rPr>
              <w:t>Сумекс</w:t>
            </w:r>
            <w:proofErr w:type="spellEnd"/>
            <w:r w:rsidR="000970BE">
              <w:rPr>
                <w:sz w:val="28"/>
                <w:szCs w:val="28"/>
                <w:lang w:val="uk-UA"/>
              </w:rPr>
              <w:t>», Товариству з обмеженою відповідальністю «</w:t>
            </w:r>
            <w:proofErr w:type="spellStart"/>
            <w:r w:rsidR="000970BE">
              <w:rPr>
                <w:sz w:val="28"/>
                <w:szCs w:val="28"/>
                <w:lang w:val="uk-UA"/>
              </w:rPr>
              <w:t>Вапро</w:t>
            </w:r>
            <w:proofErr w:type="spellEnd"/>
            <w:r w:rsidR="000970BE">
              <w:rPr>
                <w:sz w:val="28"/>
                <w:szCs w:val="28"/>
                <w:lang w:val="uk-UA"/>
              </w:rPr>
              <w:t>-Суми» та Товариству з обмеженою відповідальністю</w:t>
            </w:r>
            <w:r w:rsidR="000970BE" w:rsidRPr="004B4B22">
              <w:rPr>
                <w:sz w:val="28"/>
                <w:szCs w:val="28"/>
              </w:rPr>
              <w:t xml:space="preserve"> </w:t>
            </w:r>
            <w:r w:rsidR="000970BE" w:rsidRPr="004B4B22">
              <w:rPr>
                <w:sz w:val="28"/>
                <w:szCs w:val="28"/>
                <w:lang w:val="uk-UA"/>
              </w:rPr>
              <w:t>«УНІВЕРСАЛ-СУМИ</w:t>
            </w:r>
            <w:r w:rsidR="000970BE" w:rsidRPr="004B4B22">
              <w:rPr>
                <w:sz w:val="28"/>
                <w:szCs w:val="28"/>
              </w:rPr>
              <w:t>»</w:t>
            </w:r>
            <w:r w:rsidR="000970BE">
              <w:rPr>
                <w:sz w:val="28"/>
                <w:szCs w:val="28"/>
                <w:lang w:val="uk-UA"/>
              </w:rPr>
              <w:t xml:space="preserve">  вжити заходів стосовно зміни цільового призначення земельної ділянки із </w:t>
            </w:r>
            <w:r w:rsidR="000970BE" w:rsidRPr="000E69CE">
              <w:rPr>
                <w:color w:val="000000" w:themeColor="text1"/>
                <w:sz w:val="28"/>
                <w:szCs w:val="28"/>
                <w:lang w:val="uk-UA"/>
              </w:rPr>
              <w:t xml:space="preserve">земель житлової та громадської забудови; </w:t>
            </w:r>
            <w:r w:rsidR="000970BE" w:rsidRPr="000E69C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для будівництва та обслуговування інших будівель громадської забудови</w:t>
            </w:r>
            <w:r w:rsidR="000970BE" w:rsidRPr="000E69CE">
              <w:rPr>
                <w:color w:val="000000" w:themeColor="text1"/>
                <w:sz w:val="28"/>
                <w:szCs w:val="28"/>
                <w:lang w:val="uk-UA"/>
              </w:rPr>
              <w:t xml:space="preserve"> (код виду цільового призначення - 03.15) на землі промисловості, транспорту, електронних комунікацій, енергетики, оборони та іншого призначення; </w:t>
            </w:r>
            <w:r w:rsidR="000970B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0970BE" w:rsidRPr="000E69CE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="000970BE" w:rsidRPr="000E69CE">
              <w:rPr>
                <w:color w:val="000000" w:themeColor="text1"/>
                <w:sz w:val="28"/>
                <w:szCs w:val="28"/>
                <w:lang w:val="uk-UA"/>
              </w:rPr>
              <w:t xml:space="preserve"> (код виду цільового призначення - 11.02</w:t>
            </w:r>
            <w:r w:rsidR="000970BE">
              <w:rPr>
                <w:color w:val="000000" w:themeColor="text1"/>
                <w:sz w:val="28"/>
                <w:szCs w:val="28"/>
                <w:lang w:val="uk-UA"/>
              </w:rPr>
              <w:t>).</w:t>
            </w:r>
          </w:p>
        </w:tc>
      </w:tr>
      <w:tr w:rsidR="004D5D2B" w:rsidRPr="004D5D2B" w:rsidTr="000970BE">
        <w:tc>
          <w:tcPr>
            <w:tcW w:w="4531" w:type="dxa"/>
          </w:tcPr>
          <w:p w:rsidR="000970BE" w:rsidRPr="003F1333" w:rsidRDefault="000970BE" w:rsidP="000970BE">
            <w:pPr>
              <w:ind w:left="-108" w:right="-106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Вапро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-Суми</w:t>
            </w:r>
            <w:r w:rsidR="001D3B54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  <w:p w:rsidR="000970BE" w:rsidRDefault="000970BE" w:rsidP="000970BE">
            <w:pPr>
              <w:ind w:left="-108" w:right="-10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970BE" w:rsidRDefault="000970BE" w:rsidP="000970BE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D84E45" w:rsidRDefault="000970BE" w:rsidP="00D84E45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Сумекс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»</w:t>
            </w:r>
            <w:bookmarkStart w:id="0" w:name="_GoBack"/>
            <w:bookmarkEnd w:id="0"/>
          </w:p>
          <w:p w:rsidR="004D5D2B" w:rsidRPr="00D84E45" w:rsidRDefault="004D5D2B" w:rsidP="00D84E45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0970BE" w:rsidRPr="003F1333" w:rsidRDefault="000970BE" w:rsidP="000970BE">
            <w:pPr>
              <w:ind w:left="-108" w:right="-106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Вапро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-Суми</w:t>
            </w:r>
            <w:r w:rsidR="001D3B54"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  <w:p w:rsidR="000970BE" w:rsidRDefault="000970BE" w:rsidP="000970BE">
            <w:pPr>
              <w:ind w:left="-108" w:right="-10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970BE" w:rsidRDefault="000970BE" w:rsidP="000970BE">
            <w:pPr>
              <w:ind w:right="-106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0970BE" w:rsidRPr="00034EE6" w:rsidRDefault="000970BE" w:rsidP="000970BE">
            <w:pPr>
              <w:ind w:left="-108" w:right="-246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Сумекс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»</w:t>
            </w:r>
          </w:p>
          <w:p w:rsidR="004D5D2B" w:rsidRDefault="004D5D2B" w:rsidP="000970BE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0970BE" w:rsidRDefault="000970BE" w:rsidP="00311395">
            <w:pPr>
              <w:jc w:val="both"/>
              <w:rPr>
                <w:iCs/>
                <w:sz w:val="28"/>
                <w:szCs w:val="28"/>
                <w:lang w:val="uk-UA"/>
              </w:rPr>
            </w:pPr>
          </w:p>
          <w:p w:rsidR="000970BE" w:rsidRDefault="000970BE" w:rsidP="00311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</w:t>
            </w:r>
            <w:r w:rsidRPr="004B4B22">
              <w:rPr>
                <w:sz w:val="28"/>
                <w:szCs w:val="28"/>
              </w:rPr>
              <w:t xml:space="preserve"> </w:t>
            </w:r>
            <w:r w:rsidRPr="004B4B22">
              <w:rPr>
                <w:sz w:val="28"/>
                <w:szCs w:val="28"/>
                <w:lang w:val="uk-UA"/>
              </w:rPr>
              <w:t>«УНІВЕРСАЛ-СУМИ</w:t>
            </w:r>
            <w:r w:rsidR="001D3B54">
              <w:rPr>
                <w:sz w:val="28"/>
                <w:szCs w:val="28"/>
              </w:rPr>
              <w:t>»</w:t>
            </w:r>
          </w:p>
          <w:p w:rsidR="001D3B54" w:rsidRPr="001D3B54" w:rsidRDefault="001D3B54" w:rsidP="00311395">
            <w:pPr>
              <w:jc w:val="both"/>
              <w:rPr>
                <w:sz w:val="28"/>
                <w:szCs w:val="28"/>
              </w:rPr>
            </w:pPr>
          </w:p>
        </w:tc>
      </w:tr>
      <w:tr w:rsidR="000970BE" w:rsidRPr="001D3B54" w:rsidTr="000970BE">
        <w:tc>
          <w:tcPr>
            <w:tcW w:w="4531" w:type="dxa"/>
          </w:tcPr>
          <w:p w:rsidR="000970BE" w:rsidRPr="003F1333" w:rsidRDefault="000970BE" w:rsidP="000970BE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Під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розміщеними складськими приміщеннями</w:t>
            </w:r>
          </w:p>
          <w:p w:rsidR="000970BE" w:rsidRPr="003F1333" w:rsidRDefault="000970BE" w:rsidP="000970BE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Григорія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Давидовського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>, 7</w:t>
            </w:r>
          </w:p>
          <w:p w:rsidR="000970BE" w:rsidRPr="003F1333" w:rsidRDefault="000970BE" w:rsidP="000970BE">
            <w:pPr>
              <w:ind w:left="-104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5910136600:03:001:0147</w:t>
            </w:r>
          </w:p>
          <w:p w:rsidR="000970BE" w:rsidRDefault="000970BE" w:rsidP="000970BE">
            <w:pPr>
              <w:ind w:left="-104" w:right="-111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(номер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и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відомостей про речове право з Державного реєстру речових прав на нерухоме майно: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26004167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від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04.05.2018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, реєстраційний номер 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об’єкта нерухомого майна: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1446633059101 та 26076537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 від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10.05.2018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 xml:space="preserve">, реєстраційний номер об’єкта нерухомого майна: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813830159101</w:t>
            </w:r>
            <w:r w:rsidRPr="003F1333">
              <w:rPr>
                <w:color w:val="000000" w:themeColor="text1"/>
                <w:sz w:val="28"/>
                <w:szCs w:val="28"/>
                <w:lang w:val="uk-UA"/>
              </w:rPr>
              <w:t>)</w:t>
            </w:r>
          </w:p>
          <w:p w:rsidR="000970BE" w:rsidRPr="003F1333" w:rsidRDefault="000970BE" w:rsidP="000970BE">
            <w:pPr>
              <w:ind w:left="-108" w:right="-106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0970BE" w:rsidRPr="003F1333" w:rsidRDefault="000970BE" w:rsidP="000970BE">
            <w:pPr>
              <w:ind w:left="-108" w:right="-106"/>
              <w:rPr>
                <w:color w:val="000000" w:themeColor="text1"/>
                <w:sz w:val="28"/>
                <w:szCs w:val="28"/>
                <w:lang w:val="uk-UA"/>
              </w:rPr>
            </w:pPr>
            <w:r w:rsidRPr="004B4B22">
              <w:rPr>
                <w:sz w:val="28"/>
                <w:szCs w:val="28"/>
                <w:lang w:val="uk-UA"/>
              </w:rPr>
              <w:lastRenderedPageBreak/>
              <w:t>Під</w:t>
            </w:r>
            <w:r>
              <w:rPr>
                <w:sz w:val="28"/>
                <w:szCs w:val="28"/>
                <w:lang w:val="uk-UA"/>
              </w:rPr>
              <w:t xml:space="preserve"> розміщеними складськими приміщеннями, </w:t>
            </w:r>
            <w:r w:rsidRPr="004B4B22">
              <w:rPr>
                <w:sz w:val="28"/>
                <w:szCs w:val="28"/>
                <w:lang w:val="uk-UA"/>
              </w:rPr>
              <w:t>сховищем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uk-UA"/>
              </w:rPr>
              <w:t>адмінбудівлею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вул. Григорія </w:t>
            </w:r>
            <w:proofErr w:type="spellStart"/>
            <w:r>
              <w:rPr>
                <w:sz w:val="28"/>
                <w:szCs w:val="28"/>
                <w:lang w:val="uk-UA"/>
              </w:rPr>
              <w:t>Давидовського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7, 5910136600:03:001:0147 (номери записів про право власності з Державного реєстру речових прав на нерухоме майно: 26004167 від </w:t>
            </w:r>
            <w:r>
              <w:rPr>
                <w:sz w:val="28"/>
                <w:szCs w:val="28"/>
                <w:lang w:val="uk-UA"/>
              </w:rPr>
              <w:lastRenderedPageBreak/>
              <w:t>04.05.2018, реєстраційний номер  об’єкта нерухомого майна: 1446633059101; 26076537</w:t>
            </w:r>
            <w:r w:rsidRPr="004B4B2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від 10.05.2018, реєстраційний номер об’єкта нерухомого майна: 813830159101; </w:t>
            </w:r>
            <w:r w:rsidRPr="00D47CEF">
              <w:rPr>
                <w:sz w:val="28"/>
                <w:szCs w:val="28"/>
                <w:lang w:val="uk-UA"/>
              </w:rPr>
              <w:t>26127630 від 14.05.2018, реєстраційний номер  об’єкта нерухомого майна: 1551450159101 та 26126830 від 14.05.2018, реєстраційний номер  об’єкта нерухомого майна: 1551432959101)</w:t>
            </w:r>
          </w:p>
        </w:tc>
      </w:tr>
    </w:tbl>
    <w:p w:rsidR="004D5D2B" w:rsidRPr="00D84E45" w:rsidRDefault="004D5D2B" w:rsidP="00305AB3">
      <w:pPr>
        <w:ind w:right="174"/>
        <w:jc w:val="both"/>
        <w:rPr>
          <w:sz w:val="28"/>
          <w:szCs w:val="28"/>
          <w:lang w:val="uk-UA"/>
        </w:rPr>
      </w:pPr>
    </w:p>
    <w:p w:rsidR="00D84E45" w:rsidRPr="00D84E45" w:rsidRDefault="00D84E45" w:rsidP="00305AB3">
      <w:pPr>
        <w:ind w:right="174"/>
        <w:jc w:val="both"/>
        <w:rPr>
          <w:sz w:val="28"/>
          <w:szCs w:val="28"/>
          <w:lang w:val="uk-UA"/>
        </w:rPr>
      </w:pPr>
    </w:p>
    <w:p w:rsidR="00D84E45" w:rsidRPr="00D84E45" w:rsidRDefault="00D84E45" w:rsidP="00305AB3">
      <w:pPr>
        <w:ind w:right="174"/>
        <w:jc w:val="both"/>
        <w:rPr>
          <w:sz w:val="28"/>
          <w:szCs w:val="28"/>
          <w:lang w:val="uk-UA"/>
        </w:rPr>
      </w:pPr>
    </w:p>
    <w:p w:rsidR="00D84E45" w:rsidRPr="00D84E45" w:rsidRDefault="00D84E45" w:rsidP="00305AB3">
      <w:pPr>
        <w:ind w:right="174"/>
        <w:jc w:val="both"/>
        <w:rPr>
          <w:sz w:val="28"/>
          <w:szCs w:val="28"/>
          <w:lang w:val="uk-UA"/>
        </w:rPr>
      </w:pPr>
    </w:p>
    <w:p w:rsidR="00D84E45" w:rsidRPr="00C45E09" w:rsidRDefault="00D84E45" w:rsidP="00D84E45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  <w:lang w:val="uk-UA"/>
        </w:rPr>
        <w:t>Д</w:t>
      </w:r>
      <w:proofErr w:type="spellStart"/>
      <w:r w:rsidRPr="00C45E09">
        <w:rPr>
          <w:sz w:val="28"/>
          <w:szCs w:val="28"/>
        </w:rPr>
        <w:t>епартаменту</w:t>
      </w:r>
      <w:proofErr w:type="spellEnd"/>
      <w:r w:rsidRPr="00C45E09">
        <w:rPr>
          <w:sz w:val="28"/>
          <w:szCs w:val="28"/>
        </w:rPr>
        <w:t xml:space="preserve"> </w:t>
      </w:r>
    </w:p>
    <w:p w:rsidR="00D84E45" w:rsidRPr="00C45E09" w:rsidRDefault="00D84E45" w:rsidP="00D84E45">
      <w:pPr>
        <w:ind w:hanging="142"/>
        <w:jc w:val="both"/>
        <w:rPr>
          <w:sz w:val="28"/>
          <w:szCs w:val="28"/>
        </w:rPr>
      </w:pPr>
      <w:proofErr w:type="spellStart"/>
      <w:r w:rsidRPr="00C45E09">
        <w:rPr>
          <w:sz w:val="28"/>
          <w:szCs w:val="28"/>
        </w:rPr>
        <w:t>забезпечення</w:t>
      </w:r>
      <w:proofErr w:type="spellEnd"/>
      <w:r w:rsidRPr="00C45E09">
        <w:rPr>
          <w:sz w:val="28"/>
          <w:szCs w:val="28"/>
        </w:rPr>
        <w:t xml:space="preserve"> </w:t>
      </w:r>
      <w:proofErr w:type="spellStart"/>
      <w:r w:rsidRPr="00C45E09">
        <w:rPr>
          <w:sz w:val="28"/>
          <w:szCs w:val="28"/>
        </w:rPr>
        <w:t>ресурсних</w:t>
      </w:r>
      <w:proofErr w:type="spellEnd"/>
      <w:r w:rsidRPr="00C45E09">
        <w:rPr>
          <w:sz w:val="28"/>
          <w:szCs w:val="28"/>
        </w:rPr>
        <w:t xml:space="preserve"> </w:t>
      </w:r>
      <w:proofErr w:type="spellStart"/>
      <w:r w:rsidRPr="00C45E09">
        <w:rPr>
          <w:sz w:val="28"/>
          <w:szCs w:val="28"/>
        </w:rPr>
        <w:t>платежів</w:t>
      </w:r>
      <w:proofErr w:type="spellEnd"/>
    </w:p>
    <w:p w:rsidR="00D84E45" w:rsidRDefault="00D84E45" w:rsidP="00D84E45">
      <w:pPr>
        <w:ind w:left="-85" w:hanging="57"/>
        <w:jc w:val="both"/>
        <w:rPr>
          <w:sz w:val="28"/>
          <w:szCs w:val="28"/>
        </w:rPr>
      </w:pPr>
      <w:proofErr w:type="spellStart"/>
      <w:r w:rsidRPr="00C45E09">
        <w:rPr>
          <w:sz w:val="28"/>
          <w:szCs w:val="28"/>
        </w:rPr>
        <w:t>Сумської</w:t>
      </w:r>
      <w:proofErr w:type="spellEnd"/>
      <w:r w:rsidRPr="00C45E09">
        <w:rPr>
          <w:sz w:val="28"/>
          <w:szCs w:val="28"/>
        </w:rPr>
        <w:t xml:space="preserve"> </w:t>
      </w:r>
      <w:proofErr w:type="spellStart"/>
      <w:r w:rsidRPr="00C45E09">
        <w:rPr>
          <w:sz w:val="28"/>
          <w:szCs w:val="28"/>
        </w:rPr>
        <w:t>міської</w:t>
      </w:r>
      <w:proofErr w:type="spellEnd"/>
      <w:r w:rsidRPr="00C45E09">
        <w:rPr>
          <w:sz w:val="28"/>
          <w:szCs w:val="28"/>
        </w:rPr>
        <w:t xml:space="preserve"> ради</w:t>
      </w:r>
      <w:r w:rsidRPr="00C45E09">
        <w:rPr>
          <w:sz w:val="28"/>
          <w:szCs w:val="28"/>
        </w:rPr>
        <w:tab/>
      </w:r>
      <w:r w:rsidRPr="00C45E09">
        <w:rPr>
          <w:sz w:val="28"/>
          <w:szCs w:val="28"/>
        </w:rPr>
        <w:tab/>
      </w:r>
      <w:r w:rsidRPr="00C45E09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 </w:t>
      </w:r>
      <w:proofErr w:type="spellStart"/>
      <w:proofErr w:type="gramStart"/>
      <w:r>
        <w:rPr>
          <w:sz w:val="28"/>
          <w:szCs w:val="28"/>
        </w:rPr>
        <w:t>Юрій</w:t>
      </w:r>
      <w:proofErr w:type="spellEnd"/>
      <w:r w:rsidRPr="00727A8C">
        <w:rPr>
          <w:sz w:val="16"/>
          <w:szCs w:val="16"/>
        </w:rPr>
        <w:t xml:space="preserve"> </w:t>
      </w:r>
      <w:r w:rsidR="00DE10EE">
        <w:rPr>
          <w:sz w:val="16"/>
          <w:szCs w:val="16"/>
          <w:lang w:val="uk-UA"/>
        </w:rPr>
        <w:t xml:space="preserve"> </w:t>
      </w:r>
      <w:r>
        <w:rPr>
          <w:sz w:val="28"/>
          <w:szCs w:val="28"/>
        </w:rPr>
        <w:t>КЛИМЕНКО</w:t>
      </w:r>
      <w:proofErr w:type="gramEnd"/>
    </w:p>
    <w:p w:rsidR="00D84E45" w:rsidRDefault="00D84E45" w:rsidP="00305AB3">
      <w:pPr>
        <w:ind w:right="174"/>
        <w:jc w:val="both"/>
        <w:rPr>
          <w:sz w:val="22"/>
          <w:szCs w:val="22"/>
          <w:lang w:val="uk-UA"/>
        </w:rPr>
      </w:pPr>
    </w:p>
    <w:sectPr w:rsidR="00D84E45" w:rsidSect="00C21A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EF0"/>
    <w:multiLevelType w:val="hybridMultilevel"/>
    <w:tmpl w:val="CA1C3CDC"/>
    <w:lvl w:ilvl="0" w:tplc="FD2AE662">
      <w:start w:val="1"/>
      <w:numFmt w:val="decimal"/>
      <w:lvlText w:val="%1."/>
      <w:lvlJc w:val="left"/>
      <w:pPr>
        <w:ind w:left="184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8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574A"/>
    <w:rsid w:val="00010E89"/>
    <w:rsid w:val="00013CF0"/>
    <w:rsid w:val="0001512E"/>
    <w:rsid w:val="00015171"/>
    <w:rsid w:val="00017815"/>
    <w:rsid w:val="0003099B"/>
    <w:rsid w:val="00037CD7"/>
    <w:rsid w:val="0004172A"/>
    <w:rsid w:val="00042EE9"/>
    <w:rsid w:val="0004334D"/>
    <w:rsid w:val="000505A3"/>
    <w:rsid w:val="00057A53"/>
    <w:rsid w:val="000643EB"/>
    <w:rsid w:val="00065E35"/>
    <w:rsid w:val="00066AA5"/>
    <w:rsid w:val="00077A34"/>
    <w:rsid w:val="00083D91"/>
    <w:rsid w:val="00087C8E"/>
    <w:rsid w:val="000970BE"/>
    <w:rsid w:val="000A0A58"/>
    <w:rsid w:val="000B3848"/>
    <w:rsid w:val="000C4AD1"/>
    <w:rsid w:val="000C5AD8"/>
    <w:rsid w:val="000C779A"/>
    <w:rsid w:val="000D6401"/>
    <w:rsid w:val="000D64A1"/>
    <w:rsid w:val="000F3585"/>
    <w:rsid w:val="000F596A"/>
    <w:rsid w:val="000F6345"/>
    <w:rsid w:val="00111325"/>
    <w:rsid w:val="001125E7"/>
    <w:rsid w:val="001130FD"/>
    <w:rsid w:val="00120D89"/>
    <w:rsid w:val="00134426"/>
    <w:rsid w:val="00150B87"/>
    <w:rsid w:val="0016173D"/>
    <w:rsid w:val="00164E7A"/>
    <w:rsid w:val="001662E8"/>
    <w:rsid w:val="00166B37"/>
    <w:rsid w:val="00183B2B"/>
    <w:rsid w:val="001875E9"/>
    <w:rsid w:val="00191448"/>
    <w:rsid w:val="001A7EC7"/>
    <w:rsid w:val="001B4C40"/>
    <w:rsid w:val="001B5902"/>
    <w:rsid w:val="001C35ED"/>
    <w:rsid w:val="001D3B54"/>
    <w:rsid w:val="001D547C"/>
    <w:rsid w:val="001E3F13"/>
    <w:rsid w:val="001E605F"/>
    <w:rsid w:val="001F0332"/>
    <w:rsid w:val="001F5C2E"/>
    <w:rsid w:val="001F62F4"/>
    <w:rsid w:val="001F7D67"/>
    <w:rsid w:val="0025269E"/>
    <w:rsid w:val="00264E74"/>
    <w:rsid w:val="00265A4F"/>
    <w:rsid w:val="00276A33"/>
    <w:rsid w:val="002811EF"/>
    <w:rsid w:val="00286A79"/>
    <w:rsid w:val="00287692"/>
    <w:rsid w:val="002A03D8"/>
    <w:rsid w:val="002A62F6"/>
    <w:rsid w:val="002A6F0B"/>
    <w:rsid w:val="002A74AB"/>
    <w:rsid w:val="002C5BC3"/>
    <w:rsid w:val="002D16C9"/>
    <w:rsid w:val="002D6C1A"/>
    <w:rsid w:val="002E36C4"/>
    <w:rsid w:val="00305AB3"/>
    <w:rsid w:val="0031021C"/>
    <w:rsid w:val="00330838"/>
    <w:rsid w:val="00340947"/>
    <w:rsid w:val="00341ECF"/>
    <w:rsid w:val="00342D83"/>
    <w:rsid w:val="00346DCA"/>
    <w:rsid w:val="003630BA"/>
    <w:rsid w:val="003713E8"/>
    <w:rsid w:val="00372AF4"/>
    <w:rsid w:val="00377FE8"/>
    <w:rsid w:val="003A0688"/>
    <w:rsid w:val="003A1A0E"/>
    <w:rsid w:val="003A28B9"/>
    <w:rsid w:val="003B5619"/>
    <w:rsid w:val="003C69A6"/>
    <w:rsid w:val="003D4E84"/>
    <w:rsid w:val="003E0F52"/>
    <w:rsid w:val="003F719D"/>
    <w:rsid w:val="004001FE"/>
    <w:rsid w:val="00402B76"/>
    <w:rsid w:val="00405B1A"/>
    <w:rsid w:val="004076E0"/>
    <w:rsid w:val="00417616"/>
    <w:rsid w:val="00423EF9"/>
    <w:rsid w:val="004252ED"/>
    <w:rsid w:val="00435B58"/>
    <w:rsid w:val="00436E20"/>
    <w:rsid w:val="00446364"/>
    <w:rsid w:val="00456ACB"/>
    <w:rsid w:val="00474415"/>
    <w:rsid w:val="00476697"/>
    <w:rsid w:val="00481095"/>
    <w:rsid w:val="00496465"/>
    <w:rsid w:val="00497B56"/>
    <w:rsid w:val="004A66F7"/>
    <w:rsid w:val="004B3BB5"/>
    <w:rsid w:val="004B4B22"/>
    <w:rsid w:val="004C1856"/>
    <w:rsid w:val="004D4417"/>
    <w:rsid w:val="004D5D2B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2EDB"/>
    <w:rsid w:val="005373B6"/>
    <w:rsid w:val="00540622"/>
    <w:rsid w:val="00553074"/>
    <w:rsid w:val="0055779D"/>
    <w:rsid w:val="005609DE"/>
    <w:rsid w:val="00567BBC"/>
    <w:rsid w:val="00574E12"/>
    <w:rsid w:val="005774F7"/>
    <w:rsid w:val="00577B75"/>
    <w:rsid w:val="00581AC3"/>
    <w:rsid w:val="00590C46"/>
    <w:rsid w:val="00594F7B"/>
    <w:rsid w:val="005A5833"/>
    <w:rsid w:val="005B06E6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41166"/>
    <w:rsid w:val="00644A62"/>
    <w:rsid w:val="006726A6"/>
    <w:rsid w:val="0067594D"/>
    <w:rsid w:val="00676992"/>
    <w:rsid w:val="006819AE"/>
    <w:rsid w:val="00696F2D"/>
    <w:rsid w:val="006975BB"/>
    <w:rsid w:val="006A149F"/>
    <w:rsid w:val="006B125B"/>
    <w:rsid w:val="006C7596"/>
    <w:rsid w:val="006D390E"/>
    <w:rsid w:val="006E4F99"/>
    <w:rsid w:val="006E5D69"/>
    <w:rsid w:val="006F5CA0"/>
    <w:rsid w:val="007002B1"/>
    <w:rsid w:val="00702301"/>
    <w:rsid w:val="007150BD"/>
    <w:rsid w:val="00720839"/>
    <w:rsid w:val="00722E16"/>
    <w:rsid w:val="00723C5A"/>
    <w:rsid w:val="00731EDB"/>
    <w:rsid w:val="00743D9F"/>
    <w:rsid w:val="00745CD4"/>
    <w:rsid w:val="00750D46"/>
    <w:rsid w:val="00751EDF"/>
    <w:rsid w:val="00752569"/>
    <w:rsid w:val="007553D9"/>
    <w:rsid w:val="00756183"/>
    <w:rsid w:val="0075714C"/>
    <w:rsid w:val="007740E2"/>
    <w:rsid w:val="0077658C"/>
    <w:rsid w:val="0079542D"/>
    <w:rsid w:val="0079580A"/>
    <w:rsid w:val="00796962"/>
    <w:rsid w:val="007A6C85"/>
    <w:rsid w:val="007B26D5"/>
    <w:rsid w:val="007D6D41"/>
    <w:rsid w:val="007E286C"/>
    <w:rsid w:val="007F289D"/>
    <w:rsid w:val="00800D55"/>
    <w:rsid w:val="00807623"/>
    <w:rsid w:val="00813D00"/>
    <w:rsid w:val="00813E92"/>
    <w:rsid w:val="00836C35"/>
    <w:rsid w:val="00846A05"/>
    <w:rsid w:val="0085689B"/>
    <w:rsid w:val="00860723"/>
    <w:rsid w:val="00871944"/>
    <w:rsid w:val="00883FCA"/>
    <w:rsid w:val="008B4D96"/>
    <w:rsid w:val="008B5723"/>
    <w:rsid w:val="008D4610"/>
    <w:rsid w:val="008E57A5"/>
    <w:rsid w:val="008F5B0B"/>
    <w:rsid w:val="00906B91"/>
    <w:rsid w:val="00912E6D"/>
    <w:rsid w:val="00916377"/>
    <w:rsid w:val="00922FC3"/>
    <w:rsid w:val="00925F55"/>
    <w:rsid w:val="00931817"/>
    <w:rsid w:val="00933A41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B752E"/>
    <w:rsid w:val="009C1231"/>
    <w:rsid w:val="009C72FC"/>
    <w:rsid w:val="009D2FB6"/>
    <w:rsid w:val="00A262FE"/>
    <w:rsid w:val="00A35113"/>
    <w:rsid w:val="00A371B0"/>
    <w:rsid w:val="00A4163E"/>
    <w:rsid w:val="00A45D74"/>
    <w:rsid w:val="00A47DA1"/>
    <w:rsid w:val="00A54412"/>
    <w:rsid w:val="00A57C68"/>
    <w:rsid w:val="00A609EE"/>
    <w:rsid w:val="00A67ED6"/>
    <w:rsid w:val="00A82025"/>
    <w:rsid w:val="00A83E69"/>
    <w:rsid w:val="00A84840"/>
    <w:rsid w:val="00A8749B"/>
    <w:rsid w:val="00AB51FE"/>
    <w:rsid w:val="00AB62F8"/>
    <w:rsid w:val="00AC32FB"/>
    <w:rsid w:val="00B017BF"/>
    <w:rsid w:val="00B022A7"/>
    <w:rsid w:val="00B269EA"/>
    <w:rsid w:val="00B271AD"/>
    <w:rsid w:val="00B348D9"/>
    <w:rsid w:val="00B423CD"/>
    <w:rsid w:val="00B4735C"/>
    <w:rsid w:val="00B611BC"/>
    <w:rsid w:val="00B734BB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C03581"/>
    <w:rsid w:val="00C04873"/>
    <w:rsid w:val="00C12854"/>
    <w:rsid w:val="00C2181C"/>
    <w:rsid w:val="00C21AD5"/>
    <w:rsid w:val="00C41F39"/>
    <w:rsid w:val="00C45456"/>
    <w:rsid w:val="00C45FA8"/>
    <w:rsid w:val="00C578C7"/>
    <w:rsid w:val="00C62A52"/>
    <w:rsid w:val="00C714D7"/>
    <w:rsid w:val="00C750AE"/>
    <w:rsid w:val="00C76720"/>
    <w:rsid w:val="00C76C8D"/>
    <w:rsid w:val="00C80DED"/>
    <w:rsid w:val="00C86EA6"/>
    <w:rsid w:val="00C93543"/>
    <w:rsid w:val="00C96C7F"/>
    <w:rsid w:val="00CB1976"/>
    <w:rsid w:val="00CC1A77"/>
    <w:rsid w:val="00CC5174"/>
    <w:rsid w:val="00CD07A6"/>
    <w:rsid w:val="00CD1D0C"/>
    <w:rsid w:val="00CE2506"/>
    <w:rsid w:val="00CE25ED"/>
    <w:rsid w:val="00CF0215"/>
    <w:rsid w:val="00CF0241"/>
    <w:rsid w:val="00CF0574"/>
    <w:rsid w:val="00CF5091"/>
    <w:rsid w:val="00D12A65"/>
    <w:rsid w:val="00D24437"/>
    <w:rsid w:val="00D32038"/>
    <w:rsid w:val="00D36242"/>
    <w:rsid w:val="00D36D80"/>
    <w:rsid w:val="00D47083"/>
    <w:rsid w:val="00D47CEF"/>
    <w:rsid w:val="00D61391"/>
    <w:rsid w:val="00D62A7F"/>
    <w:rsid w:val="00D66F72"/>
    <w:rsid w:val="00D673E7"/>
    <w:rsid w:val="00D72800"/>
    <w:rsid w:val="00D816A3"/>
    <w:rsid w:val="00D82BCE"/>
    <w:rsid w:val="00D84E45"/>
    <w:rsid w:val="00D93F68"/>
    <w:rsid w:val="00D96642"/>
    <w:rsid w:val="00DD123B"/>
    <w:rsid w:val="00DD5AE9"/>
    <w:rsid w:val="00DE10EE"/>
    <w:rsid w:val="00DF0134"/>
    <w:rsid w:val="00DF65AC"/>
    <w:rsid w:val="00E0326B"/>
    <w:rsid w:val="00E062EE"/>
    <w:rsid w:val="00E24076"/>
    <w:rsid w:val="00E245E7"/>
    <w:rsid w:val="00E2555A"/>
    <w:rsid w:val="00E42FE7"/>
    <w:rsid w:val="00E4707D"/>
    <w:rsid w:val="00E5090C"/>
    <w:rsid w:val="00E87030"/>
    <w:rsid w:val="00E92752"/>
    <w:rsid w:val="00E93205"/>
    <w:rsid w:val="00E93A94"/>
    <w:rsid w:val="00E95DDE"/>
    <w:rsid w:val="00E95ECB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33AEB"/>
    <w:rsid w:val="00F44427"/>
    <w:rsid w:val="00F467F1"/>
    <w:rsid w:val="00F51A67"/>
    <w:rsid w:val="00F637BF"/>
    <w:rsid w:val="00F725F7"/>
    <w:rsid w:val="00F80FE0"/>
    <w:rsid w:val="00F87EEB"/>
    <w:rsid w:val="00FA1253"/>
    <w:rsid w:val="00FA4957"/>
    <w:rsid w:val="00FB41BF"/>
    <w:rsid w:val="00FC69C0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46F0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4F7B"/>
    <w:pPr>
      <w:ind w:left="720"/>
      <w:contextualSpacing/>
    </w:pPr>
  </w:style>
  <w:style w:type="paragraph" w:styleId="2">
    <w:name w:val="Body Text Indent 2"/>
    <w:basedOn w:val="a"/>
    <w:link w:val="20"/>
    <w:rsid w:val="00644A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44A6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4D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0077F-265B-4782-A4EB-DA06ED67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2024-09-30T12:02:00Z</cp:lastPrinted>
  <dcterms:created xsi:type="dcterms:W3CDTF">2024-11-18T09:10:00Z</dcterms:created>
  <dcterms:modified xsi:type="dcterms:W3CDTF">2024-11-18T09:10:00Z</dcterms:modified>
</cp:coreProperties>
</file>