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4"/>
      </w:tblGrid>
      <w:tr w:rsidR="004D7D0D" w:rsidRPr="008134BB" w:rsidTr="009651EA">
        <w:trPr>
          <w:jc w:val="center"/>
        </w:trPr>
        <w:tc>
          <w:tcPr>
            <w:tcW w:w="4252" w:type="dxa"/>
          </w:tcPr>
          <w:p w:rsidR="004D7D0D" w:rsidRPr="003E0B19" w:rsidRDefault="004D7D0D" w:rsidP="009651EA">
            <w:pPr>
              <w:tabs>
                <w:tab w:val="left" w:pos="8447"/>
              </w:tabs>
              <w:spacing w:before="56"/>
              <w:ind w:left="37" w:firstLine="142"/>
              <w:rPr>
                <w:sz w:val="28"/>
                <w:szCs w:val="28"/>
                <w:lang w:val="uk-UA"/>
              </w:rPr>
            </w:pPr>
          </w:p>
        </w:tc>
        <w:tc>
          <w:tcPr>
            <w:tcW w:w="1134" w:type="dxa"/>
          </w:tcPr>
          <w:p w:rsidR="004D7D0D" w:rsidRPr="008D5E40" w:rsidRDefault="004D7D0D" w:rsidP="009651EA">
            <w:pPr>
              <w:tabs>
                <w:tab w:val="left" w:pos="8447"/>
              </w:tabs>
              <w:jc w:val="center"/>
              <w:rPr>
                <w:sz w:val="28"/>
                <w:szCs w:val="28"/>
              </w:rPr>
            </w:pPr>
            <w:r w:rsidRPr="008D5E40">
              <w:rPr>
                <w:noProof/>
                <w:sz w:val="28"/>
                <w:szCs w:val="28"/>
              </w:rPr>
              <w:drawing>
                <wp:inline distT="0" distB="0" distL="0" distR="0" wp14:anchorId="242A69BA" wp14:editId="0A26D678">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D7D0D" w:rsidRPr="008D5E40" w:rsidRDefault="004D7D0D" w:rsidP="009651EA">
            <w:pPr>
              <w:tabs>
                <w:tab w:val="left" w:pos="8447"/>
              </w:tabs>
              <w:jc w:val="center"/>
              <w:rPr>
                <w:sz w:val="28"/>
                <w:szCs w:val="28"/>
              </w:rPr>
            </w:pPr>
          </w:p>
        </w:tc>
        <w:tc>
          <w:tcPr>
            <w:tcW w:w="4254" w:type="dxa"/>
          </w:tcPr>
          <w:p w:rsidR="004D7D0D" w:rsidRDefault="004D7D0D" w:rsidP="009651EA">
            <w:pPr>
              <w:jc w:val="center"/>
              <w:rPr>
                <w:sz w:val="28"/>
                <w:szCs w:val="28"/>
                <w:lang w:val="uk-UA"/>
              </w:rPr>
            </w:pPr>
            <w:proofErr w:type="spellStart"/>
            <w:r>
              <w:rPr>
                <w:sz w:val="28"/>
                <w:szCs w:val="28"/>
                <w:lang w:val="uk-UA"/>
              </w:rPr>
              <w:t>Проє</w:t>
            </w:r>
            <w:r w:rsidRPr="00BE1F0E">
              <w:rPr>
                <w:sz w:val="28"/>
                <w:szCs w:val="28"/>
                <w:lang w:val="uk-UA"/>
              </w:rPr>
              <w:t>кт</w:t>
            </w:r>
            <w:proofErr w:type="spellEnd"/>
          </w:p>
          <w:p w:rsidR="004D7D0D" w:rsidRDefault="004D7D0D" w:rsidP="009651EA">
            <w:pPr>
              <w:jc w:val="center"/>
              <w:rPr>
                <w:sz w:val="28"/>
                <w:szCs w:val="28"/>
                <w:lang w:val="uk-UA"/>
              </w:rPr>
            </w:pPr>
            <w:r>
              <w:rPr>
                <w:sz w:val="28"/>
                <w:szCs w:val="28"/>
                <w:lang w:val="uk-UA"/>
              </w:rPr>
              <w:t>о</w:t>
            </w:r>
            <w:r w:rsidRPr="00BE1F0E">
              <w:rPr>
                <w:sz w:val="28"/>
                <w:szCs w:val="28"/>
                <w:lang w:val="uk-UA"/>
              </w:rPr>
              <w:t>прилюднено</w:t>
            </w:r>
          </w:p>
          <w:p w:rsidR="004D7D0D" w:rsidRPr="008D5E40" w:rsidRDefault="004D7D0D" w:rsidP="009651EA">
            <w:pPr>
              <w:tabs>
                <w:tab w:val="left" w:pos="8447"/>
              </w:tabs>
              <w:jc w:val="center"/>
              <w:rPr>
                <w:sz w:val="28"/>
                <w:szCs w:val="28"/>
                <w:lang w:val="uk-UA"/>
              </w:rPr>
            </w:pPr>
            <w:r>
              <w:rPr>
                <w:sz w:val="28"/>
                <w:szCs w:val="28"/>
                <w:lang w:val="uk-UA"/>
              </w:rPr>
              <w:t>«__»_______________ 2024 р.</w:t>
            </w:r>
          </w:p>
        </w:tc>
      </w:tr>
    </w:tbl>
    <w:p w:rsidR="004D7D0D" w:rsidRPr="001D19F4" w:rsidRDefault="004D7D0D" w:rsidP="004D7D0D">
      <w:pPr>
        <w:jc w:val="center"/>
        <w:rPr>
          <w:caps/>
          <w:sz w:val="36"/>
          <w:szCs w:val="36"/>
          <w:lang w:val="uk-UA"/>
        </w:rPr>
      </w:pPr>
      <w:r w:rsidRPr="001D19F4">
        <w:rPr>
          <w:caps/>
          <w:sz w:val="36"/>
          <w:szCs w:val="36"/>
          <w:lang w:val="uk-UA"/>
        </w:rPr>
        <w:t>Сумська міська рада</w:t>
      </w:r>
    </w:p>
    <w:p w:rsidR="004D7D0D" w:rsidRPr="001D19F4" w:rsidRDefault="004D7D0D" w:rsidP="004D7D0D">
      <w:pPr>
        <w:jc w:val="center"/>
        <w:rPr>
          <w:sz w:val="28"/>
          <w:szCs w:val="28"/>
          <w:lang w:val="uk-UA"/>
        </w:rPr>
      </w:pPr>
      <w:r w:rsidRPr="008134BB">
        <w:rPr>
          <w:sz w:val="28"/>
          <w:szCs w:val="28"/>
          <w:lang w:val="en-US"/>
        </w:rPr>
        <w:t>V</w:t>
      </w:r>
      <w:r w:rsidRPr="008134BB">
        <w:rPr>
          <w:sz w:val="28"/>
          <w:szCs w:val="28"/>
          <w:lang w:val="uk-UA"/>
        </w:rPr>
        <w:t>І</w:t>
      </w:r>
      <w:r>
        <w:rPr>
          <w:sz w:val="28"/>
          <w:szCs w:val="28"/>
          <w:lang w:val="en-US"/>
        </w:rPr>
        <w:t>I</w:t>
      </w:r>
      <w:r>
        <w:rPr>
          <w:sz w:val="28"/>
          <w:szCs w:val="28"/>
          <w:lang w:val="uk-UA"/>
        </w:rPr>
        <w:t>I</w:t>
      </w:r>
      <w:r w:rsidRPr="001D19F4">
        <w:rPr>
          <w:sz w:val="28"/>
          <w:szCs w:val="28"/>
          <w:lang w:val="uk-UA"/>
        </w:rPr>
        <w:t xml:space="preserve"> СКЛИКАННЯ</w:t>
      </w:r>
      <w:r>
        <w:rPr>
          <w:sz w:val="28"/>
          <w:szCs w:val="28"/>
          <w:lang w:val="uk-UA"/>
        </w:rPr>
        <w:t xml:space="preserve"> </w:t>
      </w:r>
      <w:r w:rsidRPr="00AC6D6C">
        <w:rPr>
          <w:sz w:val="28"/>
          <w:szCs w:val="28"/>
          <w:lang w:val="uk-UA"/>
        </w:rPr>
        <w:t xml:space="preserve">          </w:t>
      </w:r>
      <w:r w:rsidRPr="001D19F4">
        <w:rPr>
          <w:sz w:val="28"/>
          <w:szCs w:val="28"/>
          <w:lang w:val="uk-UA"/>
        </w:rPr>
        <w:t>СЕСІЯ</w:t>
      </w:r>
    </w:p>
    <w:p w:rsidR="004D7D0D" w:rsidRPr="008134BB" w:rsidRDefault="004D7D0D" w:rsidP="004D7D0D">
      <w:pPr>
        <w:jc w:val="center"/>
        <w:rPr>
          <w:sz w:val="32"/>
          <w:szCs w:val="32"/>
          <w:lang w:val="uk-UA"/>
        </w:rPr>
      </w:pPr>
      <w:r w:rsidRPr="001D19F4">
        <w:rPr>
          <w:b/>
          <w:sz w:val="32"/>
          <w:szCs w:val="32"/>
          <w:lang w:val="uk-UA"/>
        </w:rPr>
        <w:t>РІШЕННЯ</w:t>
      </w:r>
    </w:p>
    <w:p w:rsidR="004D7D0D" w:rsidRPr="001E7E1B" w:rsidRDefault="004D7D0D" w:rsidP="004D7D0D">
      <w:pPr>
        <w:rPr>
          <w:sz w:val="28"/>
          <w:szCs w:val="28"/>
          <w:lang w:val="uk-UA"/>
        </w:rPr>
      </w:pPr>
    </w:p>
    <w:p w:rsidR="004D7D0D" w:rsidRPr="001E7E1B" w:rsidRDefault="004D7D0D" w:rsidP="004D7D0D">
      <w:pPr>
        <w:rPr>
          <w:sz w:val="28"/>
          <w:szCs w:val="28"/>
          <w:lang w:val="uk-UA"/>
        </w:rPr>
      </w:pPr>
      <w:r w:rsidRPr="001E7E1B">
        <w:rPr>
          <w:sz w:val="28"/>
          <w:szCs w:val="28"/>
          <w:lang w:val="uk-UA"/>
        </w:rPr>
        <w:t xml:space="preserve">від                     2024 року  №     </w:t>
      </w:r>
      <w:r w:rsidR="00B75A2A" w:rsidRPr="001E7E1B">
        <w:rPr>
          <w:sz w:val="28"/>
          <w:szCs w:val="28"/>
          <w:lang w:val="uk-UA"/>
        </w:rPr>
        <w:t xml:space="preserve">     </w:t>
      </w:r>
      <w:r w:rsidRPr="001E7E1B">
        <w:rPr>
          <w:sz w:val="28"/>
          <w:szCs w:val="28"/>
          <w:lang w:val="uk-UA"/>
        </w:rPr>
        <w:t xml:space="preserve">   -МР</w:t>
      </w:r>
    </w:p>
    <w:p w:rsidR="009954D2" w:rsidRPr="001E7E1B" w:rsidRDefault="004D7D0D" w:rsidP="004D7D0D">
      <w:pPr>
        <w:rPr>
          <w:sz w:val="28"/>
          <w:szCs w:val="28"/>
          <w:lang w:val="uk-UA"/>
        </w:rPr>
      </w:pPr>
      <w:r w:rsidRPr="001E7E1B">
        <w:rPr>
          <w:sz w:val="28"/>
          <w:szCs w:val="28"/>
          <w:lang w:val="uk-UA"/>
        </w:rPr>
        <w:t>м. Суми</w:t>
      </w:r>
    </w:p>
    <w:p w:rsidR="009954D2" w:rsidRPr="001E7E1B" w:rsidRDefault="009954D2" w:rsidP="009954D2">
      <w:pPr>
        <w:ind w:right="4579"/>
        <w:rPr>
          <w:sz w:val="28"/>
          <w:szCs w:val="28"/>
          <w:lang w:val="uk-UA"/>
        </w:rPr>
      </w:pPr>
    </w:p>
    <w:tbl>
      <w:tblPr>
        <w:tblpPr w:leftFromText="180" w:rightFromText="180" w:vertAnchor="text" w:tblpX="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9954D2" w:rsidRPr="001E7E1B" w:rsidTr="005C0148">
        <w:trPr>
          <w:trHeight w:val="191"/>
        </w:trPr>
        <w:tc>
          <w:tcPr>
            <w:tcW w:w="4678" w:type="dxa"/>
            <w:tcBorders>
              <w:top w:val="nil"/>
              <w:left w:val="nil"/>
              <w:bottom w:val="nil"/>
              <w:right w:val="nil"/>
            </w:tcBorders>
          </w:tcPr>
          <w:p w:rsidR="009954D2" w:rsidRPr="001E7E1B" w:rsidRDefault="009954D2" w:rsidP="003448BC">
            <w:pPr>
              <w:ind w:left="-105"/>
              <w:jc w:val="both"/>
              <w:rPr>
                <w:sz w:val="28"/>
                <w:szCs w:val="28"/>
                <w:lang w:val="uk-UA"/>
              </w:rPr>
            </w:pPr>
            <w:r w:rsidRPr="001E7E1B">
              <w:rPr>
                <w:sz w:val="28"/>
                <w:szCs w:val="28"/>
                <w:lang w:val="uk-UA"/>
              </w:rPr>
              <w:t xml:space="preserve">Про </w:t>
            </w:r>
            <w:r w:rsidR="00BD6D3A" w:rsidRPr="001E7E1B">
              <w:rPr>
                <w:sz w:val="28"/>
                <w:szCs w:val="28"/>
                <w:lang w:val="uk-UA"/>
              </w:rPr>
              <w:t xml:space="preserve">відмову </w:t>
            </w:r>
            <w:r w:rsidR="004B6C9B" w:rsidRPr="001E7E1B">
              <w:rPr>
                <w:sz w:val="28"/>
                <w:szCs w:val="28"/>
                <w:lang w:val="uk-UA"/>
              </w:rPr>
              <w:t>Добровольському Віталію Юрійовичу</w:t>
            </w:r>
            <w:r w:rsidR="00B9082B" w:rsidRPr="001E7E1B">
              <w:rPr>
                <w:sz w:val="28"/>
                <w:szCs w:val="28"/>
                <w:lang w:val="uk-UA"/>
              </w:rPr>
              <w:t xml:space="preserve"> </w:t>
            </w:r>
            <w:r w:rsidR="00BD6D3A" w:rsidRPr="001E7E1B">
              <w:rPr>
                <w:sz w:val="28"/>
                <w:szCs w:val="28"/>
                <w:lang w:val="uk-UA"/>
              </w:rPr>
              <w:t>у</w:t>
            </w:r>
            <w:r w:rsidR="00B9082B" w:rsidRPr="001E7E1B">
              <w:rPr>
                <w:sz w:val="28"/>
                <w:szCs w:val="28"/>
                <w:lang w:val="uk-UA"/>
              </w:rPr>
              <w:t xml:space="preserve"> </w:t>
            </w:r>
            <w:r w:rsidR="005C0148" w:rsidRPr="001E7E1B">
              <w:rPr>
                <w:sz w:val="28"/>
                <w:szCs w:val="28"/>
                <w:lang w:val="uk-UA"/>
              </w:rPr>
              <w:t xml:space="preserve">наданні дозволу на розроблення проекту землеустрою щодо відведення </w:t>
            </w:r>
            <w:r w:rsidR="00BD6D3A" w:rsidRPr="001E7E1B">
              <w:rPr>
                <w:sz w:val="28"/>
                <w:szCs w:val="28"/>
                <w:lang w:val="uk-UA"/>
              </w:rPr>
              <w:t>в оренду</w:t>
            </w:r>
            <w:r w:rsidR="008E3A66" w:rsidRPr="001E7E1B">
              <w:rPr>
                <w:sz w:val="28"/>
                <w:szCs w:val="28"/>
                <w:lang w:val="uk-UA"/>
              </w:rPr>
              <w:t xml:space="preserve"> земельної ділянки</w:t>
            </w:r>
            <w:r w:rsidRPr="001E7E1B">
              <w:rPr>
                <w:sz w:val="28"/>
                <w:szCs w:val="28"/>
                <w:lang w:val="uk-UA"/>
              </w:rPr>
              <w:t xml:space="preserve"> за </w:t>
            </w:r>
            <w:proofErr w:type="spellStart"/>
            <w:r w:rsidRPr="001E7E1B">
              <w:rPr>
                <w:sz w:val="28"/>
                <w:szCs w:val="28"/>
                <w:lang w:val="uk-UA"/>
              </w:rPr>
              <w:t>адресою</w:t>
            </w:r>
            <w:proofErr w:type="spellEnd"/>
            <w:r w:rsidRPr="001E7E1B">
              <w:rPr>
                <w:sz w:val="28"/>
                <w:szCs w:val="28"/>
                <w:lang w:val="uk-UA"/>
              </w:rPr>
              <w:t xml:space="preserve">: </w:t>
            </w:r>
            <w:r w:rsidR="00D14701" w:rsidRPr="001E7E1B">
              <w:rPr>
                <w:sz w:val="28"/>
                <w:szCs w:val="28"/>
                <w:lang w:val="uk-UA"/>
              </w:rPr>
              <w:t>м.</w:t>
            </w:r>
            <w:r w:rsidR="005C0148" w:rsidRPr="001E7E1B">
              <w:rPr>
                <w:sz w:val="28"/>
                <w:szCs w:val="28"/>
                <w:lang w:val="uk-UA"/>
              </w:rPr>
              <w:t xml:space="preserve"> Суми,                              вул. Білопільський шлях, 13/2</w:t>
            </w:r>
            <w:r w:rsidR="00440BA6" w:rsidRPr="001E7E1B">
              <w:rPr>
                <w:sz w:val="28"/>
                <w:szCs w:val="28"/>
                <w:lang w:val="uk-UA"/>
              </w:rPr>
              <w:t xml:space="preserve">, </w:t>
            </w:r>
            <w:r w:rsidR="005C0148" w:rsidRPr="001E7E1B">
              <w:rPr>
                <w:sz w:val="28"/>
                <w:szCs w:val="28"/>
                <w:lang w:val="uk-UA"/>
              </w:rPr>
              <w:t xml:space="preserve">орієнтовною </w:t>
            </w:r>
            <w:r w:rsidR="00440BA6" w:rsidRPr="001E7E1B">
              <w:rPr>
                <w:sz w:val="28"/>
                <w:szCs w:val="28"/>
                <w:lang w:val="uk-UA"/>
              </w:rPr>
              <w:t xml:space="preserve">площею </w:t>
            </w:r>
            <w:r w:rsidR="005C0148" w:rsidRPr="001E7E1B">
              <w:rPr>
                <w:sz w:val="28"/>
                <w:szCs w:val="28"/>
                <w:lang w:val="uk-UA"/>
              </w:rPr>
              <w:t xml:space="preserve"> 0,0500</w:t>
            </w:r>
            <w:r w:rsidR="00440BA6" w:rsidRPr="001E7E1B">
              <w:rPr>
                <w:sz w:val="28"/>
                <w:szCs w:val="28"/>
                <w:lang w:val="uk-UA"/>
              </w:rPr>
              <w:t xml:space="preserve"> га</w:t>
            </w:r>
          </w:p>
        </w:tc>
      </w:tr>
    </w:tbl>
    <w:p w:rsidR="009954D2" w:rsidRPr="001E7E1B" w:rsidRDefault="009954D2" w:rsidP="009954D2">
      <w:pPr>
        <w:ind w:firstLine="720"/>
        <w:jc w:val="both"/>
        <w:rPr>
          <w:sz w:val="28"/>
          <w:szCs w:val="28"/>
          <w:lang w:val="uk-UA"/>
        </w:rPr>
      </w:pPr>
    </w:p>
    <w:p w:rsidR="009954D2" w:rsidRPr="001E7E1B" w:rsidRDefault="009954D2" w:rsidP="009954D2">
      <w:pPr>
        <w:ind w:firstLine="720"/>
        <w:jc w:val="both"/>
        <w:rPr>
          <w:sz w:val="28"/>
          <w:szCs w:val="28"/>
          <w:lang w:val="uk-UA"/>
        </w:rPr>
      </w:pPr>
    </w:p>
    <w:p w:rsidR="008E3A66" w:rsidRPr="001E7E1B" w:rsidRDefault="008E3A66" w:rsidP="008E3A66">
      <w:pPr>
        <w:ind w:firstLine="708"/>
        <w:jc w:val="both"/>
        <w:rPr>
          <w:sz w:val="28"/>
          <w:szCs w:val="28"/>
          <w:lang w:val="uk-UA"/>
        </w:rPr>
      </w:pPr>
    </w:p>
    <w:p w:rsidR="008E3A66" w:rsidRPr="001E7E1B" w:rsidRDefault="008E3A66" w:rsidP="008E3A66">
      <w:pPr>
        <w:ind w:firstLine="708"/>
        <w:jc w:val="both"/>
        <w:rPr>
          <w:sz w:val="28"/>
          <w:szCs w:val="28"/>
          <w:lang w:val="uk-UA"/>
        </w:rPr>
      </w:pPr>
    </w:p>
    <w:p w:rsidR="00F85AD9" w:rsidRPr="001E7E1B" w:rsidRDefault="00F85AD9" w:rsidP="008E3A66">
      <w:pPr>
        <w:ind w:firstLine="708"/>
        <w:jc w:val="both"/>
        <w:rPr>
          <w:sz w:val="28"/>
          <w:szCs w:val="28"/>
          <w:lang w:val="uk-UA"/>
        </w:rPr>
      </w:pPr>
    </w:p>
    <w:p w:rsidR="00B9082B" w:rsidRPr="001E7E1B" w:rsidRDefault="00B9082B" w:rsidP="008E3A66">
      <w:pPr>
        <w:ind w:firstLine="708"/>
        <w:jc w:val="both"/>
        <w:rPr>
          <w:sz w:val="28"/>
          <w:szCs w:val="28"/>
          <w:lang w:val="uk-UA"/>
        </w:rPr>
      </w:pPr>
    </w:p>
    <w:p w:rsidR="00B9082B" w:rsidRPr="001E7E1B" w:rsidRDefault="00B9082B" w:rsidP="008E3A66">
      <w:pPr>
        <w:ind w:firstLine="708"/>
        <w:jc w:val="both"/>
        <w:rPr>
          <w:sz w:val="28"/>
          <w:szCs w:val="28"/>
          <w:lang w:val="uk-UA"/>
        </w:rPr>
      </w:pPr>
    </w:p>
    <w:p w:rsidR="00304C59" w:rsidRPr="001E7E1B" w:rsidRDefault="00304C59" w:rsidP="005C0148">
      <w:pPr>
        <w:jc w:val="both"/>
        <w:rPr>
          <w:sz w:val="28"/>
          <w:szCs w:val="28"/>
          <w:lang w:val="uk-UA"/>
        </w:rPr>
      </w:pPr>
    </w:p>
    <w:p w:rsidR="00823F37" w:rsidRPr="001E7E1B" w:rsidRDefault="00823F37" w:rsidP="008E3A66">
      <w:pPr>
        <w:ind w:firstLine="708"/>
        <w:jc w:val="both"/>
        <w:rPr>
          <w:sz w:val="28"/>
          <w:szCs w:val="28"/>
          <w:lang w:val="uk-UA"/>
        </w:rPr>
      </w:pPr>
    </w:p>
    <w:p w:rsidR="0025539F" w:rsidRDefault="00642C0B" w:rsidP="0025539F">
      <w:pPr>
        <w:ind w:firstLine="708"/>
        <w:jc w:val="both"/>
        <w:rPr>
          <w:iCs/>
          <w:sz w:val="28"/>
          <w:szCs w:val="28"/>
          <w:lang w:val="uk-UA"/>
        </w:rPr>
      </w:pPr>
      <w:r w:rsidRPr="001E7E1B">
        <w:rPr>
          <w:iCs/>
          <w:sz w:val="28"/>
          <w:szCs w:val="28"/>
          <w:lang w:val="uk-UA"/>
        </w:rPr>
        <w:t xml:space="preserve">Розглянувши в порядку адміністративного провадження звернення </w:t>
      </w:r>
      <w:r w:rsidRPr="001E7E1B">
        <w:rPr>
          <w:color w:val="000000" w:themeColor="text1"/>
          <w:sz w:val="28"/>
          <w:szCs w:val="28"/>
          <w:lang w:val="uk-UA"/>
        </w:rPr>
        <w:t xml:space="preserve"> </w:t>
      </w:r>
      <w:r w:rsidR="005C0148" w:rsidRPr="001E7E1B">
        <w:rPr>
          <w:sz w:val="28"/>
          <w:szCs w:val="28"/>
          <w:lang w:val="uk-UA"/>
        </w:rPr>
        <w:t>Добровольського Віталія Юрійовича</w:t>
      </w:r>
      <w:r w:rsidR="00B9082B" w:rsidRPr="001E7E1B">
        <w:rPr>
          <w:color w:val="000000" w:themeColor="text1"/>
          <w:sz w:val="28"/>
          <w:szCs w:val="28"/>
          <w:lang w:val="uk-UA"/>
        </w:rPr>
        <w:t xml:space="preserve"> </w:t>
      </w:r>
      <w:r w:rsidRPr="001E7E1B">
        <w:rPr>
          <w:color w:val="000000" w:themeColor="text1"/>
          <w:sz w:val="28"/>
          <w:szCs w:val="28"/>
          <w:lang w:val="uk-UA"/>
        </w:rPr>
        <w:t>(</w:t>
      </w:r>
      <w:r w:rsidR="00667A1F" w:rsidRPr="001E7E1B">
        <w:rPr>
          <w:color w:val="000000" w:themeColor="text1"/>
          <w:sz w:val="28"/>
          <w:szCs w:val="28"/>
          <w:lang w:val="uk-UA"/>
        </w:rPr>
        <w:t xml:space="preserve">місце </w:t>
      </w:r>
      <w:r w:rsidR="009C1388" w:rsidRPr="001E7E1B">
        <w:rPr>
          <w:color w:val="000000" w:themeColor="text1"/>
          <w:sz w:val="28"/>
          <w:szCs w:val="28"/>
          <w:lang w:val="uk-UA"/>
        </w:rPr>
        <w:t>реєстрації</w:t>
      </w:r>
      <w:r w:rsidR="002D420F" w:rsidRPr="001E7E1B">
        <w:rPr>
          <w:color w:val="000000" w:themeColor="text1"/>
          <w:sz w:val="28"/>
          <w:szCs w:val="28"/>
          <w:lang w:val="uk-UA"/>
        </w:rPr>
        <w:t xml:space="preserve">: </w:t>
      </w:r>
      <w:r w:rsidR="005C0148" w:rsidRPr="001E7E1B">
        <w:rPr>
          <w:color w:val="000000" w:themeColor="text1"/>
          <w:sz w:val="28"/>
          <w:szCs w:val="28"/>
          <w:lang w:val="uk-UA"/>
        </w:rPr>
        <w:t>м. Суми</w:t>
      </w:r>
      <w:r w:rsidR="00F535FB" w:rsidRPr="001E7E1B">
        <w:rPr>
          <w:color w:val="000000" w:themeColor="text1"/>
          <w:sz w:val="28"/>
          <w:szCs w:val="28"/>
          <w:lang w:val="uk-UA"/>
        </w:rPr>
        <w:t>,</w:t>
      </w:r>
      <w:r w:rsidR="005C0148" w:rsidRPr="001E7E1B">
        <w:rPr>
          <w:color w:val="000000" w:themeColor="text1"/>
          <w:sz w:val="28"/>
          <w:szCs w:val="28"/>
          <w:lang w:val="uk-UA"/>
        </w:rPr>
        <w:t xml:space="preserve"> вул. Герасима </w:t>
      </w:r>
      <w:proofErr w:type="spellStart"/>
      <w:r w:rsidR="005C0148" w:rsidRPr="001E7E1B">
        <w:rPr>
          <w:color w:val="000000" w:themeColor="text1"/>
          <w:sz w:val="28"/>
          <w:szCs w:val="28"/>
          <w:lang w:val="uk-UA"/>
        </w:rPr>
        <w:t>Кондра</w:t>
      </w:r>
      <w:r w:rsidR="001E0B2B" w:rsidRPr="001E7E1B">
        <w:rPr>
          <w:color w:val="000000" w:themeColor="text1"/>
          <w:sz w:val="28"/>
          <w:szCs w:val="28"/>
          <w:lang w:val="uk-UA"/>
        </w:rPr>
        <w:t>т</w:t>
      </w:r>
      <w:r w:rsidR="005C0148" w:rsidRPr="001E7E1B">
        <w:rPr>
          <w:color w:val="000000" w:themeColor="text1"/>
          <w:sz w:val="28"/>
          <w:szCs w:val="28"/>
          <w:lang w:val="uk-UA"/>
        </w:rPr>
        <w:t>ьєва</w:t>
      </w:r>
      <w:proofErr w:type="spellEnd"/>
      <w:r w:rsidR="00C35447" w:rsidRPr="001E7E1B">
        <w:rPr>
          <w:color w:val="000000" w:themeColor="text1"/>
          <w:sz w:val="28"/>
          <w:szCs w:val="28"/>
          <w:lang w:val="uk-UA"/>
        </w:rPr>
        <w:t xml:space="preserve">, </w:t>
      </w:r>
      <w:r w:rsidR="005C0148" w:rsidRPr="001E7E1B">
        <w:rPr>
          <w:color w:val="000000" w:themeColor="text1"/>
          <w:sz w:val="28"/>
          <w:szCs w:val="28"/>
          <w:lang w:val="uk-UA"/>
        </w:rPr>
        <w:t>буд. № 211/1</w:t>
      </w:r>
      <w:r w:rsidR="00667A1F" w:rsidRPr="001E7E1B">
        <w:rPr>
          <w:color w:val="000000" w:themeColor="text1"/>
          <w:sz w:val="28"/>
          <w:szCs w:val="28"/>
          <w:lang w:val="uk-UA"/>
        </w:rPr>
        <w:t>,</w:t>
      </w:r>
      <w:r w:rsidR="001E0B2B" w:rsidRPr="001E7E1B">
        <w:rPr>
          <w:color w:val="000000" w:themeColor="text1"/>
          <w:sz w:val="28"/>
          <w:szCs w:val="28"/>
          <w:lang w:val="uk-UA"/>
        </w:rPr>
        <w:t xml:space="preserve"> </w:t>
      </w:r>
      <w:proofErr w:type="spellStart"/>
      <w:r w:rsidR="001E0B2B" w:rsidRPr="001E7E1B">
        <w:rPr>
          <w:color w:val="000000" w:themeColor="text1"/>
          <w:sz w:val="28"/>
          <w:szCs w:val="28"/>
          <w:lang w:val="uk-UA"/>
        </w:rPr>
        <w:t>кв</w:t>
      </w:r>
      <w:proofErr w:type="spellEnd"/>
      <w:r w:rsidR="001E0B2B" w:rsidRPr="001E7E1B">
        <w:rPr>
          <w:color w:val="000000" w:themeColor="text1"/>
          <w:sz w:val="28"/>
          <w:szCs w:val="28"/>
          <w:lang w:val="uk-UA"/>
        </w:rPr>
        <w:t xml:space="preserve">. 38, </w:t>
      </w:r>
      <w:r w:rsidR="002D420F" w:rsidRPr="001E7E1B">
        <w:rPr>
          <w:color w:val="000000" w:themeColor="text1"/>
          <w:sz w:val="28"/>
          <w:szCs w:val="28"/>
          <w:lang w:val="uk-UA"/>
        </w:rPr>
        <w:t xml:space="preserve"> </w:t>
      </w:r>
      <w:proofErr w:type="spellStart"/>
      <w:r w:rsidR="002D420F" w:rsidRPr="001E7E1B">
        <w:rPr>
          <w:color w:val="000000" w:themeColor="text1"/>
          <w:sz w:val="28"/>
          <w:szCs w:val="28"/>
          <w:lang w:val="uk-UA"/>
        </w:rPr>
        <w:t>тел</w:t>
      </w:r>
      <w:proofErr w:type="spellEnd"/>
      <w:r w:rsidR="002D420F" w:rsidRPr="001E7E1B">
        <w:rPr>
          <w:color w:val="000000" w:themeColor="text1"/>
          <w:sz w:val="28"/>
          <w:szCs w:val="28"/>
          <w:lang w:val="uk-UA"/>
        </w:rPr>
        <w:t xml:space="preserve">. </w:t>
      </w:r>
      <w:r w:rsidR="005C0148" w:rsidRPr="001E7E1B">
        <w:rPr>
          <w:color w:val="000000" w:themeColor="text1"/>
          <w:sz w:val="28"/>
          <w:szCs w:val="28"/>
          <w:lang w:val="uk-UA"/>
        </w:rPr>
        <w:t>0950400848</w:t>
      </w:r>
      <w:r w:rsidRPr="001E7E1B">
        <w:rPr>
          <w:color w:val="000000" w:themeColor="text1"/>
          <w:sz w:val="28"/>
          <w:szCs w:val="28"/>
          <w:lang w:val="uk-UA"/>
        </w:rPr>
        <w:t>)</w:t>
      </w:r>
      <w:r w:rsidRPr="001E7E1B">
        <w:rPr>
          <w:iCs/>
          <w:sz w:val="28"/>
          <w:szCs w:val="28"/>
          <w:lang w:val="uk-UA"/>
        </w:rPr>
        <w:t xml:space="preserve"> від </w:t>
      </w:r>
      <w:r w:rsidR="005C0148" w:rsidRPr="001E7E1B">
        <w:rPr>
          <w:iCs/>
          <w:sz w:val="28"/>
          <w:szCs w:val="28"/>
          <w:lang w:val="uk-UA"/>
        </w:rPr>
        <w:t>29.07.2021</w:t>
      </w:r>
      <w:r w:rsidR="00533659" w:rsidRPr="001E7E1B">
        <w:rPr>
          <w:iCs/>
          <w:sz w:val="28"/>
          <w:szCs w:val="28"/>
          <w:lang w:val="uk-UA"/>
        </w:rPr>
        <w:t xml:space="preserve"> </w:t>
      </w:r>
      <w:r w:rsidRPr="001E7E1B">
        <w:rPr>
          <w:iCs/>
          <w:sz w:val="28"/>
          <w:szCs w:val="28"/>
          <w:lang w:val="uk-UA"/>
        </w:rPr>
        <w:t xml:space="preserve">№ </w:t>
      </w:r>
      <w:r w:rsidR="005C0148" w:rsidRPr="001E7E1B">
        <w:rPr>
          <w:iCs/>
          <w:sz w:val="28"/>
          <w:szCs w:val="28"/>
          <w:lang w:val="uk-UA"/>
        </w:rPr>
        <w:t>905464</w:t>
      </w:r>
      <w:r w:rsidRPr="001E7E1B">
        <w:rPr>
          <w:iCs/>
          <w:sz w:val="28"/>
          <w:szCs w:val="28"/>
          <w:lang w:val="uk-UA"/>
        </w:rPr>
        <w:t xml:space="preserve"> стосовно</w:t>
      </w:r>
      <w:r w:rsidR="00B9082B" w:rsidRPr="001E7E1B">
        <w:rPr>
          <w:sz w:val="28"/>
          <w:szCs w:val="28"/>
          <w:lang w:val="uk-UA"/>
        </w:rPr>
        <w:t xml:space="preserve"> </w:t>
      </w:r>
      <w:r w:rsidR="005C0148" w:rsidRPr="001E7E1B">
        <w:rPr>
          <w:sz w:val="28"/>
          <w:szCs w:val="28"/>
          <w:lang w:val="uk-UA"/>
        </w:rPr>
        <w:t xml:space="preserve">надання дозволу на розроблення </w:t>
      </w:r>
      <w:r w:rsidR="00B9082B" w:rsidRPr="001E7E1B">
        <w:rPr>
          <w:sz w:val="28"/>
          <w:szCs w:val="28"/>
          <w:lang w:val="uk-UA"/>
        </w:rPr>
        <w:t>проекту землеустрою</w:t>
      </w:r>
      <w:r w:rsidRPr="001E7E1B">
        <w:rPr>
          <w:iCs/>
          <w:sz w:val="28"/>
          <w:szCs w:val="28"/>
          <w:lang w:val="uk-UA"/>
        </w:rPr>
        <w:t xml:space="preserve"> </w:t>
      </w:r>
      <w:r w:rsidR="005C0148" w:rsidRPr="001E7E1B">
        <w:rPr>
          <w:iCs/>
          <w:sz w:val="28"/>
          <w:szCs w:val="28"/>
          <w:lang w:val="uk-UA"/>
        </w:rPr>
        <w:t>щодо відведення в</w:t>
      </w:r>
      <w:r w:rsidR="00556BB8" w:rsidRPr="001E7E1B">
        <w:rPr>
          <w:color w:val="000000" w:themeColor="text1"/>
          <w:sz w:val="28"/>
          <w:szCs w:val="28"/>
          <w:lang w:val="uk-UA"/>
        </w:rPr>
        <w:t xml:space="preserve"> оренду</w:t>
      </w:r>
      <w:r w:rsidRPr="001E7E1B">
        <w:rPr>
          <w:color w:val="000000" w:themeColor="text1"/>
          <w:sz w:val="28"/>
          <w:szCs w:val="28"/>
          <w:lang w:val="uk-UA"/>
        </w:rPr>
        <w:t xml:space="preserve"> земельної ділянки </w:t>
      </w:r>
      <w:r w:rsidR="00675D3C" w:rsidRPr="001E7E1B">
        <w:rPr>
          <w:sz w:val="28"/>
          <w:szCs w:val="28"/>
          <w:lang w:val="uk-UA"/>
        </w:rPr>
        <w:t xml:space="preserve">за </w:t>
      </w:r>
      <w:proofErr w:type="spellStart"/>
      <w:r w:rsidR="00675D3C" w:rsidRPr="001E7E1B">
        <w:rPr>
          <w:sz w:val="28"/>
          <w:szCs w:val="28"/>
          <w:lang w:val="uk-UA"/>
        </w:rPr>
        <w:t>а</w:t>
      </w:r>
      <w:r w:rsidR="00B9082B" w:rsidRPr="001E7E1B">
        <w:rPr>
          <w:sz w:val="28"/>
          <w:szCs w:val="28"/>
          <w:lang w:val="uk-UA"/>
        </w:rPr>
        <w:t>дре</w:t>
      </w:r>
      <w:r w:rsidR="005C0148" w:rsidRPr="001E7E1B">
        <w:rPr>
          <w:sz w:val="28"/>
          <w:szCs w:val="28"/>
          <w:lang w:val="uk-UA"/>
        </w:rPr>
        <w:t>сою</w:t>
      </w:r>
      <w:proofErr w:type="spellEnd"/>
      <w:r w:rsidR="005C0148" w:rsidRPr="001E7E1B">
        <w:rPr>
          <w:sz w:val="28"/>
          <w:szCs w:val="28"/>
          <w:lang w:val="uk-UA"/>
        </w:rPr>
        <w:t xml:space="preserve">:  м. Суми, вул. Білопільський шлях, 13/2, </w:t>
      </w:r>
      <w:r w:rsidR="00F535FB" w:rsidRPr="001E7E1B">
        <w:rPr>
          <w:sz w:val="28"/>
          <w:szCs w:val="28"/>
          <w:lang w:val="uk-UA"/>
        </w:rPr>
        <w:t xml:space="preserve">орієнтовною </w:t>
      </w:r>
      <w:r w:rsidR="005C0148" w:rsidRPr="001E7E1B">
        <w:rPr>
          <w:sz w:val="28"/>
          <w:szCs w:val="28"/>
          <w:lang w:val="uk-UA"/>
        </w:rPr>
        <w:t xml:space="preserve">площею 0,0500 га, </w:t>
      </w:r>
      <w:r w:rsidR="0057290B" w:rsidRPr="001E7E1B">
        <w:rPr>
          <w:iCs/>
          <w:sz w:val="28"/>
          <w:szCs w:val="28"/>
          <w:lang w:val="uk-UA"/>
        </w:rPr>
        <w:t xml:space="preserve">для розміщення та експлуатації будівель і споруд автомобільного транспорту та дорожнього господарства </w:t>
      </w:r>
      <w:r w:rsidR="000F633E" w:rsidRPr="001E7E1B">
        <w:rPr>
          <w:iCs/>
          <w:sz w:val="28"/>
          <w:szCs w:val="28"/>
          <w:lang w:val="uk-UA"/>
        </w:rPr>
        <w:t>(</w:t>
      </w:r>
      <w:r w:rsidR="00B12EE8" w:rsidRPr="001E7E1B">
        <w:rPr>
          <w:iCs/>
          <w:sz w:val="28"/>
          <w:szCs w:val="28"/>
          <w:lang w:val="uk-UA"/>
        </w:rPr>
        <w:t>під гаражем</w:t>
      </w:r>
      <w:r w:rsidR="000F633E" w:rsidRPr="001E7E1B">
        <w:rPr>
          <w:iCs/>
          <w:sz w:val="28"/>
          <w:szCs w:val="28"/>
          <w:lang w:val="uk-UA"/>
        </w:rPr>
        <w:t xml:space="preserve">), </w:t>
      </w:r>
      <w:r w:rsidR="00B12EE8" w:rsidRPr="001E7E1B">
        <w:rPr>
          <w:iCs/>
          <w:sz w:val="28"/>
          <w:szCs w:val="28"/>
          <w:lang w:val="uk-UA"/>
        </w:rPr>
        <w:t>а також додані документи</w:t>
      </w:r>
      <w:r w:rsidR="005F2876" w:rsidRPr="001E7E1B">
        <w:rPr>
          <w:iCs/>
          <w:sz w:val="28"/>
          <w:szCs w:val="28"/>
          <w:lang w:val="uk-UA"/>
        </w:rPr>
        <w:t xml:space="preserve"> (</w:t>
      </w:r>
      <w:r w:rsidR="0057290B" w:rsidRPr="001E7E1B">
        <w:rPr>
          <w:iCs/>
          <w:sz w:val="28"/>
          <w:szCs w:val="28"/>
          <w:lang w:val="uk-UA"/>
        </w:rPr>
        <w:t>граф</w:t>
      </w:r>
      <w:r w:rsidR="001E7E1B">
        <w:rPr>
          <w:iCs/>
          <w:sz w:val="28"/>
          <w:szCs w:val="28"/>
          <w:lang w:val="uk-UA"/>
        </w:rPr>
        <w:t xml:space="preserve">ічний матеріал, копія витягу з </w:t>
      </w:r>
      <w:r w:rsidR="0057290B" w:rsidRPr="001E7E1B">
        <w:rPr>
          <w:iCs/>
          <w:sz w:val="28"/>
          <w:szCs w:val="28"/>
          <w:lang w:val="uk-UA"/>
        </w:rPr>
        <w:t>Державного реєстру речових прав на нерухоме майно про реєстрацію права власності від 07.02.2020, копія паспорту, копія картки платника податків, копія договору про поділ  нерухомого майна від 10.01.2020</w:t>
      </w:r>
      <w:r w:rsidR="005F2876" w:rsidRPr="001E7E1B">
        <w:rPr>
          <w:iCs/>
          <w:sz w:val="28"/>
          <w:szCs w:val="28"/>
          <w:lang w:val="uk-UA"/>
        </w:rPr>
        <w:t>)</w:t>
      </w:r>
      <w:r w:rsidR="0004095B" w:rsidRPr="001E7E1B">
        <w:rPr>
          <w:iCs/>
          <w:sz w:val="28"/>
          <w:szCs w:val="28"/>
          <w:lang w:val="uk-UA"/>
        </w:rPr>
        <w:t>,</w:t>
      </w:r>
      <w:r w:rsidR="005F2876" w:rsidRPr="001E7E1B">
        <w:rPr>
          <w:iCs/>
          <w:sz w:val="28"/>
          <w:szCs w:val="28"/>
          <w:lang w:val="uk-UA"/>
        </w:rPr>
        <w:t xml:space="preserve"> </w:t>
      </w:r>
      <w:r w:rsidRPr="001E7E1B">
        <w:rPr>
          <w:iCs/>
          <w:sz w:val="28"/>
          <w:szCs w:val="28"/>
          <w:lang w:val="uk-UA"/>
        </w:rPr>
        <w:t xml:space="preserve">було встановлено </w:t>
      </w:r>
      <w:r w:rsidR="00585FFA" w:rsidRPr="001E7E1B">
        <w:rPr>
          <w:iCs/>
          <w:sz w:val="28"/>
          <w:szCs w:val="28"/>
          <w:lang w:val="uk-UA"/>
        </w:rPr>
        <w:t>наступне.</w:t>
      </w:r>
    </w:p>
    <w:p w:rsidR="00197FF6" w:rsidRPr="00197FF6" w:rsidRDefault="00197FF6" w:rsidP="00197FF6">
      <w:pPr>
        <w:ind w:firstLine="709"/>
        <w:jc w:val="both"/>
        <w:rPr>
          <w:sz w:val="28"/>
          <w:szCs w:val="28"/>
          <w:lang w:val="uk-UA"/>
        </w:rPr>
      </w:pPr>
      <w:r>
        <w:rPr>
          <w:sz w:val="28"/>
          <w:szCs w:val="28"/>
          <w:lang w:val="uk-UA"/>
        </w:rPr>
        <w:t xml:space="preserve">Статтею 123 Земельного кодексу України встановлено, що підставою для відмови у наданні дозволу на розроблення проекту землеустрою щодо відведення земельної ділянки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w:t>
      </w:r>
      <w:proofErr w:type="spellStart"/>
      <w:r>
        <w:rPr>
          <w:sz w:val="28"/>
          <w:szCs w:val="28"/>
          <w:lang w:val="uk-UA"/>
        </w:rPr>
        <w:t>обгрунтувань</w:t>
      </w:r>
      <w:proofErr w:type="spellEnd"/>
      <w:r>
        <w:rPr>
          <w:sz w:val="28"/>
          <w:szCs w:val="28"/>
          <w:lang w:val="uk-UA"/>
        </w:rPr>
        <w:t xml:space="preserve">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A42FD5" w:rsidRPr="001E7E1B" w:rsidRDefault="001C11CF" w:rsidP="009305DA">
      <w:pPr>
        <w:ind w:firstLine="708"/>
        <w:jc w:val="both"/>
        <w:rPr>
          <w:sz w:val="28"/>
          <w:szCs w:val="28"/>
          <w:lang w:val="uk-UA"/>
        </w:rPr>
      </w:pPr>
      <w:r w:rsidRPr="001E7E1B">
        <w:rPr>
          <w:sz w:val="28"/>
          <w:szCs w:val="28"/>
          <w:lang w:val="uk-UA"/>
        </w:rPr>
        <w:t>Згідно з Планом зонування території міст</w:t>
      </w:r>
      <w:r w:rsidR="001E4F63" w:rsidRPr="001E7E1B">
        <w:rPr>
          <w:sz w:val="28"/>
          <w:szCs w:val="28"/>
          <w:lang w:val="uk-UA"/>
        </w:rPr>
        <w:t>а Суми, затвердженого рішенням С</w:t>
      </w:r>
      <w:r w:rsidRPr="001E7E1B">
        <w:rPr>
          <w:sz w:val="28"/>
          <w:szCs w:val="28"/>
          <w:lang w:val="uk-UA"/>
        </w:rPr>
        <w:t>умської міської ради від 06.03.2013 № 2180-МР</w:t>
      </w:r>
      <w:r w:rsidR="00B7699F" w:rsidRPr="001E7E1B">
        <w:rPr>
          <w:sz w:val="28"/>
          <w:szCs w:val="28"/>
          <w:lang w:val="uk-UA"/>
        </w:rPr>
        <w:t>, запитув</w:t>
      </w:r>
      <w:r w:rsidR="00C33223" w:rsidRPr="001E7E1B">
        <w:rPr>
          <w:sz w:val="28"/>
          <w:szCs w:val="28"/>
          <w:lang w:val="uk-UA"/>
        </w:rPr>
        <w:t xml:space="preserve">ана земельна ділянка розташована </w:t>
      </w:r>
      <w:r w:rsidR="001E4F63" w:rsidRPr="001E7E1B">
        <w:rPr>
          <w:sz w:val="28"/>
          <w:szCs w:val="28"/>
          <w:lang w:val="uk-UA"/>
        </w:rPr>
        <w:t xml:space="preserve">в функціональній </w:t>
      </w:r>
      <w:r w:rsidR="00C33223" w:rsidRPr="001E7E1B">
        <w:rPr>
          <w:sz w:val="28"/>
          <w:szCs w:val="28"/>
          <w:lang w:val="uk-UA"/>
        </w:rPr>
        <w:t>громадській зоні  Г-6 (торгівельна зона)</w:t>
      </w:r>
      <w:r w:rsidR="00A42FD5" w:rsidRPr="001E7E1B">
        <w:rPr>
          <w:sz w:val="28"/>
          <w:szCs w:val="28"/>
          <w:lang w:val="uk-UA"/>
        </w:rPr>
        <w:t>.</w:t>
      </w:r>
    </w:p>
    <w:p w:rsidR="00C33223" w:rsidRPr="001E7E1B" w:rsidRDefault="00C33223" w:rsidP="009305DA">
      <w:pPr>
        <w:ind w:firstLine="708"/>
        <w:jc w:val="both"/>
        <w:rPr>
          <w:sz w:val="28"/>
          <w:szCs w:val="28"/>
          <w:lang w:val="uk-UA"/>
        </w:rPr>
      </w:pPr>
      <w:r w:rsidRPr="001E7E1B">
        <w:rPr>
          <w:sz w:val="28"/>
          <w:szCs w:val="28"/>
          <w:lang w:val="uk-UA"/>
        </w:rPr>
        <w:t xml:space="preserve">Серед допустимих видів дозволеного </w:t>
      </w:r>
      <w:r w:rsidR="00243901" w:rsidRPr="001E7E1B">
        <w:rPr>
          <w:sz w:val="28"/>
          <w:szCs w:val="28"/>
          <w:lang w:val="uk-UA"/>
        </w:rPr>
        <w:t>використання, які потребують спеці</w:t>
      </w:r>
      <w:r w:rsidR="006320DD" w:rsidRPr="001E7E1B">
        <w:rPr>
          <w:sz w:val="28"/>
          <w:szCs w:val="28"/>
          <w:lang w:val="uk-UA"/>
        </w:rPr>
        <w:t xml:space="preserve">альних погоджень є розміщення  всіх типів використання, дозволених  в зонах Г, які  можуть розміщуватись  в окремій будівлі чи на будь-якому поверсі будинку іншого призначення. Розміщення гаражів для постійного  зберігання  </w:t>
      </w:r>
      <w:r w:rsidR="006320DD" w:rsidRPr="001E7E1B">
        <w:rPr>
          <w:sz w:val="28"/>
          <w:szCs w:val="28"/>
          <w:lang w:val="uk-UA"/>
        </w:rPr>
        <w:lastRenderedPageBreak/>
        <w:t xml:space="preserve">індивідуальних  транспортних  засобів є одним з допустимих видів використання зон  Г-3, Г-5 (громадська зона), які потребують спеціальних погоджень.  </w:t>
      </w:r>
      <w:r w:rsidRPr="001E7E1B">
        <w:rPr>
          <w:sz w:val="28"/>
          <w:szCs w:val="28"/>
          <w:lang w:val="uk-UA"/>
        </w:rPr>
        <w:t xml:space="preserve"> </w:t>
      </w:r>
    </w:p>
    <w:p w:rsidR="00A42FD5" w:rsidRPr="001E7E1B" w:rsidRDefault="006320DD" w:rsidP="006320DD">
      <w:pPr>
        <w:jc w:val="both"/>
        <w:rPr>
          <w:sz w:val="28"/>
          <w:szCs w:val="28"/>
          <w:lang w:val="uk-UA"/>
        </w:rPr>
      </w:pPr>
      <w:r w:rsidRPr="001E7E1B">
        <w:rPr>
          <w:sz w:val="28"/>
          <w:szCs w:val="28"/>
          <w:lang w:val="uk-UA"/>
        </w:rPr>
        <w:t xml:space="preserve">           </w:t>
      </w:r>
      <w:r w:rsidR="001B5B3D" w:rsidRPr="001E7E1B">
        <w:rPr>
          <w:sz w:val="28"/>
          <w:szCs w:val="28"/>
          <w:lang w:val="uk-UA"/>
        </w:rPr>
        <w:t>При цьому</w:t>
      </w:r>
      <w:r w:rsidR="00197FF6">
        <w:rPr>
          <w:sz w:val="28"/>
          <w:szCs w:val="28"/>
          <w:lang w:val="uk-UA"/>
        </w:rPr>
        <w:t>,</w:t>
      </w:r>
      <w:r w:rsidR="001B5B3D" w:rsidRPr="001E7E1B">
        <w:rPr>
          <w:sz w:val="28"/>
          <w:szCs w:val="28"/>
          <w:lang w:val="uk-UA"/>
        </w:rPr>
        <w:t xml:space="preserve"> з</w:t>
      </w:r>
      <w:r w:rsidR="00FE5EA2" w:rsidRPr="001E7E1B">
        <w:rPr>
          <w:sz w:val="28"/>
          <w:szCs w:val="28"/>
          <w:lang w:val="uk-UA"/>
        </w:rPr>
        <w:t xml:space="preserve">гідно з </w:t>
      </w:r>
      <w:r w:rsidR="00CE405D" w:rsidRPr="001E7E1B">
        <w:rPr>
          <w:sz w:val="28"/>
          <w:szCs w:val="28"/>
          <w:lang w:val="uk-UA"/>
        </w:rPr>
        <w:t>Пояснюваль</w:t>
      </w:r>
      <w:r w:rsidR="00FE5EA2" w:rsidRPr="001E7E1B">
        <w:rPr>
          <w:sz w:val="28"/>
          <w:szCs w:val="28"/>
          <w:lang w:val="uk-UA"/>
        </w:rPr>
        <w:t>ною</w:t>
      </w:r>
      <w:r w:rsidR="00CE405D" w:rsidRPr="001E7E1B">
        <w:rPr>
          <w:sz w:val="28"/>
          <w:szCs w:val="28"/>
          <w:lang w:val="uk-UA"/>
        </w:rPr>
        <w:t xml:space="preserve"> запис</w:t>
      </w:r>
      <w:r w:rsidR="00FE5EA2" w:rsidRPr="001E7E1B">
        <w:rPr>
          <w:sz w:val="28"/>
          <w:szCs w:val="28"/>
          <w:lang w:val="uk-UA"/>
        </w:rPr>
        <w:t>кою</w:t>
      </w:r>
      <w:r w:rsidR="00CE405D" w:rsidRPr="001E7E1B">
        <w:rPr>
          <w:sz w:val="28"/>
          <w:szCs w:val="28"/>
          <w:lang w:val="uk-UA"/>
        </w:rPr>
        <w:t xml:space="preserve"> до Плану зонування території міста Суми, затвердженого рішенням Сумської міської ради від 06.03.2013 № 2180-МР</w:t>
      </w:r>
      <w:r w:rsidR="00417A8C" w:rsidRPr="001E7E1B">
        <w:rPr>
          <w:sz w:val="28"/>
          <w:szCs w:val="28"/>
          <w:lang w:val="uk-UA"/>
        </w:rPr>
        <w:t xml:space="preserve"> (далі - Пояснювальна записка)</w:t>
      </w:r>
      <w:r w:rsidR="00CE405D" w:rsidRPr="001E7E1B">
        <w:rPr>
          <w:sz w:val="28"/>
          <w:szCs w:val="28"/>
          <w:lang w:val="uk-UA"/>
        </w:rPr>
        <w:t>,</w:t>
      </w:r>
      <w:r w:rsidR="00FE5EA2" w:rsidRPr="001E7E1B">
        <w:rPr>
          <w:sz w:val="28"/>
          <w:szCs w:val="28"/>
          <w:lang w:val="uk-UA"/>
        </w:rPr>
        <w:t xml:space="preserve"> види використання територій, які є допустимими, реалізуються лише за умови отримання спеціального погодження органу архітектури та містобудування.</w:t>
      </w:r>
    </w:p>
    <w:p w:rsidR="00417A8C" w:rsidRPr="001E7E1B" w:rsidRDefault="00417A8C" w:rsidP="006320DD">
      <w:pPr>
        <w:jc w:val="both"/>
        <w:rPr>
          <w:sz w:val="28"/>
          <w:szCs w:val="28"/>
          <w:lang w:val="uk-UA"/>
        </w:rPr>
      </w:pPr>
      <w:r w:rsidRPr="001E7E1B">
        <w:rPr>
          <w:sz w:val="28"/>
          <w:szCs w:val="28"/>
          <w:lang w:val="uk-UA"/>
        </w:rPr>
        <w:t xml:space="preserve">           Згідно з частиною першою Глави 1  Розділу 1 Пояснювальної записки спеціальне погодження – погодження, яке після належного </w:t>
      </w:r>
      <w:proofErr w:type="spellStart"/>
      <w:r w:rsidRPr="001E7E1B">
        <w:rPr>
          <w:sz w:val="28"/>
          <w:szCs w:val="28"/>
          <w:lang w:val="uk-UA"/>
        </w:rPr>
        <w:t>обгрунтування</w:t>
      </w:r>
      <w:proofErr w:type="spellEnd"/>
      <w:r w:rsidRPr="001E7E1B">
        <w:rPr>
          <w:sz w:val="28"/>
          <w:szCs w:val="28"/>
          <w:lang w:val="uk-UA"/>
        </w:rPr>
        <w:t xml:space="preserve"> намірів, необхідно отримати на ті види землекористування, що не відповідають переліку  переважних та супутніх для даної зони. </w:t>
      </w:r>
    </w:p>
    <w:p w:rsidR="00DB7877" w:rsidRPr="001E7E1B" w:rsidRDefault="00DB7877" w:rsidP="00DB7877">
      <w:pPr>
        <w:pStyle w:val="rvps2"/>
        <w:shd w:val="clear" w:color="auto" w:fill="FFFFFF"/>
        <w:spacing w:before="0" w:beforeAutospacing="0" w:after="0" w:afterAutospacing="0"/>
        <w:jc w:val="both"/>
        <w:rPr>
          <w:sz w:val="28"/>
          <w:szCs w:val="28"/>
        </w:rPr>
      </w:pPr>
      <w:r w:rsidRPr="001E7E1B">
        <w:rPr>
          <w:sz w:val="28"/>
          <w:szCs w:val="28"/>
          <w:shd w:val="clear" w:color="auto" w:fill="FFFFFF"/>
        </w:rPr>
        <w:t xml:space="preserve">            В свою чергу, згідно з частиною п’ятою статті 20 Земельного кодексу України, </w:t>
      </w:r>
      <w:r w:rsidRPr="001E7E1B">
        <w:rPr>
          <w:sz w:val="28"/>
          <w:szCs w:val="28"/>
        </w:rPr>
        <w:t>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bookmarkStart w:id="0" w:name="n286"/>
      <w:bookmarkEnd w:id="0"/>
    </w:p>
    <w:p w:rsidR="00DB7877" w:rsidRPr="001E7E1B" w:rsidRDefault="00DB7877" w:rsidP="00DB7877">
      <w:pPr>
        <w:pStyle w:val="rvps2"/>
        <w:shd w:val="clear" w:color="auto" w:fill="FFFFFF"/>
        <w:spacing w:before="0" w:beforeAutospacing="0" w:after="0" w:afterAutospacing="0"/>
        <w:jc w:val="both"/>
        <w:rPr>
          <w:sz w:val="28"/>
          <w:szCs w:val="28"/>
        </w:rPr>
      </w:pPr>
      <w:r w:rsidRPr="001E7E1B">
        <w:rPr>
          <w:sz w:val="28"/>
          <w:szCs w:val="28"/>
        </w:rPr>
        <w:t xml:space="preserve">            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rsidR="00556DE1" w:rsidRPr="001E7E1B" w:rsidRDefault="00DB7877" w:rsidP="00DB7877">
      <w:pPr>
        <w:ind w:firstLine="709"/>
        <w:jc w:val="both"/>
        <w:rPr>
          <w:sz w:val="28"/>
          <w:szCs w:val="28"/>
          <w:shd w:val="clear" w:color="auto" w:fill="FFFFFF"/>
          <w:lang w:val="uk-UA"/>
        </w:rPr>
      </w:pPr>
      <w:r w:rsidRPr="001E7E1B">
        <w:rPr>
          <w:sz w:val="28"/>
          <w:szCs w:val="28"/>
          <w:shd w:val="clear" w:color="auto" w:fill="FFFFFF"/>
          <w:lang w:val="uk-UA"/>
        </w:rPr>
        <w:t xml:space="preserve">  В</w:t>
      </w:r>
      <w:r w:rsidRPr="001E7E1B">
        <w:rPr>
          <w:sz w:val="28"/>
          <w:szCs w:val="28"/>
          <w:lang w:val="uk-UA"/>
        </w:rPr>
        <w:t>ид цільового призначення запитуваної земельної ділянки не відповідає Класифікатору видів цільового призначення земельних ділянок (додатку 60 до Порядку ведення Державного земельного кадастру, затвердженого постановою Кабінету Міністрів України від 17 жовтня 2012 року № 1051), згідно з яким в межах  території закладів торгівлі (10205.3) ділянки з</w:t>
      </w:r>
      <w:r w:rsidR="00D641B5" w:rsidRPr="001E7E1B">
        <w:rPr>
          <w:sz w:val="28"/>
          <w:szCs w:val="28"/>
          <w:lang w:val="uk-UA"/>
        </w:rPr>
        <w:t xml:space="preserve"> видом цільового призначення </w:t>
      </w:r>
      <w:r w:rsidRPr="001E7E1B">
        <w:rPr>
          <w:sz w:val="28"/>
          <w:szCs w:val="28"/>
          <w:lang w:val="uk-UA"/>
        </w:rPr>
        <w:t>12.04 «для розміщення та експлуатації будівель і споруд автомобільного транспорту та дорожнього господарства» серед переважних (основних) та супутніх видів використання відсутні.</w:t>
      </w:r>
    </w:p>
    <w:p w:rsidR="0021722D" w:rsidRPr="001E7E1B" w:rsidRDefault="005F2876" w:rsidP="0021722D">
      <w:pPr>
        <w:ind w:firstLine="708"/>
        <w:jc w:val="both"/>
        <w:rPr>
          <w:sz w:val="28"/>
          <w:szCs w:val="28"/>
          <w:lang w:val="uk-UA"/>
        </w:rPr>
      </w:pPr>
      <w:bookmarkStart w:id="1" w:name="n512"/>
      <w:bookmarkStart w:id="2" w:name="n513"/>
      <w:bookmarkEnd w:id="1"/>
      <w:bookmarkEnd w:id="2"/>
      <w:r w:rsidRPr="001E7E1B">
        <w:rPr>
          <w:sz w:val="28"/>
          <w:szCs w:val="28"/>
          <w:lang w:val="uk-UA"/>
        </w:rPr>
        <w:t>Враховуючи вищенаведене</w:t>
      </w:r>
      <w:r w:rsidR="003362EA" w:rsidRPr="001E7E1B">
        <w:rPr>
          <w:sz w:val="28"/>
          <w:szCs w:val="28"/>
          <w:lang w:val="uk-UA"/>
        </w:rPr>
        <w:t xml:space="preserve">, </w:t>
      </w:r>
      <w:r w:rsidR="0021722D" w:rsidRPr="001E7E1B">
        <w:rPr>
          <w:sz w:val="28"/>
          <w:szCs w:val="28"/>
          <w:lang w:val="uk-UA"/>
        </w:rPr>
        <w:t>відповідно до статей 12,</w:t>
      </w:r>
      <w:r w:rsidR="001E7E1B" w:rsidRPr="001E7E1B">
        <w:rPr>
          <w:sz w:val="28"/>
          <w:szCs w:val="28"/>
          <w:lang w:val="uk-UA"/>
        </w:rPr>
        <w:t xml:space="preserve"> 20,</w:t>
      </w:r>
      <w:r w:rsidR="006B0851" w:rsidRPr="001E7E1B">
        <w:rPr>
          <w:sz w:val="28"/>
          <w:szCs w:val="28"/>
          <w:lang w:val="uk-UA"/>
        </w:rPr>
        <w:t xml:space="preserve"> </w:t>
      </w:r>
      <w:r w:rsidR="005D095F" w:rsidRPr="001E7E1B">
        <w:rPr>
          <w:sz w:val="28"/>
          <w:szCs w:val="28"/>
          <w:lang w:val="uk-UA"/>
        </w:rPr>
        <w:t>122, 123</w:t>
      </w:r>
      <w:r w:rsidR="00647019" w:rsidRPr="001E7E1B">
        <w:rPr>
          <w:sz w:val="28"/>
          <w:szCs w:val="28"/>
          <w:lang w:val="uk-UA"/>
        </w:rPr>
        <w:t>, 124</w:t>
      </w:r>
      <w:r w:rsidR="00112A16" w:rsidRPr="001E7E1B">
        <w:rPr>
          <w:sz w:val="28"/>
          <w:szCs w:val="28"/>
          <w:lang w:val="uk-UA"/>
        </w:rPr>
        <w:t xml:space="preserve"> </w:t>
      </w:r>
      <w:r w:rsidR="005D095F" w:rsidRPr="001E7E1B">
        <w:rPr>
          <w:sz w:val="28"/>
          <w:szCs w:val="28"/>
          <w:lang w:val="uk-UA"/>
        </w:rPr>
        <w:t>Земельного кодексу України,</w:t>
      </w:r>
      <w:r w:rsidR="006B7835" w:rsidRPr="001E7E1B">
        <w:rPr>
          <w:sz w:val="28"/>
          <w:szCs w:val="28"/>
          <w:lang w:val="uk-UA"/>
        </w:rPr>
        <w:t xml:space="preserve"> </w:t>
      </w:r>
      <w:r w:rsidR="00D42B17" w:rsidRPr="001E7E1B">
        <w:rPr>
          <w:sz w:val="28"/>
          <w:szCs w:val="28"/>
          <w:lang w:val="uk-UA"/>
        </w:rPr>
        <w:t xml:space="preserve"> </w:t>
      </w:r>
      <w:r w:rsidR="000F033B" w:rsidRPr="001E7E1B">
        <w:rPr>
          <w:iCs/>
          <w:sz w:val="28"/>
          <w:szCs w:val="28"/>
          <w:lang w:val="uk-UA"/>
        </w:rPr>
        <w:t>статей 70, 71, 72, 74</w:t>
      </w:r>
      <w:r w:rsidR="0021722D" w:rsidRPr="001E7E1B">
        <w:rPr>
          <w:iCs/>
          <w:sz w:val="28"/>
          <w:szCs w:val="28"/>
          <w:lang w:val="uk-UA"/>
        </w:rPr>
        <w:t>,</w:t>
      </w:r>
      <w:r w:rsidR="000B4494" w:rsidRPr="001E7E1B">
        <w:rPr>
          <w:iCs/>
          <w:sz w:val="28"/>
          <w:szCs w:val="28"/>
          <w:lang w:val="uk-UA"/>
        </w:rPr>
        <w:t xml:space="preserve"> 80</w:t>
      </w:r>
      <w:r w:rsidR="000F033B" w:rsidRPr="001E7E1B">
        <w:rPr>
          <w:iCs/>
          <w:sz w:val="28"/>
          <w:szCs w:val="28"/>
          <w:lang w:val="uk-UA"/>
        </w:rPr>
        <w:t xml:space="preserve"> Закону України «Про адміністративну процедуру», </w:t>
      </w:r>
      <w:r w:rsidR="001E7E1B" w:rsidRPr="001E7E1B">
        <w:rPr>
          <w:sz w:val="28"/>
          <w:szCs w:val="28"/>
          <w:lang w:val="uk-UA"/>
        </w:rPr>
        <w:t xml:space="preserve">Класифікатору видів цільового призначення земельних ділянок (додатку 60 до Порядку ведення Державного земельного кадастру, затвердженого постановою Кабінету Міністрів України від 17 жовтня 2012 року № 1051), </w:t>
      </w:r>
      <w:r w:rsidR="00B81A05" w:rsidRPr="001E7E1B">
        <w:rPr>
          <w:sz w:val="28"/>
          <w:szCs w:val="28"/>
          <w:lang w:val="uk-UA"/>
        </w:rPr>
        <w:t xml:space="preserve">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Сумської міської ради (протокол від </w:t>
      </w:r>
      <w:r w:rsidR="003D6AA1">
        <w:rPr>
          <w:sz w:val="28"/>
          <w:szCs w:val="28"/>
          <w:lang w:val="uk-UA"/>
        </w:rPr>
        <w:t xml:space="preserve">                                10 вересня </w:t>
      </w:r>
      <w:r w:rsidR="002B78DA" w:rsidRPr="001E7E1B">
        <w:rPr>
          <w:sz w:val="28"/>
          <w:szCs w:val="28"/>
          <w:lang w:val="uk-UA"/>
        </w:rPr>
        <w:t>2024</w:t>
      </w:r>
      <w:r w:rsidR="00B81A05" w:rsidRPr="001E7E1B">
        <w:rPr>
          <w:sz w:val="28"/>
          <w:szCs w:val="28"/>
          <w:lang w:val="uk-UA"/>
        </w:rPr>
        <w:t xml:space="preserve"> року № </w:t>
      </w:r>
      <w:r w:rsidR="003D6AA1">
        <w:rPr>
          <w:sz w:val="28"/>
          <w:szCs w:val="28"/>
          <w:lang w:val="uk-UA"/>
        </w:rPr>
        <w:t>89</w:t>
      </w:r>
      <w:r w:rsidR="00B81A05" w:rsidRPr="001E7E1B">
        <w:rPr>
          <w:sz w:val="28"/>
          <w:szCs w:val="28"/>
          <w:lang w:val="uk-UA"/>
        </w:rPr>
        <w:t xml:space="preserve">), </w:t>
      </w:r>
      <w:r w:rsidR="0021722D" w:rsidRPr="001E7E1B">
        <w:rPr>
          <w:sz w:val="28"/>
          <w:szCs w:val="28"/>
          <w:lang w:val="uk-UA"/>
        </w:rPr>
        <w:t xml:space="preserve">керуючись пунктом 34 частини першої статті 26 Закону України «Про місцеве самоврядування в Україні», </w:t>
      </w:r>
      <w:r w:rsidR="0021722D" w:rsidRPr="001E7E1B">
        <w:rPr>
          <w:b/>
          <w:sz w:val="28"/>
          <w:szCs w:val="28"/>
          <w:lang w:val="uk-UA"/>
        </w:rPr>
        <w:t>Сумська міська рада</w:t>
      </w:r>
      <w:r w:rsidR="0021722D" w:rsidRPr="001E7E1B">
        <w:rPr>
          <w:sz w:val="28"/>
          <w:szCs w:val="28"/>
          <w:lang w:val="uk-UA"/>
        </w:rPr>
        <w:t xml:space="preserve">  </w:t>
      </w:r>
    </w:p>
    <w:p w:rsidR="0021722D" w:rsidRPr="001E7E1B" w:rsidRDefault="0021722D" w:rsidP="0021722D">
      <w:pPr>
        <w:ind w:firstLine="708"/>
        <w:jc w:val="both"/>
        <w:rPr>
          <w:sz w:val="28"/>
          <w:szCs w:val="28"/>
          <w:lang w:val="uk-UA"/>
        </w:rPr>
      </w:pPr>
    </w:p>
    <w:p w:rsidR="00647019" w:rsidRPr="001E7E1B" w:rsidRDefault="0021722D" w:rsidP="0021722D">
      <w:pPr>
        <w:pStyle w:val="xvisr"/>
        <w:shd w:val="clear" w:color="auto" w:fill="FFFFFF"/>
        <w:spacing w:before="0" w:beforeAutospacing="0" w:after="0" w:afterAutospacing="0"/>
        <w:jc w:val="center"/>
        <w:textAlignment w:val="baseline"/>
        <w:rPr>
          <w:b/>
          <w:sz w:val="28"/>
          <w:szCs w:val="28"/>
        </w:rPr>
      </w:pPr>
      <w:r w:rsidRPr="001E7E1B">
        <w:rPr>
          <w:b/>
          <w:sz w:val="28"/>
          <w:szCs w:val="28"/>
        </w:rPr>
        <w:t>ВИРІШИЛА:</w:t>
      </w:r>
    </w:p>
    <w:p w:rsidR="0021722D" w:rsidRPr="001E7E1B" w:rsidRDefault="0021722D" w:rsidP="0021722D">
      <w:pPr>
        <w:pStyle w:val="xvisr"/>
        <w:shd w:val="clear" w:color="auto" w:fill="FFFFFF"/>
        <w:spacing w:before="0" w:beforeAutospacing="0" w:after="0" w:afterAutospacing="0"/>
        <w:jc w:val="both"/>
        <w:textAlignment w:val="baseline"/>
        <w:rPr>
          <w:b/>
          <w:sz w:val="28"/>
          <w:szCs w:val="28"/>
        </w:rPr>
      </w:pPr>
    </w:p>
    <w:p w:rsidR="00CD0D33" w:rsidRPr="001E7E1B" w:rsidRDefault="00691587" w:rsidP="001837DC">
      <w:pPr>
        <w:ind w:firstLine="851"/>
        <w:jc w:val="both"/>
        <w:rPr>
          <w:sz w:val="28"/>
          <w:szCs w:val="28"/>
          <w:lang w:val="uk-UA"/>
        </w:rPr>
      </w:pPr>
      <w:r w:rsidRPr="001E7E1B">
        <w:rPr>
          <w:bCs/>
          <w:sz w:val="28"/>
          <w:szCs w:val="28"/>
          <w:lang w:val="uk-UA"/>
        </w:rPr>
        <w:t xml:space="preserve">1. </w:t>
      </w:r>
      <w:r w:rsidR="009954D2" w:rsidRPr="001E7E1B">
        <w:rPr>
          <w:bCs/>
          <w:sz w:val="28"/>
          <w:szCs w:val="28"/>
          <w:lang w:val="uk-UA"/>
        </w:rPr>
        <w:t xml:space="preserve">Відмовити </w:t>
      </w:r>
      <w:r w:rsidR="00556DE1" w:rsidRPr="001E7E1B">
        <w:rPr>
          <w:sz w:val="28"/>
          <w:szCs w:val="28"/>
          <w:lang w:val="uk-UA"/>
        </w:rPr>
        <w:t>Добровольському Віталію Юрійовичу</w:t>
      </w:r>
      <w:r w:rsidR="0020188D">
        <w:rPr>
          <w:sz w:val="28"/>
          <w:szCs w:val="28"/>
          <w:lang w:val="uk-UA"/>
        </w:rPr>
        <w:t xml:space="preserve"> </w:t>
      </w:r>
      <w:bookmarkStart w:id="3" w:name="_GoBack"/>
      <w:bookmarkEnd w:id="3"/>
      <w:r w:rsidR="00285B7F" w:rsidRPr="001E7E1B">
        <w:rPr>
          <w:sz w:val="28"/>
          <w:szCs w:val="28"/>
          <w:lang w:val="uk-UA"/>
        </w:rPr>
        <w:t xml:space="preserve"> у </w:t>
      </w:r>
      <w:r w:rsidR="00556DE1" w:rsidRPr="001E7E1B">
        <w:rPr>
          <w:sz w:val="28"/>
          <w:szCs w:val="28"/>
          <w:lang w:val="uk-UA"/>
        </w:rPr>
        <w:t>наданні дозволу на розроблення проекту землеустрою щодо відведення в</w:t>
      </w:r>
      <w:r w:rsidR="00285B7F" w:rsidRPr="001E7E1B">
        <w:rPr>
          <w:sz w:val="28"/>
          <w:szCs w:val="28"/>
          <w:lang w:val="uk-UA"/>
        </w:rPr>
        <w:t xml:space="preserve"> оренду земельної ділянки за </w:t>
      </w:r>
      <w:proofErr w:type="spellStart"/>
      <w:r w:rsidR="00285B7F" w:rsidRPr="001E7E1B">
        <w:rPr>
          <w:sz w:val="28"/>
          <w:szCs w:val="28"/>
          <w:lang w:val="uk-UA"/>
        </w:rPr>
        <w:t>адресою</w:t>
      </w:r>
      <w:proofErr w:type="spellEnd"/>
      <w:r w:rsidR="00285B7F" w:rsidRPr="001E7E1B">
        <w:rPr>
          <w:sz w:val="28"/>
          <w:szCs w:val="28"/>
          <w:lang w:val="uk-UA"/>
        </w:rPr>
        <w:t>:</w:t>
      </w:r>
      <w:r w:rsidR="00556DE1" w:rsidRPr="001E7E1B">
        <w:rPr>
          <w:sz w:val="28"/>
          <w:szCs w:val="28"/>
          <w:lang w:val="uk-UA"/>
        </w:rPr>
        <w:t xml:space="preserve"> м. Суми, вул. Бі</w:t>
      </w:r>
      <w:r w:rsidR="00F535FB" w:rsidRPr="001E7E1B">
        <w:rPr>
          <w:sz w:val="28"/>
          <w:szCs w:val="28"/>
          <w:lang w:val="uk-UA"/>
        </w:rPr>
        <w:t>лопільський ш</w:t>
      </w:r>
      <w:r w:rsidR="00556DE1" w:rsidRPr="001E7E1B">
        <w:rPr>
          <w:sz w:val="28"/>
          <w:szCs w:val="28"/>
          <w:lang w:val="uk-UA"/>
        </w:rPr>
        <w:t>лях</w:t>
      </w:r>
      <w:r w:rsidR="00B12EE8" w:rsidRPr="001E7E1B">
        <w:rPr>
          <w:sz w:val="28"/>
          <w:szCs w:val="28"/>
          <w:lang w:val="uk-UA"/>
        </w:rPr>
        <w:t>, 1</w:t>
      </w:r>
      <w:r w:rsidR="00556DE1" w:rsidRPr="001E7E1B">
        <w:rPr>
          <w:sz w:val="28"/>
          <w:szCs w:val="28"/>
          <w:lang w:val="uk-UA"/>
        </w:rPr>
        <w:t>3/2</w:t>
      </w:r>
      <w:r w:rsidR="00285B7F" w:rsidRPr="001E7E1B">
        <w:rPr>
          <w:sz w:val="28"/>
          <w:szCs w:val="28"/>
          <w:lang w:val="uk-UA"/>
        </w:rPr>
        <w:t xml:space="preserve">, </w:t>
      </w:r>
      <w:r w:rsidR="00556DE1" w:rsidRPr="001E7E1B">
        <w:rPr>
          <w:sz w:val="28"/>
          <w:szCs w:val="28"/>
          <w:lang w:val="uk-UA"/>
        </w:rPr>
        <w:t xml:space="preserve">орієнтовною площею 0,0500 га, </w:t>
      </w:r>
      <w:r w:rsidR="00B12EE8" w:rsidRPr="001E7E1B">
        <w:rPr>
          <w:iCs/>
          <w:sz w:val="28"/>
          <w:szCs w:val="28"/>
          <w:lang w:val="uk-UA"/>
        </w:rPr>
        <w:t xml:space="preserve">для розміщення </w:t>
      </w:r>
      <w:r w:rsidR="00556DE1" w:rsidRPr="001E7E1B">
        <w:rPr>
          <w:iCs/>
          <w:sz w:val="28"/>
          <w:szCs w:val="28"/>
          <w:lang w:val="uk-UA"/>
        </w:rPr>
        <w:t xml:space="preserve">та експлуатації будівель і споруд автомобільного транспорту та дорожнього господарства </w:t>
      </w:r>
      <w:r w:rsidR="00B12EE8" w:rsidRPr="001E7E1B">
        <w:rPr>
          <w:iCs/>
          <w:sz w:val="28"/>
          <w:szCs w:val="28"/>
          <w:lang w:val="uk-UA"/>
        </w:rPr>
        <w:t>(під гаражем)</w:t>
      </w:r>
      <w:r w:rsidRPr="001E7E1B">
        <w:rPr>
          <w:sz w:val="28"/>
          <w:szCs w:val="28"/>
          <w:lang w:val="uk-UA"/>
        </w:rPr>
        <w:t>.</w:t>
      </w:r>
    </w:p>
    <w:p w:rsidR="0021722D" w:rsidRPr="001E7E1B" w:rsidRDefault="0021722D" w:rsidP="0021722D">
      <w:pPr>
        <w:widowControl w:val="0"/>
        <w:autoSpaceDE w:val="0"/>
        <w:autoSpaceDN w:val="0"/>
        <w:adjustRightInd w:val="0"/>
        <w:ind w:firstLine="708"/>
        <w:jc w:val="both"/>
        <w:rPr>
          <w:rFonts w:eastAsia="Calibri"/>
          <w:sz w:val="28"/>
          <w:szCs w:val="28"/>
          <w:lang w:val="uk-UA"/>
        </w:rPr>
      </w:pPr>
      <w:r w:rsidRPr="001E7E1B">
        <w:rPr>
          <w:rFonts w:eastAsia="Calibri"/>
          <w:sz w:val="28"/>
          <w:szCs w:val="28"/>
          <w:lang w:val="uk-UA"/>
        </w:rPr>
        <w:lastRenderedPageBreak/>
        <w:t>2. Рішення набирає чинності з дня доведення його до відома заявника шляхом його вручення.</w:t>
      </w:r>
    </w:p>
    <w:p w:rsidR="0021722D" w:rsidRPr="001E7E1B" w:rsidRDefault="0021722D" w:rsidP="0021722D">
      <w:pPr>
        <w:widowControl w:val="0"/>
        <w:autoSpaceDE w:val="0"/>
        <w:autoSpaceDN w:val="0"/>
        <w:adjustRightInd w:val="0"/>
        <w:ind w:firstLine="708"/>
        <w:jc w:val="both"/>
        <w:rPr>
          <w:rFonts w:eastAsia="Calibri"/>
          <w:sz w:val="28"/>
          <w:szCs w:val="28"/>
          <w:lang w:val="uk-UA"/>
        </w:rPr>
      </w:pPr>
      <w:r w:rsidRPr="001E7E1B">
        <w:rPr>
          <w:rFonts w:eastAsia="Calibri"/>
          <w:sz w:val="28"/>
          <w:szCs w:val="28"/>
          <w:lang w:val="uk-UA"/>
        </w:rPr>
        <w:t xml:space="preserve">3. Рішення може бути оскаржене в порядку, визначеному Розділом </w:t>
      </w:r>
      <w:r w:rsidRPr="001E7E1B">
        <w:rPr>
          <w:rFonts w:eastAsia="Calibri"/>
          <w:sz w:val="28"/>
          <w:szCs w:val="28"/>
          <w:lang w:val="en-US"/>
        </w:rPr>
        <w:t>VI</w:t>
      </w:r>
      <w:r w:rsidRPr="001E7E1B">
        <w:rPr>
          <w:rFonts w:eastAsia="Calibri"/>
          <w:sz w:val="28"/>
          <w:szCs w:val="28"/>
          <w:lang w:val="uk-UA"/>
        </w:rPr>
        <w:t xml:space="preserve"> Закону України «Про адміністративну процедуру» протягом </w:t>
      </w:r>
      <w:proofErr w:type="spellStart"/>
      <w:r w:rsidRPr="001E7E1B">
        <w:rPr>
          <w:rFonts w:eastAsia="Calibri"/>
          <w:sz w:val="28"/>
          <w:szCs w:val="28"/>
        </w:rPr>
        <w:t>тридцяти</w:t>
      </w:r>
      <w:proofErr w:type="spellEnd"/>
      <w:r w:rsidRPr="001E7E1B">
        <w:rPr>
          <w:rFonts w:eastAsia="Calibri"/>
          <w:sz w:val="28"/>
          <w:szCs w:val="28"/>
        </w:rPr>
        <w:t xml:space="preserve"> </w:t>
      </w:r>
      <w:proofErr w:type="spellStart"/>
      <w:r w:rsidRPr="001E7E1B">
        <w:rPr>
          <w:rFonts w:eastAsia="Calibri"/>
          <w:sz w:val="28"/>
          <w:szCs w:val="28"/>
        </w:rPr>
        <w:t>календарних</w:t>
      </w:r>
      <w:proofErr w:type="spellEnd"/>
      <w:r w:rsidRPr="001E7E1B">
        <w:rPr>
          <w:rFonts w:eastAsia="Calibri"/>
          <w:sz w:val="28"/>
          <w:szCs w:val="28"/>
        </w:rPr>
        <w:t xml:space="preserve"> </w:t>
      </w:r>
      <w:proofErr w:type="spellStart"/>
      <w:r w:rsidRPr="001E7E1B">
        <w:rPr>
          <w:rFonts w:eastAsia="Calibri"/>
          <w:sz w:val="28"/>
          <w:szCs w:val="28"/>
        </w:rPr>
        <w:t>днів</w:t>
      </w:r>
      <w:proofErr w:type="spellEnd"/>
      <w:r w:rsidRPr="001E7E1B">
        <w:rPr>
          <w:rFonts w:eastAsia="Calibri"/>
          <w:sz w:val="28"/>
          <w:szCs w:val="28"/>
        </w:rPr>
        <w:t xml:space="preserve"> з дня </w:t>
      </w:r>
      <w:proofErr w:type="spellStart"/>
      <w:r w:rsidRPr="001E7E1B">
        <w:rPr>
          <w:rFonts w:eastAsia="Calibri"/>
          <w:sz w:val="28"/>
          <w:szCs w:val="28"/>
        </w:rPr>
        <w:t>доведення</w:t>
      </w:r>
      <w:proofErr w:type="spellEnd"/>
      <w:r w:rsidRPr="001E7E1B">
        <w:rPr>
          <w:rFonts w:eastAsia="Calibri"/>
          <w:sz w:val="28"/>
          <w:szCs w:val="28"/>
        </w:rPr>
        <w:t xml:space="preserve"> </w:t>
      </w:r>
      <w:proofErr w:type="spellStart"/>
      <w:r w:rsidRPr="001E7E1B">
        <w:rPr>
          <w:rFonts w:eastAsia="Calibri"/>
          <w:sz w:val="28"/>
          <w:szCs w:val="28"/>
        </w:rPr>
        <w:t>його</w:t>
      </w:r>
      <w:proofErr w:type="spellEnd"/>
      <w:r w:rsidRPr="001E7E1B">
        <w:rPr>
          <w:rFonts w:eastAsia="Calibri"/>
          <w:sz w:val="28"/>
          <w:szCs w:val="28"/>
        </w:rPr>
        <w:t xml:space="preserve"> до </w:t>
      </w:r>
      <w:proofErr w:type="spellStart"/>
      <w:r w:rsidRPr="001E7E1B">
        <w:rPr>
          <w:rFonts w:eastAsia="Calibri"/>
          <w:sz w:val="28"/>
          <w:szCs w:val="28"/>
        </w:rPr>
        <w:t>відома</w:t>
      </w:r>
      <w:proofErr w:type="spellEnd"/>
      <w:r w:rsidRPr="001E7E1B">
        <w:rPr>
          <w:rFonts w:eastAsia="Calibri"/>
          <w:sz w:val="28"/>
          <w:szCs w:val="28"/>
        </w:rPr>
        <w:t xml:space="preserve"> особи, яка </w:t>
      </w:r>
      <w:proofErr w:type="spellStart"/>
      <w:r w:rsidRPr="001E7E1B">
        <w:rPr>
          <w:rFonts w:eastAsia="Calibri"/>
          <w:sz w:val="28"/>
          <w:szCs w:val="28"/>
        </w:rPr>
        <w:t>була</w:t>
      </w:r>
      <w:proofErr w:type="spellEnd"/>
      <w:r w:rsidRPr="001E7E1B">
        <w:rPr>
          <w:rFonts w:eastAsia="Calibri"/>
          <w:sz w:val="28"/>
          <w:szCs w:val="28"/>
        </w:rPr>
        <w:t xml:space="preserve"> </w:t>
      </w:r>
      <w:proofErr w:type="spellStart"/>
      <w:r w:rsidRPr="001E7E1B">
        <w:rPr>
          <w:rFonts w:eastAsia="Calibri"/>
          <w:sz w:val="28"/>
          <w:szCs w:val="28"/>
        </w:rPr>
        <w:t>учасником</w:t>
      </w:r>
      <w:proofErr w:type="spellEnd"/>
      <w:r w:rsidRPr="001E7E1B">
        <w:rPr>
          <w:rFonts w:eastAsia="Calibri"/>
          <w:sz w:val="28"/>
          <w:szCs w:val="28"/>
        </w:rPr>
        <w:t xml:space="preserve"> </w:t>
      </w:r>
      <w:proofErr w:type="spellStart"/>
      <w:r w:rsidRPr="001E7E1B">
        <w:rPr>
          <w:rFonts w:eastAsia="Calibri"/>
          <w:sz w:val="28"/>
          <w:szCs w:val="28"/>
        </w:rPr>
        <w:t>адміністративного</w:t>
      </w:r>
      <w:proofErr w:type="spellEnd"/>
      <w:r w:rsidRPr="001E7E1B">
        <w:rPr>
          <w:rFonts w:eastAsia="Calibri"/>
          <w:sz w:val="28"/>
          <w:szCs w:val="28"/>
        </w:rPr>
        <w:t xml:space="preserve"> </w:t>
      </w:r>
      <w:proofErr w:type="spellStart"/>
      <w:r w:rsidRPr="001E7E1B">
        <w:rPr>
          <w:rFonts w:eastAsia="Calibri"/>
          <w:sz w:val="28"/>
          <w:szCs w:val="28"/>
        </w:rPr>
        <w:t>провадження</w:t>
      </w:r>
      <w:proofErr w:type="spellEnd"/>
      <w:r w:rsidRPr="001E7E1B">
        <w:rPr>
          <w:rFonts w:eastAsia="Calibri"/>
          <w:sz w:val="28"/>
          <w:szCs w:val="28"/>
        </w:rPr>
        <w:t xml:space="preserve"> </w:t>
      </w:r>
      <w:proofErr w:type="spellStart"/>
      <w:r w:rsidRPr="001E7E1B">
        <w:rPr>
          <w:rFonts w:eastAsia="Calibri"/>
          <w:sz w:val="28"/>
          <w:szCs w:val="28"/>
        </w:rPr>
        <w:t>щодо</w:t>
      </w:r>
      <w:proofErr w:type="spellEnd"/>
      <w:r w:rsidRPr="001E7E1B">
        <w:rPr>
          <w:rFonts w:eastAsia="Calibri"/>
          <w:sz w:val="28"/>
          <w:szCs w:val="28"/>
        </w:rPr>
        <w:t xml:space="preserve"> </w:t>
      </w:r>
      <w:proofErr w:type="spellStart"/>
      <w:r w:rsidRPr="001E7E1B">
        <w:rPr>
          <w:rFonts w:eastAsia="Calibri"/>
          <w:sz w:val="28"/>
          <w:szCs w:val="28"/>
        </w:rPr>
        <w:t>прийняття</w:t>
      </w:r>
      <w:proofErr w:type="spellEnd"/>
      <w:r w:rsidRPr="001E7E1B">
        <w:rPr>
          <w:rFonts w:eastAsia="Calibri"/>
          <w:sz w:val="28"/>
          <w:szCs w:val="28"/>
        </w:rPr>
        <w:t xml:space="preserve"> </w:t>
      </w:r>
      <w:proofErr w:type="spellStart"/>
      <w:r w:rsidRPr="001E7E1B">
        <w:rPr>
          <w:rFonts w:eastAsia="Calibri"/>
          <w:sz w:val="28"/>
          <w:szCs w:val="28"/>
        </w:rPr>
        <w:t>зазначеного</w:t>
      </w:r>
      <w:proofErr w:type="spellEnd"/>
      <w:r w:rsidRPr="001E7E1B">
        <w:rPr>
          <w:rFonts w:eastAsia="Calibri"/>
          <w:sz w:val="28"/>
          <w:szCs w:val="28"/>
        </w:rPr>
        <w:t xml:space="preserve"> акта</w:t>
      </w:r>
      <w:r w:rsidRPr="001E7E1B">
        <w:rPr>
          <w:rFonts w:eastAsia="Calibri"/>
          <w:sz w:val="28"/>
          <w:szCs w:val="28"/>
          <w:lang w:val="uk-UA"/>
        </w:rPr>
        <w:t>, аб</w:t>
      </w:r>
      <w:r w:rsidR="00533659" w:rsidRPr="001E7E1B">
        <w:rPr>
          <w:rFonts w:eastAsia="Calibri"/>
          <w:sz w:val="28"/>
          <w:szCs w:val="28"/>
          <w:lang w:val="uk-UA"/>
        </w:rPr>
        <w:t xml:space="preserve">о до </w:t>
      </w:r>
      <w:r w:rsidR="00136C1F" w:rsidRPr="001E7E1B">
        <w:rPr>
          <w:rFonts w:eastAsia="Calibri"/>
          <w:sz w:val="28"/>
          <w:szCs w:val="28"/>
          <w:lang w:val="uk-UA"/>
        </w:rPr>
        <w:t xml:space="preserve">відповідного </w:t>
      </w:r>
      <w:r w:rsidR="00533659" w:rsidRPr="001E7E1B">
        <w:rPr>
          <w:rFonts w:eastAsia="Calibri"/>
          <w:sz w:val="28"/>
          <w:szCs w:val="28"/>
          <w:lang w:val="uk-UA"/>
        </w:rPr>
        <w:t xml:space="preserve">місцевого </w:t>
      </w:r>
      <w:r w:rsidRPr="001E7E1B">
        <w:rPr>
          <w:rFonts w:eastAsia="Calibri"/>
          <w:sz w:val="28"/>
          <w:szCs w:val="28"/>
          <w:lang w:val="uk-UA"/>
        </w:rPr>
        <w:t>суду.</w:t>
      </w:r>
    </w:p>
    <w:p w:rsidR="0021722D" w:rsidRPr="001E7E1B" w:rsidRDefault="0021722D" w:rsidP="0021722D">
      <w:pPr>
        <w:ind w:firstLine="851"/>
        <w:jc w:val="both"/>
        <w:rPr>
          <w:sz w:val="28"/>
          <w:szCs w:val="28"/>
          <w:lang w:val="uk-UA"/>
        </w:rPr>
      </w:pPr>
      <w:r w:rsidRPr="001E7E1B">
        <w:rPr>
          <w:rFonts w:eastAsia="Calibri"/>
          <w:sz w:val="28"/>
          <w:szCs w:val="28"/>
          <w:lang w:val="uk-UA"/>
        </w:rPr>
        <w:t>4. Управлінню «Центр надання адміністративних послуг у м. Суми» Сумської міської ради (СТРИЖОВА Алла) забезпечити доведення до відома заявника рішення у спосіб, зазначений у пункті 2.</w:t>
      </w:r>
    </w:p>
    <w:p w:rsidR="00556DE1" w:rsidRDefault="00556DE1" w:rsidP="001B5B3D">
      <w:pPr>
        <w:jc w:val="both"/>
        <w:rPr>
          <w:sz w:val="28"/>
          <w:szCs w:val="28"/>
          <w:lang w:val="uk-UA"/>
        </w:rPr>
      </w:pPr>
    </w:p>
    <w:p w:rsidR="001E7E1B" w:rsidRDefault="001E7E1B" w:rsidP="001B5B3D">
      <w:pPr>
        <w:jc w:val="both"/>
        <w:rPr>
          <w:sz w:val="28"/>
          <w:szCs w:val="28"/>
          <w:lang w:val="uk-UA"/>
        </w:rPr>
      </w:pPr>
    </w:p>
    <w:p w:rsidR="001E7E1B" w:rsidRDefault="001E7E1B" w:rsidP="001B5B3D">
      <w:pPr>
        <w:jc w:val="both"/>
        <w:rPr>
          <w:sz w:val="28"/>
          <w:szCs w:val="28"/>
          <w:lang w:val="uk-UA"/>
        </w:rPr>
      </w:pPr>
    </w:p>
    <w:p w:rsidR="001E7E1B" w:rsidRPr="001E7E1B" w:rsidRDefault="001E7E1B" w:rsidP="001B5B3D">
      <w:pPr>
        <w:jc w:val="both"/>
        <w:rPr>
          <w:sz w:val="28"/>
          <w:szCs w:val="28"/>
          <w:lang w:val="uk-UA"/>
        </w:rPr>
      </w:pPr>
    </w:p>
    <w:p w:rsidR="0021722D" w:rsidRPr="001E7E1B" w:rsidRDefault="0021722D" w:rsidP="0021722D">
      <w:pPr>
        <w:tabs>
          <w:tab w:val="left" w:pos="0"/>
        </w:tabs>
        <w:jc w:val="both"/>
        <w:rPr>
          <w:sz w:val="28"/>
          <w:szCs w:val="28"/>
        </w:rPr>
      </w:pPr>
      <w:proofErr w:type="spellStart"/>
      <w:r w:rsidRPr="001E7E1B">
        <w:rPr>
          <w:sz w:val="28"/>
          <w:szCs w:val="28"/>
        </w:rPr>
        <w:t>Секретар</w:t>
      </w:r>
      <w:proofErr w:type="spellEnd"/>
      <w:r w:rsidRPr="001E7E1B">
        <w:rPr>
          <w:sz w:val="28"/>
          <w:szCs w:val="28"/>
        </w:rPr>
        <w:t xml:space="preserve"> </w:t>
      </w:r>
      <w:proofErr w:type="spellStart"/>
      <w:r w:rsidRPr="001E7E1B">
        <w:rPr>
          <w:sz w:val="28"/>
          <w:szCs w:val="28"/>
        </w:rPr>
        <w:t>Сумської</w:t>
      </w:r>
      <w:proofErr w:type="spellEnd"/>
      <w:r w:rsidRPr="001E7E1B">
        <w:rPr>
          <w:sz w:val="28"/>
          <w:szCs w:val="28"/>
        </w:rPr>
        <w:t xml:space="preserve"> </w:t>
      </w:r>
      <w:proofErr w:type="spellStart"/>
      <w:r w:rsidRPr="001E7E1B">
        <w:rPr>
          <w:sz w:val="28"/>
          <w:szCs w:val="28"/>
        </w:rPr>
        <w:t>міської</w:t>
      </w:r>
      <w:proofErr w:type="spellEnd"/>
      <w:r w:rsidRPr="001E7E1B">
        <w:rPr>
          <w:sz w:val="28"/>
          <w:szCs w:val="28"/>
        </w:rPr>
        <w:t xml:space="preserve"> ради                                                     Артем КОБЗАР</w:t>
      </w:r>
    </w:p>
    <w:p w:rsidR="0021722D" w:rsidRPr="001E7E1B" w:rsidRDefault="0021722D" w:rsidP="0021722D">
      <w:pPr>
        <w:jc w:val="both"/>
        <w:rPr>
          <w:sz w:val="28"/>
          <w:szCs w:val="28"/>
        </w:rPr>
      </w:pPr>
    </w:p>
    <w:p w:rsidR="002D61DF" w:rsidRDefault="0021722D" w:rsidP="0021722D">
      <w:pPr>
        <w:tabs>
          <w:tab w:val="left" w:pos="0"/>
        </w:tabs>
        <w:jc w:val="both"/>
        <w:rPr>
          <w:sz w:val="24"/>
          <w:szCs w:val="24"/>
        </w:rPr>
      </w:pPr>
      <w:proofErr w:type="spellStart"/>
      <w:r w:rsidRPr="00DD5480">
        <w:rPr>
          <w:sz w:val="24"/>
          <w:szCs w:val="24"/>
        </w:rPr>
        <w:t>Виконавець</w:t>
      </w:r>
      <w:proofErr w:type="spellEnd"/>
      <w:r w:rsidRPr="00DD5480">
        <w:rPr>
          <w:sz w:val="24"/>
          <w:szCs w:val="24"/>
        </w:rPr>
        <w:t xml:space="preserve">: Клименко </w:t>
      </w:r>
      <w:proofErr w:type="spellStart"/>
      <w:r w:rsidRPr="00DD5480">
        <w:rPr>
          <w:sz w:val="24"/>
          <w:szCs w:val="24"/>
        </w:rPr>
        <w:t>Юрій</w:t>
      </w:r>
      <w:proofErr w:type="spellEnd"/>
    </w:p>
    <w:p w:rsidR="0021722D" w:rsidRDefault="0021722D"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Pr="00823F37" w:rsidRDefault="001E7E1B" w:rsidP="0021722D">
      <w:pPr>
        <w:tabs>
          <w:tab w:val="left" w:pos="0"/>
        </w:tabs>
        <w:jc w:val="both"/>
      </w:pPr>
    </w:p>
    <w:p w:rsidR="0021722D" w:rsidRPr="001E7E1B" w:rsidRDefault="0021722D" w:rsidP="0021722D">
      <w:pPr>
        <w:ind w:right="174"/>
        <w:jc w:val="both"/>
        <w:rPr>
          <w:sz w:val="22"/>
          <w:szCs w:val="22"/>
          <w:lang w:val="uk-UA"/>
        </w:rPr>
      </w:pPr>
      <w:r w:rsidRPr="001E7E1B">
        <w:rPr>
          <w:sz w:val="22"/>
          <w:szCs w:val="22"/>
          <w:lang w:val="uk-UA"/>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rsidR="0021722D" w:rsidRPr="001E7E1B" w:rsidRDefault="0021722D" w:rsidP="0021722D">
      <w:pPr>
        <w:ind w:right="174"/>
        <w:jc w:val="both"/>
        <w:rPr>
          <w:sz w:val="22"/>
          <w:szCs w:val="22"/>
          <w:lang w:val="uk-UA"/>
        </w:rPr>
      </w:pPr>
      <w:proofErr w:type="spellStart"/>
      <w:r w:rsidRPr="001E7E1B">
        <w:rPr>
          <w:sz w:val="22"/>
          <w:szCs w:val="22"/>
          <w:lang w:val="uk-UA"/>
        </w:rPr>
        <w:t>Проєкт</w:t>
      </w:r>
      <w:proofErr w:type="spellEnd"/>
      <w:r w:rsidRPr="001E7E1B">
        <w:rPr>
          <w:sz w:val="22"/>
          <w:szCs w:val="22"/>
          <w:lang w:val="uk-UA"/>
        </w:rPr>
        <w:t xml:space="preserve"> рішення підготовлено Департаментом забезпечення ресурсних платежів Сумської міської ради</w:t>
      </w:r>
    </w:p>
    <w:p w:rsidR="0021722D" w:rsidRPr="001E7E1B" w:rsidRDefault="0021722D" w:rsidP="0021722D">
      <w:pPr>
        <w:ind w:right="174"/>
        <w:jc w:val="both"/>
        <w:rPr>
          <w:sz w:val="22"/>
          <w:szCs w:val="22"/>
          <w:lang w:val="uk-UA"/>
        </w:rPr>
      </w:pPr>
      <w:r w:rsidRPr="001E7E1B">
        <w:rPr>
          <w:sz w:val="22"/>
          <w:szCs w:val="22"/>
          <w:lang w:val="uk-UA"/>
        </w:rPr>
        <w:t>Доповідач – Клименко Юрій</w:t>
      </w:r>
    </w:p>
    <w:sectPr w:rsidR="0021722D" w:rsidRPr="001E7E1B" w:rsidSect="002D61D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D2"/>
    <w:rsid w:val="000102E6"/>
    <w:rsid w:val="00013D0F"/>
    <w:rsid w:val="000255BD"/>
    <w:rsid w:val="00025FB5"/>
    <w:rsid w:val="00032943"/>
    <w:rsid w:val="00035F92"/>
    <w:rsid w:val="000370FA"/>
    <w:rsid w:val="0004095B"/>
    <w:rsid w:val="00041C7F"/>
    <w:rsid w:val="00042E71"/>
    <w:rsid w:val="00043AA5"/>
    <w:rsid w:val="00051192"/>
    <w:rsid w:val="00057A69"/>
    <w:rsid w:val="0006570E"/>
    <w:rsid w:val="000808BD"/>
    <w:rsid w:val="00087450"/>
    <w:rsid w:val="000967F1"/>
    <w:rsid w:val="0009747D"/>
    <w:rsid w:val="000B0C71"/>
    <w:rsid w:val="000B4494"/>
    <w:rsid w:val="000C0C8C"/>
    <w:rsid w:val="000C4A41"/>
    <w:rsid w:val="000C5428"/>
    <w:rsid w:val="000E5CCC"/>
    <w:rsid w:val="000F033B"/>
    <w:rsid w:val="000F633E"/>
    <w:rsid w:val="00100F07"/>
    <w:rsid w:val="00111EE9"/>
    <w:rsid w:val="00112A16"/>
    <w:rsid w:val="00127107"/>
    <w:rsid w:val="00136C1F"/>
    <w:rsid w:val="00141FF7"/>
    <w:rsid w:val="0015063F"/>
    <w:rsid w:val="00151C11"/>
    <w:rsid w:val="00161FEA"/>
    <w:rsid w:val="00175432"/>
    <w:rsid w:val="00181D4A"/>
    <w:rsid w:val="001837DC"/>
    <w:rsid w:val="001840E2"/>
    <w:rsid w:val="0019497C"/>
    <w:rsid w:val="00197FF6"/>
    <w:rsid w:val="001B47B1"/>
    <w:rsid w:val="001B5B3D"/>
    <w:rsid w:val="001B6B69"/>
    <w:rsid w:val="001C05A5"/>
    <w:rsid w:val="001C11CF"/>
    <w:rsid w:val="001C23E8"/>
    <w:rsid w:val="001D5C5A"/>
    <w:rsid w:val="001E0B2B"/>
    <w:rsid w:val="001E185A"/>
    <w:rsid w:val="001E191B"/>
    <w:rsid w:val="001E1AC4"/>
    <w:rsid w:val="001E2FDB"/>
    <w:rsid w:val="001E4F63"/>
    <w:rsid w:val="001E7E1B"/>
    <w:rsid w:val="001F4618"/>
    <w:rsid w:val="0020188D"/>
    <w:rsid w:val="00201EB4"/>
    <w:rsid w:val="0020354E"/>
    <w:rsid w:val="00205DD2"/>
    <w:rsid w:val="002116DE"/>
    <w:rsid w:val="002148FD"/>
    <w:rsid w:val="00215787"/>
    <w:rsid w:val="0021722D"/>
    <w:rsid w:val="00222368"/>
    <w:rsid w:val="002241F6"/>
    <w:rsid w:val="00232DD5"/>
    <w:rsid w:val="002436C3"/>
    <w:rsid w:val="00243901"/>
    <w:rsid w:val="00246A25"/>
    <w:rsid w:val="00253DE7"/>
    <w:rsid w:val="00255227"/>
    <w:rsid w:val="0025539F"/>
    <w:rsid w:val="00265D57"/>
    <w:rsid w:val="0027055F"/>
    <w:rsid w:val="00282176"/>
    <w:rsid w:val="00285B7F"/>
    <w:rsid w:val="00294BD5"/>
    <w:rsid w:val="002A4321"/>
    <w:rsid w:val="002B1C35"/>
    <w:rsid w:val="002B3A95"/>
    <w:rsid w:val="002B466D"/>
    <w:rsid w:val="002B7596"/>
    <w:rsid w:val="002B78DA"/>
    <w:rsid w:val="002C52F6"/>
    <w:rsid w:val="002D3314"/>
    <w:rsid w:val="002D420F"/>
    <w:rsid w:val="002D57CA"/>
    <w:rsid w:val="002D61DF"/>
    <w:rsid w:val="002F2F99"/>
    <w:rsid w:val="00304C59"/>
    <w:rsid w:val="00310B9D"/>
    <w:rsid w:val="00312C67"/>
    <w:rsid w:val="003140C8"/>
    <w:rsid w:val="003362EA"/>
    <w:rsid w:val="003412E7"/>
    <w:rsid w:val="0034383C"/>
    <w:rsid w:val="003448BC"/>
    <w:rsid w:val="003508D9"/>
    <w:rsid w:val="00366903"/>
    <w:rsid w:val="00370D88"/>
    <w:rsid w:val="00376B19"/>
    <w:rsid w:val="003804EF"/>
    <w:rsid w:val="00380673"/>
    <w:rsid w:val="003A7353"/>
    <w:rsid w:val="003D141F"/>
    <w:rsid w:val="003D6060"/>
    <w:rsid w:val="003D6AA1"/>
    <w:rsid w:val="003D6EB6"/>
    <w:rsid w:val="003E0B19"/>
    <w:rsid w:val="003E6F4A"/>
    <w:rsid w:val="00413846"/>
    <w:rsid w:val="00417A8C"/>
    <w:rsid w:val="00421BBE"/>
    <w:rsid w:val="00440BA6"/>
    <w:rsid w:val="00443AF9"/>
    <w:rsid w:val="00451074"/>
    <w:rsid w:val="00454A4D"/>
    <w:rsid w:val="00482B7B"/>
    <w:rsid w:val="00487510"/>
    <w:rsid w:val="004917B1"/>
    <w:rsid w:val="004B6C9B"/>
    <w:rsid w:val="004D6F09"/>
    <w:rsid w:val="004D7D0D"/>
    <w:rsid w:val="004F3D8D"/>
    <w:rsid w:val="004F4D3E"/>
    <w:rsid w:val="005105BB"/>
    <w:rsid w:val="005125ED"/>
    <w:rsid w:val="00527CFB"/>
    <w:rsid w:val="00533659"/>
    <w:rsid w:val="00542EE6"/>
    <w:rsid w:val="00543776"/>
    <w:rsid w:val="00556BB8"/>
    <w:rsid w:val="00556DE1"/>
    <w:rsid w:val="00560CEE"/>
    <w:rsid w:val="0056673B"/>
    <w:rsid w:val="005707B4"/>
    <w:rsid w:val="0057290B"/>
    <w:rsid w:val="005738FC"/>
    <w:rsid w:val="005851EC"/>
    <w:rsid w:val="00585FFA"/>
    <w:rsid w:val="00591474"/>
    <w:rsid w:val="005B68AB"/>
    <w:rsid w:val="005C0148"/>
    <w:rsid w:val="005C2C0F"/>
    <w:rsid w:val="005C6AAD"/>
    <w:rsid w:val="005C7C04"/>
    <w:rsid w:val="005D095F"/>
    <w:rsid w:val="005F2876"/>
    <w:rsid w:val="005F579D"/>
    <w:rsid w:val="006011D0"/>
    <w:rsid w:val="0060475E"/>
    <w:rsid w:val="00612D07"/>
    <w:rsid w:val="006134D6"/>
    <w:rsid w:val="00617782"/>
    <w:rsid w:val="00624E8F"/>
    <w:rsid w:val="006320DD"/>
    <w:rsid w:val="00632BB4"/>
    <w:rsid w:val="00642C0B"/>
    <w:rsid w:val="00647019"/>
    <w:rsid w:val="0065485B"/>
    <w:rsid w:val="0066770D"/>
    <w:rsid w:val="00667A1F"/>
    <w:rsid w:val="00672A71"/>
    <w:rsid w:val="00675D3C"/>
    <w:rsid w:val="0068260C"/>
    <w:rsid w:val="0068355F"/>
    <w:rsid w:val="00691587"/>
    <w:rsid w:val="00693079"/>
    <w:rsid w:val="00697918"/>
    <w:rsid w:val="006A3082"/>
    <w:rsid w:val="006B0851"/>
    <w:rsid w:val="006B7835"/>
    <w:rsid w:val="006D62E1"/>
    <w:rsid w:val="006D779F"/>
    <w:rsid w:val="006F11F4"/>
    <w:rsid w:val="006F4312"/>
    <w:rsid w:val="006F610B"/>
    <w:rsid w:val="006F750F"/>
    <w:rsid w:val="00701448"/>
    <w:rsid w:val="00710CD4"/>
    <w:rsid w:val="007145F1"/>
    <w:rsid w:val="00722972"/>
    <w:rsid w:val="007265F2"/>
    <w:rsid w:val="007272FE"/>
    <w:rsid w:val="0073746A"/>
    <w:rsid w:val="00752A35"/>
    <w:rsid w:val="00760141"/>
    <w:rsid w:val="007666A4"/>
    <w:rsid w:val="0077437D"/>
    <w:rsid w:val="00784A26"/>
    <w:rsid w:val="00785B5B"/>
    <w:rsid w:val="00786298"/>
    <w:rsid w:val="00797FFA"/>
    <w:rsid w:val="007A72D3"/>
    <w:rsid w:val="007B5A84"/>
    <w:rsid w:val="007E62BD"/>
    <w:rsid w:val="007E6363"/>
    <w:rsid w:val="007E6CBE"/>
    <w:rsid w:val="00801A9F"/>
    <w:rsid w:val="00802E27"/>
    <w:rsid w:val="00807140"/>
    <w:rsid w:val="00823F37"/>
    <w:rsid w:val="0084362A"/>
    <w:rsid w:val="008441BA"/>
    <w:rsid w:val="00853C1C"/>
    <w:rsid w:val="00856864"/>
    <w:rsid w:val="00864961"/>
    <w:rsid w:val="00864FAC"/>
    <w:rsid w:val="00865BC3"/>
    <w:rsid w:val="0088210B"/>
    <w:rsid w:val="008C16B9"/>
    <w:rsid w:val="008C1E47"/>
    <w:rsid w:val="008C736B"/>
    <w:rsid w:val="008D5D5C"/>
    <w:rsid w:val="008D62DE"/>
    <w:rsid w:val="008E3A66"/>
    <w:rsid w:val="00903191"/>
    <w:rsid w:val="0091528C"/>
    <w:rsid w:val="009172B7"/>
    <w:rsid w:val="00920768"/>
    <w:rsid w:val="00924655"/>
    <w:rsid w:val="009305DA"/>
    <w:rsid w:val="00940F92"/>
    <w:rsid w:val="00941ACC"/>
    <w:rsid w:val="009462BA"/>
    <w:rsid w:val="00952019"/>
    <w:rsid w:val="009619D4"/>
    <w:rsid w:val="00963A97"/>
    <w:rsid w:val="00966647"/>
    <w:rsid w:val="00967CE4"/>
    <w:rsid w:val="00973CF9"/>
    <w:rsid w:val="0097547C"/>
    <w:rsid w:val="00985CB7"/>
    <w:rsid w:val="009954D2"/>
    <w:rsid w:val="00997801"/>
    <w:rsid w:val="009A37A9"/>
    <w:rsid w:val="009B5069"/>
    <w:rsid w:val="009C1388"/>
    <w:rsid w:val="009D619E"/>
    <w:rsid w:val="009E5D26"/>
    <w:rsid w:val="009E5EDD"/>
    <w:rsid w:val="00A00D4E"/>
    <w:rsid w:val="00A0447E"/>
    <w:rsid w:val="00A064F2"/>
    <w:rsid w:val="00A147D2"/>
    <w:rsid w:val="00A14BD5"/>
    <w:rsid w:val="00A20556"/>
    <w:rsid w:val="00A305CC"/>
    <w:rsid w:val="00A30D00"/>
    <w:rsid w:val="00A40AE5"/>
    <w:rsid w:val="00A42FD5"/>
    <w:rsid w:val="00A61517"/>
    <w:rsid w:val="00A8671F"/>
    <w:rsid w:val="00A912A6"/>
    <w:rsid w:val="00AA686A"/>
    <w:rsid w:val="00AA72FB"/>
    <w:rsid w:val="00AA7C83"/>
    <w:rsid w:val="00AC6D6C"/>
    <w:rsid w:val="00B12117"/>
    <w:rsid w:val="00B12EE8"/>
    <w:rsid w:val="00B25431"/>
    <w:rsid w:val="00B33D6D"/>
    <w:rsid w:val="00B406BF"/>
    <w:rsid w:val="00B41050"/>
    <w:rsid w:val="00B461F8"/>
    <w:rsid w:val="00B46325"/>
    <w:rsid w:val="00B468F1"/>
    <w:rsid w:val="00B52940"/>
    <w:rsid w:val="00B75A2A"/>
    <w:rsid w:val="00B7699F"/>
    <w:rsid w:val="00B81A05"/>
    <w:rsid w:val="00B81B22"/>
    <w:rsid w:val="00B9082B"/>
    <w:rsid w:val="00B90DEE"/>
    <w:rsid w:val="00BA37A1"/>
    <w:rsid w:val="00BA6348"/>
    <w:rsid w:val="00BA69A1"/>
    <w:rsid w:val="00BB051E"/>
    <w:rsid w:val="00BB230F"/>
    <w:rsid w:val="00BB3B2E"/>
    <w:rsid w:val="00BB59D5"/>
    <w:rsid w:val="00BD6D3A"/>
    <w:rsid w:val="00BE3BC0"/>
    <w:rsid w:val="00BF47D1"/>
    <w:rsid w:val="00BF7915"/>
    <w:rsid w:val="00BF7E88"/>
    <w:rsid w:val="00C068DA"/>
    <w:rsid w:val="00C06AD7"/>
    <w:rsid w:val="00C13927"/>
    <w:rsid w:val="00C15340"/>
    <w:rsid w:val="00C237DD"/>
    <w:rsid w:val="00C30E71"/>
    <w:rsid w:val="00C33223"/>
    <w:rsid w:val="00C35447"/>
    <w:rsid w:val="00C44B68"/>
    <w:rsid w:val="00C47556"/>
    <w:rsid w:val="00C47B59"/>
    <w:rsid w:val="00C53CD8"/>
    <w:rsid w:val="00C62470"/>
    <w:rsid w:val="00C63350"/>
    <w:rsid w:val="00C64709"/>
    <w:rsid w:val="00C65625"/>
    <w:rsid w:val="00C80E90"/>
    <w:rsid w:val="00C90764"/>
    <w:rsid w:val="00C955F8"/>
    <w:rsid w:val="00CA6DA0"/>
    <w:rsid w:val="00CB7224"/>
    <w:rsid w:val="00CB72D9"/>
    <w:rsid w:val="00CC0632"/>
    <w:rsid w:val="00CC448F"/>
    <w:rsid w:val="00CC5992"/>
    <w:rsid w:val="00CD0D33"/>
    <w:rsid w:val="00CE18D3"/>
    <w:rsid w:val="00CE405D"/>
    <w:rsid w:val="00CF6F1F"/>
    <w:rsid w:val="00D14701"/>
    <w:rsid w:val="00D150DA"/>
    <w:rsid w:val="00D16D85"/>
    <w:rsid w:val="00D42B17"/>
    <w:rsid w:val="00D44149"/>
    <w:rsid w:val="00D47361"/>
    <w:rsid w:val="00D60300"/>
    <w:rsid w:val="00D64041"/>
    <w:rsid w:val="00D641B5"/>
    <w:rsid w:val="00D65095"/>
    <w:rsid w:val="00D77E68"/>
    <w:rsid w:val="00D81A28"/>
    <w:rsid w:val="00D8390A"/>
    <w:rsid w:val="00DA6E61"/>
    <w:rsid w:val="00DB7877"/>
    <w:rsid w:val="00DC2EAE"/>
    <w:rsid w:val="00DD15DE"/>
    <w:rsid w:val="00E100A9"/>
    <w:rsid w:val="00E22B00"/>
    <w:rsid w:val="00E246CE"/>
    <w:rsid w:val="00E3092A"/>
    <w:rsid w:val="00E359E4"/>
    <w:rsid w:val="00E40611"/>
    <w:rsid w:val="00E51065"/>
    <w:rsid w:val="00E5122F"/>
    <w:rsid w:val="00E52912"/>
    <w:rsid w:val="00E6169A"/>
    <w:rsid w:val="00E63567"/>
    <w:rsid w:val="00E65FC1"/>
    <w:rsid w:val="00E91816"/>
    <w:rsid w:val="00E934A2"/>
    <w:rsid w:val="00EA03FE"/>
    <w:rsid w:val="00EC6930"/>
    <w:rsid w:val="00ED3E97"/>
    <w:rsid w:val="00EE13C9"/>
    <w:rsid w:val="00EE45D3"/>
    <w:rsid w:val="00EE53B8"/>
    <w:rsid w:val="00EF7DD2"/>
    <w:rsid w:val="00F00C4E"/>
    <w:rsid w:val="00F05167"/>
    <w:rsid w:val="00F25837"/>
    <w:rsid w:val="00F35A33"/>
    <w:rsid w:val="00F4009C"/>
    <w:rsid w:val="00F4040F"/>
    <w:rsid w:val="00F535FB"/>
    <w:rsid w:val="00F556CB"/>
    <w:rsid w:val="00F75E7E"/>
    <w:rsid w:val="00F813BD"/>
    <w:rsid w:val="00F85AD9"/>
    <w:rsid w:val="00F9293D"/>
    <w:rsid w:val="00FB1315"/>
    <w:rsid w:val="00FB26E7"/>
    <w:rsid w:val="00FB7D11"/>
    <w:rsid w:val="00FC34EC"/>
    <w:rsid w:val="00FC62EF"/>
    <w:rsid w:val="00FD2A7F"/>
    <w:rsid w:val="00FE0C23"/>
    <w:rsid w:val="00FE5DCB"/>
    <w:rsid w:val="00FE5EA2"/>
    <w:rsid w:val="00FF5E51"/>
    <w:rsid w:val="00FF6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D338"/>
  <w15:chartTrackingRefBased/>
  <w15:docId w15:val="{B8D3DC9C-F774-4DA9-AFF2-E1B932E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8BD"/>
    <w:rPr>
      <w:rFonts w:ascii="Segoe UI" w:hAnsi="Segoe UI" w:cs="Segoe UI"/>
      <w:sz w:val="18"/>
      <w:szCs w:val="18"/>
    </w:rPr>
  </w:style>
  <w:style w:type="character" w:customStyle="1" w:styleId="a4">
    <w:name w:val="Текст выноски Знак"/>
    <w:basedOn w:val="a0"/>
    <w:link w:val="a3"/>
    <w:uiPriority w:val="99"/>
    <w:semiHidden/>
    <w:rsid w:val="000808BD"/>
    <w:rPr>
      <w:rFonts w:ascii="Segoe UI" w:eastAsia="Times New Roman" w:hAnsi="Segoe UI" w:cs="Segoe UI"/>
      <w:sz w:val="18"/>
      <w:szCs w:val="18"/>
      <w:lang w:eastAsia="ru-RU"/>
    </w:rPr>
  </w:style>
  <w:style w:type="paragraph" w:styleId="a5">
    <w:name w:val="List Paragraph"/>
    <w:basedOn w:val="a"/>
    <w:uiPriority w:val="34"/>
    <w:qFormat/>
    <w:rsid w:val="001837DC"/>
    <w:pPr>
      <w:ind w:left="720"/>
      <w:contextualSpacing/>
    </w:pPr>
  </w:style>
  <w:style w:type="paragraph" w:customStyle="1" w:styleId="rvps2">
    <w:name w:val="rvps2"/>
    <w:basedOn w:val="a"/>
    <w:rsid w:val="00421BBE"/>
    <w:pPr>
      <w:spacing w:before="100" w:beforeAutospacing="1" w:after="100" w:afterAutospacing="1"/>
    </w:pPr>
    <w:rPr>
      <w:sz w:val="24"/>
      <w:szCs w:val="24"/>
      <w:lang w:val="uk-UA" w:eastAsia="uk-UA"/>
    </w:rPr>
  </w:style>
  <w:style w:type="character" w:customStyle="1" w:styleId="rvts46">
    <w:name w:val="rvts46"/>
    <w:basedOn w:val="a0"/>
    <w:rsid w:val="00421BBE"/>
  </w:style>
  <w:style w:type="character" w:styleId="a6">
    <w:name w:val="Hyperlink"/>
    <w:basedOn w:val="a0"/>
    <w:unhideWhenUsed/>
    <w:rsid w:val="00421BBE"/>
    <w:rPr>
      <w:color w:val="0000FF"/>
      <w:u w:val="single"/>
    </w:rPr>
  </w:style>
  <w:style w:type="paragraph" w:customStyle="1" w:styleId="xvisr">
    <w:name w:val="xvisr"/>
    <w:basedOn w:val="a"/>
    <w:rsid w:val="00585FFA"/>
    <w:pPr>
      <w:spacing w:before="100" w:beforeAutospacing="1" w:after="100" w:afterAutospacing="1"/>
    </w:pPr>
    <w:rPr>
      <w:sz w:val="24"/>
      <w:szCs w:val="24"/>
      <w:lang w:val="uk-UA" w:eastAsia="uk-UA"/>
    </w:rPr>
  </w:style>
  <w:style w:type="character" w:customStyle="1" w:styleId="b2eff">
    <w:name w:val="b2eff"/>
    <w:rsid w:val="00585FFA"/>
  </w:style>
  <w:style w:type="character" w:styleId="a7">
    <w:name w:val="Strong"/>
    <w:uiPriority w:val="22"/>
    <w:qFormat/>
    <w:rsid w:val="00585FFA"/>
    <w:rPr>
      <w:b/>
      <w:bCs/>
    </w:rPr>
  </w:style>
  <w:style w:type="paragraph" w:styleId="a8">
    <w:name w:val="caption"/>
    <w:basedOn w:val="a"/>
    <w:qFormat/>
    <w:rsid w:val="00D65095"/>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05241">
      <w:bodyDiv w:val="1"/>
      <w:marLeft w:val="0"/>
      <w:marRight w:val="0"/>
      <w:marTop w:val="0"/>
      <w:marBottom w:val="0"/>
      <w:divBdr>
        <w:top w:val="none" w:sz="0" w:space="0" w:color="auto"/>
        <w:left w:val="none" w:sz="0" w:space="0" w:color="auto"/>
        <w:bottom w:val="none" w:sz="0" w:space="0" w:color="auto"/>
        <w:right w:val="none" w:sz="0" w:space="0" w:color="auto"/>
      </w:divBdr>
    </w:div>
    <w:div w:id="1677800539">
      <w:bodyDiv w:val="1"/>
      <w:marLeft w:val="0"/>
      <w:marRight w:val="0"/>
      <w:marTop w:val="0"/>
      <w:marBottom w:val="0"/>
      <w:divBdr>
        <w:top w:val="none" w:sz="0" w:space="0" w:color="auto"/>
        <w:left w:val="none" w:sz="0" w:space="0" w:color="auto"/>
        <w:bottom w:val="none" w:sz="0" w:space="0" w:color="auto"/>
        <w:right w:val="none" w:sz="0" w:space="0" w:color="auto"/>
      </w:divBdr>
    </w:div>
    <w:div w:id="17665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Оксана Василівна</dc:creator>
  <cp:keywords/>
  <dc:description/>
  <cp:lastModifiedBy>Баласюкова Наталія Володимирівна</cp:lastModifiedBy>
  <cp:revision>2</cp:revision>
  <cp:lastPrinted>2024-09-12T07:21:00Z</cp:lastPrinted>
  <dcterms:created xsi:type="dcterms:W3CDTF">2024-12-17T08:29:00Z</dcterms:created>
  <dcterms:modified xsi:type="dcterms:W3CDTF">2024-12-17T08:29:00Z</dcterms:modified>
</cp:coreProperties>
</file>