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DD42CF" w14:textId="77777777" w:rsidR="00FE2B2E" w:rsidRPr="0052780A" w:rsidRDefault="00FE2B2E" w:rsidP="00FE2B2E">
      <w:pPr>
        <w:spacing w:after="0" w:line="240" w:lineRule="auto"/>
        <w:ind w:left="4536"/>
        <w:jc w:val="center"/>
        <w:rPr>
          <w:rFonts w:ascii="Times New Roman" w:hAnsi="Times New Roman"/>
          <w:sz w:val="28"/>
          <w:szCs w:val="28"/>
        </w:rPr>
      </w:pPr>
      <w:r>
        <w:rPr>
          <w:rFonts w:ascii="Times New Roman" w:hAnsi="Times New Roman"/>
          <w:sz w:val="28"/>
          <w:szCs w:val="28"/>
        </w:rPr>
        <w:t>Додаток</w:t>
      </w:r>
    </w:p>
    <w:p w14:paraId="3C58EF5E" w14:textId="77777777" w:rsidR="00FE2B2E" w:rsidRPr="00D3294D" w:rsidRDefault="00FE2B2E" w:rsidP="00FE2B2E">
      <w:pPr>
        <w:spacing w:after="0" w:line="240" w:lineRule="auto"/>
        <w:ind w:left="4536"/>
        <w:jc w:val="both"/>
        <w:rPr>
          <w:rFonts w:ascii="Times New Roman" w:hAnsi="Times New Roman"/>
          <w:sz w:val="28"/>
          <w:szCs w:val="28"/>
        </w:rPr>
      </w:pPr>
      <w:r w:rsidRPr="00D3294D">
        <w:rPr>
          <w:rFonts w:ascii="Times New Roman" w:hAnsi="Times New Roman"/>
          <w:sz w:val="28"/>
          <w:szCs w:val="28"/>
        </w:rPr>
        <w:t>до рішення Сумської міської ради «</w:t>
      </w:r>
      <w:r w:rsidRPr="00D3294D">
        <w:rPr>
          <w:rFonts w:ascii="Times New Roman" w:hAnsi="Times New Roman"/>
          <w:sz w:val="28"/>
          <w:szCs w:val="28"/>
          <w:lang w:eastAsia="ru-RU"/>
        </w:rPr>
        <w:t xml:space="preserve">Про звернення до Верховної Ради України, Офісу Президента </w:t>
      </w:r>
      <w:r w:rsidRPr="00BB6394">
        <w:rPr>
          <w:rFonts w:ascii="Times New Roman" w:hAnsi="Times New Roman"/>
          <w:sz w:val="28"/>
          <w:szCs w:val="28"/>
          <w:lang w:eastAsia="ru-RU"/>
        </w:rPr>
        <w:t>України, Міністерства фінансів України, Генеральної прокуратури України, Національного</w:t>
      </w:r>
      <w:r w:rsidRPr="00D3294D">
        <w:rPr>
          <w:rFonts w:ascii="Times New Roman" w:hAnsi="Times New Roman"/>
          <w:sz w:val="28"/>
          <w:szCs w:val="28"/>
          <w:lang w:eastAsia="ru-RU"/>
        </w:rPr>
        <w:t xml:space="preserve"> антикорупційного бюро України, Державного бюро розслідувань, Спеціалізованої антикорупційної прокуратури щодо усунення порушень з боку тимчасового державного органу – Сумської міської військової адміністрації</w:t>
      </w:r>
      <w:r>
        <w:rPr>
          <w:rFonts w:ascii="Times New Roman" w:hAnsi="Times New Roman"/>
          <w:sz w:val="28"/>
          <w:szCs w:val="28"/>
          <w:lang w:eastAsia="ru-RU"/>
        </w:rPr>
        <w:t xml:space="preserve"> Сумського району Сумської області</w:t>
      </w:r>
      <w:r w:rsidRPr="00D3294D">
        <w:rPr>
          <w:rFonts w:ascii="Times New Roman" w:hAnsi="Times New Roman"/>
          <w:sz w:val="28"/>
          <w:szCs w:val="28"/>
          <w:lang w:eastAsia="ru-RU"/>
        </w:rPr>
        <w:t>, спричинених юридичною колізією нормативно правових актів</w:t>
      </w:r>
      <w:r w:rsidRPr="00D3294D">
        <w:rPr>
          <w:rFonts w:ascii="Times New Roman" w:hAnsi="Times New Roman"/>
          <w:sz w:val="28"/>
          <w:szCs w:val="28"/>
        </w:rPr>
        <w:t>»</w:t>
      </w:r>
    </w:p>
    <w:p w14:paraId="3AE3BFC4" w14:textId="77777777" w:rsidR="00FE2B2E" w:rsidRPr="0052780A" w:rsidRDefault="00FE2B2E" w:rsidP="00FE2B2E">
      <w:pPr>
        <w:spacing w:after="0" w:line="240" w:lineRule="auto"/>
        <w:ind w:left="4536"/>
        <w:jc w:val="both"/>
        <w:rPr>
          <w:rFonts w:ascii="Times New Roman" w:hAnsi="Times New Roman"/>
          <w:sz w:val="28"/>
          <w:szCs w:val="28"/>
        </w:rPr>
      </w:pPr>
      <w:r w:rsidRPr="0052780A">
        <w:rPr>
          <w:rFonts w:ascii="Times New Roman" w:hAnsi="Times New Roman"/>
          <w:sz w:val="28"/>
          <w:szCs w:val="28"/>
        </w:rPr>
        <w:t xml:space="preserve">від </w:t>
      </w:r>
      <w:r>
        <w:rPr>
          <w:rFonts w:ascii="Times New Roman" w:hAnsi="Times New Roman"/>
          <w:sz w:val="28"/>
          <w:szCs w:val="28"/>
        </w:rPr>
        <w:t>«__» ________</w:t>
      </w:r>
      <w:r w:rsidRPr="0052780A">
        <w:rPr>
          <w:rFonts w:ascii="Times New Roman" w:hAnsi="Times New Roman"/>
          <w:sz w:val="28"/>
          <w:szCs w:val="28"/>
        </w:rPr>
        <w:t xml:space="preserve"> </w:t>
      </w:r>
      <w:r>
        <w:rPr>
          <w:rFonts w:ascii="Times New Roman" w:hAnsi="Times New Roman"/>
          <w:sz w:val="28"/>
          <w:szCs w:val="28"/>
        </w:rPr>
        <w:t xml:space="preserve">2025 року </w:t>
      </w:r>
      <w:r w:rsidRPr="0052780A">
        <w:rPr>
          <w:rFonts w:ascii="Times New Roman" w:hAnsi="Times New Roman"/>
          <w:sz w:val="28"/>
          <w:szCs w:val="28"/>
        </w:rPr>
        <w:t xml:space="preserve">№ </w:t>
      </w:r>
      <w:r>
        <w:rPr>
          <w:rFonts w:ascii="Times New Roman" w:hAnsi="Times New Roman"/>
          <w:sz w:val="28"/>
          <w:szCs w:val="28"/>
        </w:rPr>
        <w:t xml:space="preserve">       </w:t>
      </w:r>
      <w:r w:rsidRPr="0052780A">
        <w:rPr>
          <w:rFonts w:ascii="Times New Roman" w:hAnsi="Times New Roman"/>
          <w:sz w:val="28"/>
          <w:szCs w:val="28"/>
        </w:rPr>
        <w:t>-МР</w:t>
      </w:r>
    </w:p>
    <w:p w14:paraId="4E409B24" w14:textId="77777777" w:rsidR="00FE2B2E" w:rsidRPr="0052780A" w:rsidRDefault="00FE2B2E" w:rsidP="00FE2B2E">
      <w:pPr>
        <w:spacing w:after="0" w:line="240" w:lineRule="auto"/>
        <w:rPr>
          <w:rFonts w:ascii="Times New Roman" w:hAnsi="Times New Roman"/>
          <w:sz w:val="28"/>
          <w:szCs w:val="28"/>
        </w:rPr>
      </w:pPr>
    </w:p>
    <w:p w14:paraId="1F8CA539" w14:textId="77777777" w:rsidR="00FE2B2E" w:rsidRPr="00D3294D" w:rsidRDefault="00FE2B2E" w:rsidP="00FE2B2E">
      <w:pPr>
        <w:spacing w:after="0" w:line="240" w:lineRule="auto"/>
        <w:rPr>
          <w:rFonts w:ascii="Times New Roman" w:hAnsi="Times New Roman"/>
          <w:sz w:val="28"/>
          <w:szCs w:val="28"/>
        </w:rPr>
      </w:pPr>
    </w:p>
    <w:p w14:paraId="71AB39D2" w14:textId="77777777" w:rsidR="00FE2B2E" w:rsidRPr="0092349D" w:rsidRDefault="00FE2B2E" w:rsidP="00FE2B2E">
      <w:pPr>
        <w:spacing w:after="0" w:line="240" w:lineRule="auto"/>
        <w:jc w:val="center"/>
        <w:rPr>
          <w:rFonts w:ascii="Times New Roman" w:hAnsi="Times New Roman"/>
          <w:b/>
          <w:sz w:val="28"/>
          <w:szCs w:val="28"/>
        </w:rPr>
      </w:pPr>
      <w:r w:rsidRPr="0092349D">
        <w:rPr>
          <w:rFonts w:ascii="Times New Roman" w:hAnsi="Times New Roman"/>
          <w:b/>
          <w:sz w:val="28"/>
          <w:szCs w:val="28"/>
        </w:rPr>
        <w:t>ЗВЕРНЕННЯ</w:t>
      </w:r>
    </w:p>
    <w:p w14:paraId="50D61D62" w14:textId="77777777" w:rsidR="00FE2B2E" w:rsidRPr="00D3294D" w:rsidRDefault="00FE2B2E" w:rsidP="00FE2B2E">
      <w:pPr>
        <w:spacing w:after="0" w:line="240" w:lineRule="auto"/>
        <w:jc w:val="center"/>
        <w:rPr>
          <w:rFonts w:ascii="Times New Roman" w:hAnsi="Times New Roman"/>
          <w:sz w:val="28"/>
          <w:szCs w:val="28"/>
        </w:rPr>
      </w:pPr>
      <w:r w:rsidRPr="00D3294D">
        <w:rPr>
          <w:rFonts w:ascii="Times New Roman" w:hAnsi="Times New Roman"/>
          <w:sz w:val="28"/>
          <w:szCs w:val="28"/>
        </w:rPr>
        <w:t xml:space="preserve">до </w:t>
      </w:r>
      <w:r w:rsidRPr="00D3294D">
        <w:rPr>
          <w:rFonts w:ascii="Times New Roman" w:hAnsi="Times New Roman"/>
          <w:sz w:val="28"/>
          <w:szCs w:val="28"/>
          <w:lang w:eastAsia="ru-RU"/>
        </w:rPr>
        <w:t xml:space="preserve">Верховної Ради України, Офісу Президента </w:t>
      </w:r>
      <w:r w:rsidRPr="00BB6394">
        <w:rPr>
          <w:rFonts w:ascii="Times New Roman" w:hAnsi="Times New Roman"/>
          <w:sz w:val="28"/>
          <w:szCs w:val="28"/>
          <w:lang w:eastAsia="ru-RU"/>
        </w:rPr>
        <w:t>України, Міністерства фінансів України, Генеральної прокуратури України, Національного антикорупційного бюро України, Державного бюро розслідувань,</w:t>
      </w:r>
      <w:r w:rsidRPr="00D3294D">
        <w:rPr>
          <w:rFonts w:ascii="Times New Roman" w:hAnsi="Times New Roman"/>
          <w:sz w:val="28"/>
          <w:szCs w:val="28"/>
          <w:lang w:eastAsia="ru-RU"/>
        </w:rPr>
        <w:t xml:space="preserve"> Спеціалізованої антикорупційної прокуратури щодо усунення порушень з боку тимчасового державного органу – Сумської міської військової адміністрації</w:t>
      </w:r>
      <w:r>
        <w:rPr>
          <w:rFonts w:ascii="Times New Roman" w:hAnsi="Times New Roman"/>
          <w:sz w:val="28"/>
          <w:szCs w:val="28"/>
          <w:lang w:eastAsia="ru-RU"/>
        </w:rPr>
        <w:t xml:space="preserve"> Сумського району Сумської області</w:t>
      </w:r>
      <w:r w:rsidRPr="00D3294D">
        <w:rPr>
          <w:rFonts w:ascii="Times New Roman" w:hAnsi="Times New Roman"/>
          <w:sz w:val="28"/>
          <w:szCs w:val="28"/>
          <w:lang w:eastAsia="ru-RU"/>
        </w:rPr>
        <w:t>, спричинених юридичною колізією нормативно правових актів</w:t>
      </w:r>
    </w:p>
    <w:p w14:paraId="41320840" w14:textId="77777777" w:rsidR="00FE2B2E" w:rsidRPr="00D3294D" w:rsidRDefault="00FE2B2E" w:rsidP="00FE2B2E">
      <w:pPr>
        <w:spacing w:after="0" w:line="240" w:lineRule="auto"/>
        <w:jc w:val="center"/>
        <w:rPr>
          <w:rFonts w:ascii="Times New Roman" w:hAnsi="Times New Roman"/>
          <w:sz w:val="28"/>
          <w:szCs w:val="28"/>
        </w:rPr>
      </w:pPr>
    </w:p>
    <w:p w14:paraId="37735C50" w14:textId="77777777" w:rsidR="00FE2B2E" w:rsidRPr="0052780A" w:rsidRDefault="00FE2B2E" w:rsidP="00FE2B2E">
      <w:pPr>
        <w:spacing w:after="0" w:line="240" w:lineRule="auto"/>
        <w:jc w:val="center"/>
        <w:rPr>
          <w:rFonts w:ascii="Times New Roman" w:hAnsi="Times New Roman"/>
          <w:b/>
          <w:sz w:val="28"/>
          <w:szCs w:val="28"/>
        </w:rPr>
      </w:pPr>
      <w:r w:rsidRPr="0052780A">
        <w:rPr>
          <w:rFonts w:ascii="Times New Roman" w:hAnsi="Times New Roman"/>
          <w:b/>
          <w:sz w:val="28"/>
          <w:szCs w:val="28"/>
        </w:rPr>
        <w:t>Шановні високопосадовці!</w:t>
      </w:r>
    </w:p>
    <w:p w14:paraId="520E0D3A" w14:textId="77777777" w:rsidR="00FE2B2E" w:rsidRDefault="00FE2B2E" w:rsidP="00C00D47">
      <w:pPr>
        <w:spacing w:after="0" w:line="240" w:lineRule="auto"/>
        <w:ind w:firstLine="709"/>
        <w:jc w:val="both"/>
        <w:rPr>
          <w:rFonts w:ascii="Times New Roman" w:hAnsi="Times New Roman" w:cs="Times New Roman"/>
          <w:sz w:val="28"/>
          <w:szCs w:val="28"/>
        </w:rPr>
      </w:pPr>
    </w:p>
    <w:p w14:paraId="61F945BF" w14:textId="77777777" w:rsidR="006F4322" w:rsidRPr="006F4322" w:rsidRDefault="006F4322" w:rsidP="006F4322">
      <w:pPr>
        <w:spacing w:after="0" w:line="240" w:lineRule="auto"/>
        <w:ind w:firstLine="709"/>
        <w:jc w:val="both"/>
        <w:rPr>
          <w:rFonts w:ascii="Times New Roman" w:hAnsi="Times New Roman" w:cs="Times New Roman"/>
          <w:sz w:val="28"/>
          <w:szCs w:val="28"/>
        </w:rPr>
      </w:pPr>
      <w:r w:rsidRPr="006F4322">
        <w:rPr>
          <w:rFonts w:ascii="Times New Roman" w:hAnsi="Times New Roman" w:cs="Times New Roman"/>
          <w:sz w:val="28"/>
          <w:szCs w:val="28"/>
        </w:rPr>
        <w:t>Органи   місцевого   самоврядування   та   їх   посадові   особи діють лише на підставі, в межах повноважень та у спосіб, передбачені Конституцією і законами України.</w:t>
      </w:r>
    </w:p>
    <w:p w14:paraId="32F5905F" w14:textId="77777777" w:rsidR="006F4322" w:rsidRPr="006F4322" w:rsidRDefault="006F4322" w:rsidP="006F4322">
      <w:pPr>
        <w:spacing w:after="0" w:line="240" w:lineRule="auto"/>
        <w:ind w:firstLine="709"/>
        <w:jc w:val="both"/>
        <w:rPr>
          <w:rFonts w:ascii="Times New Roman" w:hAnsi="Times New Roman" w:cs="Times New Roman"/>
          <w:sz w:val="28"/>
          <w:szCs w:val="28"/>
        </w:rPr>
      </w:pPr>
      <w:r w:rsidRPr="006F4322">
        <w:rPr>
          <w:rFonts w:ascii="Times New Roman" w:hAnsi="Times New Roman" w:cs="Times New Roman"/>
          <w:sz w:val="28"/>
          <w:szCs w:val="28"/>
        </w:rPr>
        <w:t xml:space="preserve">Бюджетні повноваження — це права і обов’язки органів місцевого самоврядування у сфері бюджетної діяльності, що визначаються </w:t>
      </w:r>
      <w:proofErr w:type="spellStart"/>
      <w:r w:rsidRPr="006F4322">
        <w:rPr>
          <w:rFonts w:ascii="Times New Roman" w:hAnsi="Times New Roman" w:cs="Times New Roman"/>
          <w:sz w:val="28"/>
          <w:szCs w:val="28"/>
        </w:rPr>
        <w:t>Бюжетним</w:t>
      </w:r>
      <w:proofErr w:type="spellEnd"/>
      <w:r w:rsidRPr="006F4322">
        <w:rPr>
          <w:rFonts w:ascii="Times New Roman" w:hAnsi="Times New Roman" w:cs="Times New Roman"/>
          <w:sz w:val="28"/>
          <w:szCs w:val="28"/>
        </w:rPr>
        <w:t xml:space="preserve"> кодексом України, Законом України «Про місцеве самоврядування в Україні», іншими законами, рішеннями місцевих рад та локальними актами. </w:t>
      </w:r>
    </w:p>
    <w:p w14:paraId="37F34F63" w14:textId="5A2CCA6B" w:rsidR="00514422" w:rsidRPr="00514422" w:rsidRDefault="00514422" w:rsidP="00514422">
      <w:pPr>
        <w:spacing w:after="0" w:line="240" w:lineRule="auto"/>
        <w:ind w:firstLine="709"/>
        <w:jc w:val="both"/>
        <w:rPr>
          <w:rFonts w:ascii="Times New Roman" w:hAnsi="Times New Roman" w:cs="Times New Roman"/>
          <w:sz w:val="28"/>
          <w:szCs w:val="28"/>
          <w:lang w:val="ru-RU"/>
        </w:rPr>
      </w:pPr>
      <w:proofErr w:type="spellStart"/>
      <w:r w:rsidRPr="00514422">
        <w:rPr>
          <w:rFonts w:ascii="Times New Roman" w:hAnsi="Times New Roman" w:cs="Times New Roman"/>
          <w:sz w:val="28"/>
          <w:szCs w:val="28"/>
          <w:lang w:val="ru-RU"/>
        </w:rPr>
        <w:t>Відповідно</w:t>
      </w:r>
      <w:proofErr w:type="spellEnd"/>
      <w:r w:rsidRPr="00514422">
        <w:rPr>
          <w:rFonts w:ascii="Times New Roman" w:hAnsi="Times New Roman" w:cs="Times New Roman"/>
          <w:sz w:val="28"/>
          <w:szCs w:val="28"/>
          <w:lang w:val="ru-RU"/>
        </w:rPr>
        <w:t xml:space="preserve"> до </w:t>
      </w:r>
      <w:proofErr w:type="spellStart"/>
      <w:r w:rsidRPr="00514422">
        <w:rPr>
          <w:rFonts w:ascii="Times New Roman" w:hAnsi="Times New Roman" w:cs="Times New Roman"/>
          <w:sz w:val="28"/>
          <w:szCs w:val="28"/>
          <w:lang w:val="ru-RU"/>
        </w:rPr>
        <w:t>статті</w:t>
      </w:r>
      <w:proofErr w:type="spellEnd"/>
      <w:r w:rsidRPr="00514422">
        <w:rPr>
          <w:rFonts w:ascii="Times New Roman" w:hAnsi="Times New Roman" w:cs="Times New Roman"/>
          <w:sz w:val="28"/>
          <w:szCs w:val="28"/>
          <w:lang w:val="ru-RU"/>
        </w:rPr>
        <w:t xml:space="preserve"> 7</w:t>
      </w:r>
      <w:r>
        <w:rPr>
          <w:rFonts w:ascii="Times New Roman" w:hAnsi="Times New Roman" w:cs="Times New Roman"/>
          <w:sz w:val="28"/>
          <w:szCs w:val="28"/>
          <w:lang w:val="ru-RU"/>
        </w:rPr>
        <w:t xml:space="preserve">8 Бюджетного кодексу </w:t>
      </w:r>
      <w:proofErr w:type="spellStart"/>
      <w:r>
        <w:rPr>
          <w:rFonts w:ascii="Times New Roman" w:hAnsi="Times New Roman" w:cs="Times New Roman"/>
          <w:sz w:val="28"/>
          <w:szCs w:val="28"/>
          <w:lang w:val="ru-RU"/>
        </w:rPr>
        <w:t>України</w:t>
      </w:r>
      <w:proofErr w:type="spellEnd"/>
      <w:r>
        <w:rPr>
          <w:rFonts w:ascii="Times New Roman" w:hAnsi="Times New Roman" w:cs="Times New Roman"/>
          <w:sz w:val="28"/>
          <w:szCs w:val="28"/>
          <w:lang w:val="ru-RU"/>
        </w:rPr>
        <w:t xml:space="preserve"> </w:t>
      </w:r>
      <w:proofErr w:type="spellStart"/>
      <w:r w:rsidRPr="00514422">
        <w:rPr>
          <w:rFonts w:ascii="Times New Roman" w:hAnsi="Times New Roman" w:cs="Times New Roman"/>
          <w:sz w:val="28"/>
          <w:szCs w:val="28"/>
          <w:lang w:val="ru-RU"/>
        </w:rPr>
        <w:t>пропозиції</w:t>
      </w:r>
      <w:proofErr w:type="spellEnd"/>
      <w:r w:rsidRPr="00514422">
        <w:rPr>
          <w:rFonts w:ascii="Times New Roman" w:hAnsi="Times New Roman" w:cs="Times New Roman"/>
          <w:sz w:val="28"/>
          <w:szCs w:val="28"/>
          <w:lang w:val="ru-RU"/>
        </w:rPr>
        <w:t xml:space="preserve"> </w:t>
      </w:r>
      <w:proofErr w:type="spellStart"/>
      <w:r w:rsidRPr="00514422">
        <w:rPr>
          <w:rFonts w:ascii="Times New Roman" w:hAnsi="Times New Roman" w:cs="Times New Roman"/>
          <w:sz w:val="28"/>
          <w:szCs w:val="28"/>
          <w:lang w:val="ru-RU"/>
        </w:rPr>
        <w:t>щодо</w:t>
      </w:r>
      <w:proofErr w:type="spellEnd"/>
      <w:r w:rsidRPr="00514422">
        <w:rPr>
          <w:rFonts w:ascii="Times New Roman" w:hAnsi="Times New Roman" w:cs="Times New Roman"/>
          <w:sz w:val="28"/>
          <w:szCs w:val="28"/>
          <w:lang w:val="ru-RU"/>
        </w:rPr>
        <w:t xml:space="preserve"> </w:t>
      </w:r>
      <w:proofErr w:type="spellStart"/>
      <w:r w:rsidRPr="00514422">
        <w:rPr>
          <w:rFonts w:ascii="Times New Roman" w:hAnsi="Times New Roman" w:cs="Times New Roman"/>
          <w:sz w:val="28"/>
          <w:szCs w:val="28"/>
          <w:lang w:val="ru-RU"/>
        </w:rPr>
        <w:t>внесення</w:t>
      </w:r>
      <w:proofErr w:type="spellEnd"/>
      <w:r w:rsidRPr="00514422">
        <w:rPr>
          <w:rFonts w:ascii="Times New Roman" w:hAnsi="Times New Roman" w:cs="Times New Roman"/>
          <w:sz w:val="28"/>
          <w:szCs w:val="28"/>
          <w:lang w:val="ru-RU"/>
        </w:rPr>
        <w:t xml:space="preserve"> </w:t>
      </w:r>
      <w:proofErr w:type="spellStart"/>
      <w:r w:rsidRPr="00514422">
        <w:rPr>
          <w:rFonts w:ascii="Times New Roman" w:hAnsi="Times New Roman" w:cs="Times New Roman"/>
          <w:sz w:val="28"/>
          <w:szCs w:val="28"/>
          <w:lang w:val="ru-RU"/>
        </w:rPr>
        <w:t>змін</w:t>
      </w:r>
      <w:proofErr w:type="spellEnd"/>
      <w:r w:rsidRPr="00514422">
        <w:rPr>
          <w:rFonts w:ascii="Times New Roman" w:hAnsi="Times New Roman" w:cs="Times New Roman"/>
          <w:sz w:val="28"/>
          <w:szCs w:val="28"/>
          <w:lang w:val="ru-RU"/>
        </w:rPr>
        <w:t xml:space="preserve"> до </w:t>
      </w:r>
      <w:proofErr w:type="spellStart"/>
      <w:r w:rsidRPr="00514422">
        <w:rPr>
          <w:rFonts w:ascii="Times New Roman" w:hAnsi="Times New Roman" w:cs="Times New Roman"/>
          <w:sz w:val="28"/>
          <w:szCs w:val="28"/>
          <w:lang w:val="ru-RU"/>
        </w:rPr>
        <w:t>рішення</w:t>
      </w:r>
      <w:proofErr w:type="spellEnd"/>
      <w:r w:rsidRPr="00514422">
        <w:rPr>
          <w:rFonts w:ascii="Times New Roman" w:hAnsi="Times New Roman" w:cs="Times New Roman"/>
          <w:sz w:val="28"/>
          <w:szCs w:val="28"/>
          <w:lang w:val="ru-RU"/>
        </w:rPr>
        <w:t xml:space="preserve"> про </w:t>
      </w:r>
      <w:proofErr w:type="spellStart"/>
      <w:r w:rsidRPr="00514422">
        <w:rPr>
          <w:rFonts w:ascii="Times New Roman" w:hAnsi="Times New Roman" w:cs="Times New Roman"/>
          <w:sz w:val="28"/>
          <w:szCs w:val="28"/>
          <w:lang w:val="ru-RU"/>
        </w:rPr>
        <w:t>місцевий</w:t>
      </w:r>
      <w:proofErr w:type="spellEnd"/>
      <w:r w:rsidRPr="00514422">
        <w:rPr>
          <w:rFonts w:ascii="Times New Roman" w:hAnsi="Times New Roman" w:cs="Times New Roman"/>
          <w:sz w:val="28"/>
          <w:szCs w:val="28"/>
          <w:lang w:val="ru-RU"/>
        </w:rPr>
        <w:t xml:space="preserve"> бюджет (</w:t>
      </w:r>
      <w:proofErr w:type="spellStart"/>
      <w:r w:rsidRPr="00514422">
        <w:rPr>
          <w:rFonts w:ascii="Times New Roman" w:hAnsi="Times New Roman" w:cs="Times New Roman"/>
          <w:sz w:val="28"/>
          <w:szCs w:val="28"/>
          <w:lang w:val="ru-RU"/>
        </w:rPr>
        <w:t>серед</w:t>
      </w:r>
      <w:proofErr w:type="spellEnd"/>
      <w:r w:rsidRPr="00514422">
        <w:rPr>
          <w:rFonts w:ascii="Times New Roman" w:hAnsi="Times New Roman" w:cs="Times New Roman"/>
          <w:sz w:val="28"/>
          <w:szCs w:val="28"/>
          <w:lang w:val="ru-RU"/>
        </w:rPr>
        <w:t xml:space="preserve"> </w:t>
      </w:r>
      <w:proofErr w:type="spellStart"/>
      <w:r w:rsidRPr="00514422">
        <w:rPr>
          <w:rFonts w:ascii="Times New Roman" w:hAnsi="Times New Roman" w:cs="Times New Roman"/>
          <w:sz w:val="28"/>
          <w:szCs w:val="28"/>
          <w:lang w:val="ru-RU"/>
        </w:rPr>
        <w:t>інших</w:t>
      </w:r>
      <w:proofErr w:type="spellEnd"/>
      <w:r w:rsidRPr="00514422">
        <w:rPr>
          <w:rFonts w:ascii="Times New Roman" w:hAnsi="Times New Roman" w:cs="Times New Roman"/>
          <w:sz w:val="28"/>
          <w:szCs w:val="28"/>
          <w:lang w:val="ru-RU"/>
        </w:rPr>
        <w:t xml:space="preserve"> </w:t>
      </w:r>
      <w:proofErr w:type="spellStart"/>
      <w:r w:rsidRPr="00514422">
        <w:rPr>
          <w:rFonts w:ascii="Times New Roman" w:hAnsi="Times New Roman" w:cs="Times New Roman"/>
          <w:sz w:val="28"/>
          <w:szCs w:val="28"/>
          <w:lang w:val="ru-RU"/>
        </w:rPr>
        <w:t>підстав</w:t>
      </w:r>
      <w:proofErr w:type="spellEnd"/>
      <w:r w:rsidRPr="00514422">
        <w:rPr>
          <w:rFonts w:ascii="Times New Roman" w:hAnsi="Times New Roman" w:cs="Times New Roman"/>
          <w:sz w:val="28"/>
          <w:szCs w:val="28"/>
          <w:lang w:val="ru-RU"/>
        </w:rPr>
        <w:t xml:space="preserve">) </w:t>
      </w:r>
      <w:proofErr w:type="spellStart"/>
      <w:r w:rsidRPr="00514422">
        <w:rPr>
          <w:rFonts w:ascii="Times New Roman" w:hAnsi="Times New Roman" w:cs="Times New Roman"/>
          <w:sz w:val="28"/>
          <w:szCs w:val="28"/>
          <w:lang w:val="ru-RU"/>
        </w:rPr>
        <w:t>вносяться</w:t>
      </w:r>
      <w:proofErr w:type="spellEnd"/>
      <w:r w:rsidRPr="00514422">
        <w:rPr>
          <w:rFonts w:ascii="Times New Roman" w:hAnsi="Times New Roman" w:cs="Times New Roman"/>
          <w:sz w:val="28"/>
          <w:szCs w:val="28"/>
          <w:lang w:val="ru-RU"/>
        </w:rPr>
        <w:t xml:space="preserve"> </w:t>
      </w:r>
      <w:proofErr w:type="spellStart"/>
      <w:r w:rsidRPr="00514422">
        <w:rPr>
          <w:rFonts w:ascii="Times New Roman" w:hAnsi="Times New Roman" w:cs="Times New Roman"/>
          <w:sz w:val="28"/>
          <w:szCs w:val="28"/>
          <w:lang w:val="ru-RU"/>
        </w:rPr>
        <w:t>місцевим</w:t>
      </w:r>
      <w:proofErr w:type="spellEnd"/>
      <w:r w:rsidRPr="00514422">
        <w:rPr>
          <w:rFonts w:ascii="Times New Roman" w:hAnsi="Times New Roman" w:cs="Times New Roman"/>
          <w:sz w:val="28"/>
          <w:szCs w:val="28"/>
          <w:lang w:val="ru-RU"/>
        </w:rPr>
        <w:t xml:space="preserve"> </w:t>
      </w:r>
      <w:proofErr w:type="spellStart"/>
      <w:r w:rsidRPr="00514422">
        <w:rPr>
          <w:rFonts w:ascii="Times New Roman" w:hAnsi="Times New Roman" w:cs="Times New Roman"/>
          <w:sz w:val="28"/>
          <w:szCs w:val="28"/>
          <w:lang w:val="ru-RU"/>
        </w:rPr>
        <w:t>фінансовим</w:t>
      </w:r>
      <w:proofErr w:type="spellEnd"/>
      <w:r w:rsidRPr="00514422">
        <w:rPr>
          <w:rFonts w:ascii="Times New Roman" w:hAnsi="Times New Roman" w:cs="Times New Roman"/>
          <w:sz w:val="28"/>
          <w:szCs w:val="28"/>
          <w:lang w:val="ru-RU"/>
        </w:rPr>
        <w:t xml:space="preserve"> органом за </w:t>
      </w:r>
      <w:proofErr w:type="spellStart"/>
      <w:r w:rsidRPr="00514422">
        <w:rPr>
          <w:rFonts w:ascii="Times New Roman" w:hAnsi="Times New Roman" w:cs="Times New Roman"/>
          <w:sz w:val="28"/>
          <w:szCs w:val="28"/>
          <w:lang w:val="ru-RU"/>
        </w:rPr>
        <w:t>обґрунтованим</w:t>
      </w:r>
      <w:proofErr w:type="spellEnd"/>
      <w:r w:rsidRPr="00514422">
        <w:rPr>
          <w:rFonts w:ascii="Times New Roman" w:hAnsi="Times New Roman" w:cs="Times New Roman"/>
          <w:sz w:val="28"/>
          <w:szCs w:val="28"/>
          <w:lang w:val="ru-RU"/>
        </w:rPr>
        <w:t xml:space="preserve"> </w:t>
      </w:r>
      <w:proofErr w:type="spellStart"/>
      <w:r w:rsidRPr="00514422">
        <w:rPr>
          <w:rFonts w:ascii="Times New Roman" w:hAnsi="Times New Roman" w:cs="Times New Roman"/>
          <w:sz w:val="28"/>
          <w:szCs w:val="28"/>
          <w:lang w:val="ru-RU"/>
        </w:rPr>
        <w:t>поданням</w:t>
      </w:r>
      <w:proofErr w:type="spellEnd"/>
      <w:r w:rsidRPr="00514422">
        <w:rPr>
          <w:rFonts w:ascii="Times New Roman" w:hAnsi="Times New Roman" w:cs="Times New Roman"/>
          <w:sz w:val="28"/>
          <w:szCs w:val="28"/>
          <w:lang w:val="ru-RU"/>
        </w:rPr>
        <w:t xml:space="preserve"> головного </w:t>
      </w:r>
      <w:proofErr w:type="spellStart"/>
      <w:r w:rsidRPr="00514422">
        <w:rPr>
          <w:rFonts w:ascii="Times New Roman" w:hAnsi="Times New Roman" w:cs="Times New Roman"/>
          <w:sz w:val="28"/>
          <w:szCs w:val="28"/>
          <w:lang w:val="ru-RU"/>
        </w:rPr>
        <w:t>розпорядника</w:t>
      </w:r>
      <w:proofErr w:type="spellEnd"/>
      <w:r w:rsidRPr="00514422">
        <w:rPr>
          <w:rFonts w:ascii="Times New Roman" w:hAnsi="Times New Roman" w:cs="Times New Roman"/>
          <w:sz w:val="28"/>
          <w:szCs w:val="28"/>
          <w:lang w:val="ru-RU"/>
        </w:rPr>
        <w:t xml:space="preserve"> </w:t>
      </w:r>
      <w:proofErr w:type="spellStart"/>
      <w:r w:rsidRPr="00514422">
        <w:rPr>
          <w:rFonts w:ascii="Times New Roman" w:hAnsi="Times New Roman" w:cs="Times New Roman"/>
          <w:sz w:val="28"/>
          <w:szCs w:val="28"/>
          <w:lang w:val="ru-RU"/>
        </w:rPr>
        <w:t>бюджетних</w:t>
      </w:r>
      <w:proofErr w:type="spellEnd"/>
      <w:r w:rsidRPr="00514422">
        <w:rPr>
          <w:rFonts w:ascii="Times New Roman" w:hAnsi="Times New Roman" w:cs="Times New Roman"/>
          <w:sz w:val="28"/>
          <w:szCs w:val="28"/>
          <w:lang w:val="ru-RU"/>
        </w:rPr>
        <w:t xml:space="preserve"> </w:t>
      </w:r>
      <w:proofErr w:type="spellStart"/>
      <w:r w:rsidRPr="00514422">
        <w:rPr>
          <w:rFonts w:ascii="Times New Roman" w:hAnsi="Times New Roman" w:cs="Times New Roman"/>
          <w:sz w:val="28"/>
          <w:szCs w:val="28"/>
          <w:lang w:val="ru-RU"/>
        </w:rPr>
        <w:t>коштів</w:t>
      </w:r>
      <w:proofErr w:type="spellEnd"/>
      <w:r w:rsidRPr="00514422">
        <w:rPr>
          <w:rFonts w:ascii="Times New Roman" w:hAnsi="Times New Roman" w:cs="Times New Roman"/>
          <w:sz w:val="28"/>
          <w:szCs w:val="28"/>
          <w:lang w:val="ru-RU"/>
        </w:rPr>
        <w:t>.</w:t>
      </w:r>
    </w:p>
    <w:p w14:paraId="5D35EF5C" w14:textId="5242D1E3" w:rsidR="006F4322" w:rsidRPr="006F4322" w:rsidRDefault="00514422" w:rsidP="006F432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ru-RU"/>
        </w:rPr>
        <w:t xml:space="preserve">Разом з </w:t>
      </w:r>
      <w:proofErr w:type="spellStart"/>
      <w:r>
        <w:rPr>
          <w:rFonts w:ascii="Times New Roman" w:hAnsi="Times New Roman" w:cs="Times New Roman"/>
          <w:sz w:val="28"/>
          <w:szCs w:val="28"/>
          <w:lang w:val="ru-RU"/>
        </w:rPr>
        <w:t>тим</w:t>
      </w:r>
      <w:proofErr w:type="spellEnd"/>
      <w:r w:rsidR="006F4322" w:rsidRPr="006F4322">
        <w:rPr>
          <w:rFonts w:ascii="Times New Roman" w:hAnsi="Times New Roman" w:cs="Times New Roman"/>
          <w:sz w:val="28"/>
          <w:szCs w:val="28"/>
        </w:rPr>
        <w:t xml:space="preserve">, підпунктом 5 пункту 22 Прикінцевих та перехідних положень Бюджетного кодексу України визначено, що функції органів місцевого самоврядування, їх виконавчих органів, місцевих державних адміністрацій, військово-цивільних адміністрацій у частині бюджетних </w:t>
      </w:r>
      <w:r w:rsidR="006F4322" w:rsidRPr="006F4322">
        <w:rPr>
          <w:rFonts w:ascii="Times New Roman" w:hAnsi="Times New Roman" w:cs="Times New Roman"/>
          <w:sz w:val="28"/>
          <w:szCs w:val="28"/>
        </w:rPr>
        <w:lastRenderedPageBreak/>
        <w:t>повноважень здійснюють військові адміністрації у разі їх утворення відповідно до Закону України «Про правовий режим воєнного стану» (далі – Закон).</w:t>
      </w:r>
    </w:p>
    <w:p w14:paraId="792C7A4E" w14:textId="77777777" w:rsidR="006F4322" w:rsidRPr="006F4322" w:rsidRDefault="006F4322" w:rsidP="006F4322">
      <w:pPr>
        <w:spacing w:after="0" w:line="240" w:lineRule="auto"/>
        <w:ind w:firstLine="709"/>
        <w:jc w:val="both"/>
        <w:rPr>
          <w:rFonts w:ascii="Times New Roman" w:hAnsi="Times New Roman" w:cs="Times New Roman"/>
          <w:sz w:val="28"/>
          <w:szCs w:val="28"/>
        </w:rPr>
      </w:pPr>
      <w:r w:rsidRPr="006F4322">
        <w:rPr>
          <w:rFonts w:ascii="Times New Roman" w:hAnsi="Times New Roman" w:cs="Times New Roman"/>
          <w:sz w:val="28"/>
          <w:szCs w:val="28"/>
        </w:rPr>
        <w:t xml:space="preserve">Згідно з Указом Президента України від 31 жовтня 2023 року № 720/23    «Про утворення військової адміністрації» з 1 листопада 2023 року у Сумській міській територіальній громаді утворено Сумську міську військову адміністрацію Сумського району Сумської області (далі  - СМВА). </w:t>
      </w:r>
    </w:p>
    <w:p w14:paraId="3A5CF307" w14:textId="471C0165" w:rsidR="006F4322" w:rsidRPr="006F4322" w:rsidRDefault="006F4322" w:rsidP="006F4322">
      <w:pPr>
        <w:spacing w:after="0" w:line="240" w:lineRule="auto"/>
        <w:ind w:firstLine="709"/>
        <w:jc w:val="both"/>
        <w:rPr>
          <w:rFonts w:ascii="Times New Roman" w:hAnsi="Times New Roman" w:cs="Times New Roman"/>
          <w:sz w:val="28"/>
          <w:szCs w:val="28"/>
        </w:rPr>
      </w:pPr>
      <w:r w:rsidRPr="006F4322">
        <w:rPr>
          <w:rFonts w:ascii="Times New Roman" w:hAnsi="Times New Roman" w:cs="Times New Roman"/>
          <w:sz w:val="28"/>
          <w:szCs w:val="28"/>
        </w:rPr>
        <w:t xml:space="preserve">СМВА здійснює повноваження, що регламентовані статтею 15 Закону, у </w:t>
      </w:r>
      <w:proofErr w:type="spellStart"/>
      <w:r w:rsidRPr="006F4322">
        <w:rPr>
          <w:rFonts w:ascii="Times New Roman" w:hAnsi="Times New Roman" w:cs="Times New Roman"/>
          <w:sz w:val="28"/>
          <w:szCs w:val="28"/>
        </w:rPr>
        <w:t>т.ч</w:t>
      </w:r>
      <w:proofErr w:type="spellEnd"/>
      <w:r w:rsidRPr="006F4322">
        <w:rPr>
          <w:rFonts w:ascii="Times New Roman" w:hAnsi="Times New Roman" w:cs="Times New Roman"/>
          <w:sz w:val="28"/>
          <w:szCs w:val="28"/>
        </w:rPr>
        <w:t>. повноваження зі складання та затвердження місцевого бюджету, внесення змін до нього, забезпечення виконання відповідного бюджету тощо.</w:t>
      </w:r>
    </w:p>
    <w:p w14:paraId="1AE43494" w14:textId="3F5C55CC" w:rsidR="006F4322" w:rsidRPr="006F4322" w:rsidRDefault="006F4322" w:rsidP="006F4322">
      <w:pPr>
        <w:spacing w:after="0" w:line="240" w:lineRule="auto"/>
        <w:ind w:firstLine="709"/>
        <w:jc w:val="both"/>
        <w:rPr>
          <w:rFonts w:ascii="Times New Roman" w:hAnsi="Times New Roman" w:cs="Times New Roman"/>
          <w:sz w:val="28"/>
          <w:szCs w:val="28"/>
        </w:rPr>
      </w:pPr>
      <w:r w:rsidRPr="006F4322">
        <w:rPr>
          <w:rFonts w:ascii="Times New Roman" w:hAnsi="Times New Roman" w:cs="Times New Roman"/>
          <w:sz w:val="28"/>
          <w:szCs w:val="28"/>
        </w:rPr>
        <w:t>Акцентуємо, що згідно з абзацом другим пункту 1 частини другої  статті 10 Закону у разі утворення військової адміністрації населеного пункту Верховна Рада України за поданням Президента України може прийняти рішення про те, що у період дії воєнного стану та 30 днів після його припинення чи скасування начальник військової адміністрації, крім повноважень, віднесених до його компетенції цим Законом, здійснює повноваження</w:t>
      </w:r>
      <w:r w:rsidR="00963F50">
        <w:rPr>
          <w:rFonts w:ascii="Times New Roman" w:hAnsi="Times New Roman" w:cs="Times New Roman"/>
          <w:sz w:val="28"/>
          <w:szCs w:val="28"/>
        </w:rPr>
        <w:t xml:space="preserve"> міського голови.</w:t>
      </w:r>
    </w:p>
    <w:p w14:paraId="3FC1CDDC" w14:textId="77777777" w:rsidR="006F4322" w:rsidRPr="006F4322" w:rsidRDefault="006F4322" w:rsidP="006F4322">
      <w:pPr>
        <w:spacing w:after="0" w:line="240" w:lineRule="auto"/>
        <w:ind w:firstLine="709"/>
        <w:jc w:val="both"/>
        <w:rPr>
          <w:rFonts w:ascii="Times New Roman" w:hAnsi="Times New Roman" w:cs="Times New Roman"/>
          <w:sz w:val="28"/>
          <w:szCs w:val="28"/>
        </w:rPr>
      </w:pPr>
      <w:r w:rsidRPr="006F4322">
        <w:rPr>
          <w:rFonts w:ascii="Times New Roman" w:hAnsi="Times New Roman" w:cs="Times New Roman"/>
          <w:sz w:val="28"/>
          <w:szCs w:val="28"/>
        </w:rPr>
        <w:t xml:space="preserve">Станом дотепер Верховною Радою України не було прийнято рішення про передачу СМВА повноважень органів місцевого самоврядування в повному обсязі. </w:t>
      </w:r>
    </w:p>
    <w:p w14:paraId="5C7AC1FA" w14:textId="12E31F4D" w:rsidR="006F4322" w:rsidRPr="006F4322" w:rsidRDefault="006F4322" w:rsidP="001D4965">
      <w:pPr>
        <w:spacing w:after="0" w:line="240" w:lineRule="auto"/>
        <w:ind w:firstLine="709"/>
        <w:jc w:val="both"/>
        <w:rPr>
          <w:rFonts w:ascii="Times New Roman" w:hAnsi="Times New Roman" w:cs="Times New Roman"/>
          <w:sz w:val="28"/>
          <w:szCs w:val="28"/>
        </w:rPr>
      </w:pPr>
      <w:r w:rsidRPr="006F4322">
        <w:rPr>
          <w:rFonts w:ascii="Times New Roman" w:hAnsi="Times New Roman" w:cs="Times New Roman"/>
          <w:sz w:val="28"/>
          <w:szCs w:val="28"/>
        </w:rPr>
        <w:t>Відповідно до підпункту 2 пункту 1 Постанови Кабінету Міністрів України  від 11 березня 2022 р. № 252 «Деякі питання формування та виконання місцевих бюджетів у період воєнного стану» (далі – Постанова) військові адміністрації населених пунктів серед іншого здійснюють бюджетні повноваження</w:t>
      </w:r>
      <w:r w:rsidR="00444D5F">
        <w:rPr>
          <w:rFonts w:ascii="Times New Roman" w:hAnsi="Times New Roman" w:cs="Times New Roman"/>
          <w:sz w:val="28"/>
          <w:szCs w:val="28"/>
        </w:rPr>
        <w:t>, зокрема</w:t>
      </w:r>
      <w:r w:rsidR="001D4965">
        <w:rPr>
          <w:rFonts w:ascii="Times New Roman" w:hAnsi="Times New Roman" w:cs="Times New Roman"/>
          <w:sz w:val="28"/>
          <w:szCs w:val="28"/>
        </w:rPr>
        <w:t xml:space="preserve">, </w:t>
      </w:r>
      <w:r w:rsidRPr="006F4322">
        <w:rPr>
          <w:rFonts w:ascii="Times New Roman" w:hAnsi="Times New Roman" w:cs="Times New Roman"/>
          <w:sz w:val="28"/>
          <w:szCs w:val="28"/>
        </w:rPr>
        <w:t xml:space="preserve">приймають </w:t>
      </w:r>
      <w:r w:rsidRPr="00C52556">
        <w:rPr>
          <w:rFonts w:ascii="Times New Roman" w:hAnsi="Times New Roman" w:cs="Times New Roman"/>
          <w:b/>
          <w:sz w:val="28"/>
          <w:szCs w:val="28"/>
        </w:rPr>
        <w:t>за поданням</w:t>
      </w:r>
      <w:r w:rsidRPr="006F4322">
        <w:rPr>
          <w:rFonts w:ascii="Times New Roman" w:hAnsi="Times New Roman" w:cs="Times New Roman"/>
          <w:sz w:val="28"/>
          <w:szCs w:val="28"/>
        </w:rPr>
        <w:t xml:space="preserve"> місцевих фінансових органів рішення про внесення змін до рішень про місцеві</w:t>
      </w:r>
      <w:r w:rsidR="00444D5F">
        <w:rPr>
          <w:rFonts w:ascii="Times New Roman" w:hAnsi="Times New Roman" w:cs="Times New Roman"/>
          <w:sz w:val="28"/>
          <w:szCs w:val="28"/>
        </w:rPr>
        <w:t xml:space="preserve"> бюджети.</w:t>
      </w:r>
    </w:p>
    <w:p w14:paraId="3C0108DC" w14:textId="71C9B55D" w:rsidR="006F4322" w:rsidRDefault="006F4322" w:rsidP="006F4322">
      <w:pPr>
        <w:spacing w:after="0" w:line="240" w:lineRule="auto"/>
        <w:ind w:firstLine="709"/>
        <w:jc w:val="both"/>
        <w:rPr>
          <w:rFonts w:ascii="Times New Roman" w:hAnsi="Times New Roman" w:cs="Times New Roman"/>
          <w:sz w:val="28"/>
          <w:szCs w:val="28"/>
        </w:rPr>
      </w:pPr>
      <w:r w:rsidRPr="006F4322">
        <w:rPr>
          <w:rFonts w:ascii="Times New Roman" w:hAnsi="Times New Roman" w:cs="Times New Roman"/>
          <w:sz w:val="28"/>
          <w:szCs w:val="28"/>
        </w:rPr>
        <w:t>Отже, нормами вищезазначеного підзаконного правового акту, з урахуванням норм абзацу другого пункту 1 частини другої статті 10 Закону визначено, що місцеві фінансові органи, навіть при створенні військової адміністрації продовжують здійснювати бюджетні повноваження, покладені на них чинним законодавством України.</w:t>
      </w:r>
    </w:p>
    <w:p w14:paraId="0F1EEC45" w14:textId="0A578DAD" w:rsidR="00444D5F" w:rsidRPr="006F4322" w:rsidRDefault="00444D5F" w:rsidP="00444D5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Водночас, з</w:t>
      </w:r>
      <w:r w:rsidRPr="006F4322">
        <w:rPr>
          <w:rFonts w:ascii="Times New Roman" w:hAnsi="Times New Roman" w:cs="Times New Roman"/>
          <w:sz w:val="28"/>
          <w:szCs w:val="28"/>
        </w:rPr>
        <w:t>гідно Порядку казначейського обслуговування місцевих бюджетів, затвердженого наказом Міністерства фінанс</w:t>
      </w:r>
      <w:r>
        <w:rPr>
          <w:rFonts w:ascii="Times New Roman" w:hAnsi="Times New Roman" w:cs="Times New Roman"/>
          <w:sz w:val="28"/>
          <w:szCs w:val="28"/>
        </w:rPr>
        <w:t>ів України від 23.08.2012 N 938</w:t>
      </w:r>
      <w:r w:rsidR="001D4965">
        <w:rPr>
          <w:rFonts w:ascii="Times New Roman" w:hAnsi="Times New Roman" w:cs="Times New Roman"/>
          <w:sz w:val="28"/>
          <w:szCs w:val="28"/>
        </w:rPr>
        <w:t xml:space="preserve"> (далі – Порядок)</w:t>
      </w:r>
      <w:r w:rsidRPr="006F4322">
        <w:rPr>
          <w:rFonts w:ascii="Times New Roman" w:hAnsi="Times New Roman" w:cs="Times New Roman"/>
          <w:sz w:val="28"/>
          <w:szCs w:val="28"/>
        </w:rPr>
        <w:t>, відповідно до помісячного розпису асигнувань загального/спеціального фонду місцевих бюджетів (за винятком власних надходжень бюджетних установ та відповідних видатків) місцеві фінансові органи проводять розподіл коштів загального/спеціального фонду місцевих бюджетів з урахуванням зареєстрованих фінансових зобов'язань (крім оплати праці та нарахувань на заробітну плату та виділення коштів для надання кредитів) та подають органам Казначейства розпорядження про виділення коштів загального/спеціального фонду місцевих бюджетів у розрізі головних розпорядників, які затверджуються головою місцевого органу виконавчої влади (органу місцевого самоврядування) або, за його дорученням, одним з його заступників (керівником фінансового органу).</w:t>
      </w:r>
    </w:p>
    <w:p w14:paraId="305AD634" w14:textId="77777777" w:rsidR="00444D5F" w:rsidRPr="006F4322" w:rsidRDefault="00444D5F" w:rsidP="00444D5F">
      <w:pPr>
        <w:spacing w:after="0" w:line="240" w:lineRule="auto"/>
        <w:ind w:firstLine="709"/>
        <w:jc w:val="both"/>
        <w:rPr>
          <w:rFonts w:ascii="Times New Roman" w:hAnsi="Times New Roman" w:cs="Times New Roman"/>
          <w:sz w:val="28"/>
          <w:szCs w:val="28"/>
        </w:rPr>
      </w:pPr>
      <w:r w:rsidRPr="00CE4A3A">
        <w:rPr>
          <w:rFonts w:ascii="Times New Roman" w:hAnsi="Times New Roman" w:cs="Times New Roman"/>
          <w:sz w:val="28"/>
          <w:szCs w:val="28"/>
        </w:rPr>
        <w:t>Н</w:t>
      </w:r>
      <w:r>
        <w:rPr>
          <w:rFonts w:ascii="Times New Roman" w:hAnsi="Times New Roman" w:cs="Times New Roman"/>
          <w:sz w:val="28"/>
          <w:szCs w:val="28"/>
          <w:lang w:val="ru-RU"/>
        </w:rPr>
        <w:t xml:space="preserve">а </w:t>
      </w:r>
      <w:proofErr w:type="spellStart"/>
      <w:r>
        <w:rPr>
          <w:rFonts w:ascii="Times New Roman" w:hAnsi="Times New Roman" w:cs="Times New Roman"/>
          <w:sz w:val="28"/>
          <w:szCs w:val="28"/>
          <w:lang w:val="ru-RU"/>
        </w:rPr>
        <w:t>цей</w:t>
      </w:r>
      <w:proofErr w:type="spellEnd"/>
      <w:r>
        <w:rPr>
          <w:rFonts w:ascii="Times New Roman" w:hAnsi="Times New Roman" w:cs="Times New Roman"/>
          <w:sz w:val="28"/>
          <w:szCs w:val="28"/>
          <w:lang w:val="ru-RU"/>
        </w:rPr>
        <w:t xml:space="preserve"> час </w:t>
      </w:r>
      <w:r w:rsidRPr="006F4322">
        <w:rPr>
          <w:rFonts w:ascii="Times New Roman" w:hAnsi="Times New Roman" w:cs="Times New Roman"/>
          <w:sz w:val="28"/>
          <w:szCs w:val="28"/>
        </w:rPr>
        <w:t>зміни до Порядку щодо надання права начальнику військової адміністрації населеного пункту або, за його доручен</w:t>
      </w:r>
      <w:r>
        <w:rPr>
          <w:rFonts w:ascii="Times New Roman" w:hAnsi="Times New Roman" w:cs="Times New Roman"/>
          <w:sz w:val="28"/>
          <w:szCs w:val="28"/>
        </w:rPr>
        <w:t xml:space="preserve">ням, одному з його </w:t>
      </w:r>
      <w:r>
        <w:rPr>
          <w:rFonts w:ascii="Times New Roman" w:hAnsi="Times New Roman" w:cs="Times New Roman"/>
          <w:sz w:val="28"/>
          <w:szCs w:val="28"/>
        </w:rPr>
        <w:lastRenderedPageBreak/>
        <w:t>заступників</w:t>
      </w:r>
      <w:r w:rsidRPr="006F4322">
        <w:rPr>
          <w:rFonts w:ascii="Times New Roman" w:hAnsi="Times New Roman" w:cs="Times New Roman"/>
          <w:sz w:val="28"/>
          <w:szCs w:val="28"/>
        </w:rPr>
        <w:t xml:space="preserve"> затверджувати розпорядження про виділення коштів загального/спеціального фонду місцевих бюджетів не внесені.</w:t>
      </w:r>
    </w:p>
    <w:p w14:paraId="3BB72933" w14:textId="10385A57" w:rsidR="00E06293" w:rsidRDefault="00E06293" w:rsidP="006F432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При цьому </w:t>
      </w:r>
      <w:r w:rsidRPr="00E06293">
        <w:rPr>
          <w:rFonts w:ascii="Times New Roman" w:hAnsi="Times New Roman" w:cs="Times New Roman"/>
          <w:sz w:val="28"/>
          <w:szCs w:val="28"/>
        </w:rPr>
        <w:t>Сумською військовою адміністрацією був прийнятий Наказ про внесення змін до бюджету без наявності обґрунтованого подання головних розпорядників бюджетних коштів, як того вимагає стаття 78 Бюджетного кодексу України, та без подання місцевого фінансового органу, як це визначено пунктом 1 постанови Кабінету Міністрів Україн</w:t>
      </w:r>
      <w:r>
        <w:rPr>
          <w:rFonts w:ascii="Times New Roman" w:hAnsi="Times New Roman" w:cs="Times New Roman"/>
          <w:sz w:val="28"/>
          <w:szCs w:val="28"/>
        </w:rPr>
        <w:t xml:space="preserve">и від 11 березня 2022 р. № 252. </w:t>
      </w:r>
    </w:p>
    <w:p w14:paraId="26EBDB45" w14:textId="37A27978" w:rsidR="00E06293" w:rsidRPr="00E06293" w:rsidRDefault="00E06293" w:rsidP="00E06293">
      <w:pPr>
        <w:spacing w:after="0" w:line="240" w:lineRule="auto"/>
        <w:ind w:firstLine="708"/>
        <w:jc w:val="both"/>
        <w:rPr>
          <w:rFonts w:ascii="Times New Roman" w:hAnsi="Times New Roman" w:cs="Times New Roman"/>
          <w:sz w:val="28"/>
          <w:szCs w:val="28"/>
        </w:rPr>
      </w:pPr>
      <w:r w:rsidRPr="00E06293">
        <w:rPr>
          <w:rFonts w:ascii="Times New Roman" w:hAnsi="Times New Roman" w:cs="Times New Roman"/>
          <w:sz w:val="28"/>
          <w:szCs w:val="28"/>
        </w:rPr>
        <w:t>Також СМВА прийнято розпорядження</w:t>
      </w:r>
      <w:r>
        <w:rPr>
          <w:rFonts w:ascii="Times New Roman" w:hAnsi="Times New Roman" w:cs="Times New Roman"/>
          <w:sz w:val="28"/>
          <w:szCs w:val="28"/>
        </w:rPr>
        <w:t>,</w:t>
      </w:r>
      <w:r w:rsidRPr="00E06293">
        <w:rPr>
          <w:rFonts w:ascii="Times New Roman" w:hAnsi="Times New Roman" w:cs="Times New Roman"/>
          <w:sz w:val="28"/>
          <w:szCs w:val="28"/>
        </w:rPr>
        <w:t xml:space="preserve"> яким </w:t>
      </w:r>
      <w:r>
        <w:rPr>
          <w:rFonts w:ascii="Times New Roman" w:hAnsi="Times New Roman" w:cs="Times New Roman"/>
          <w:sz w:val="28"/>
          <w:szCs w:val="28"/>
        </w:rPr>
        <w:t xml:space="preserve">покладено </w:t>
      </w:r>
      <w:r w:rsidRPr="00E06293">
        <w:rPr>
          <w:rFonts w:ascii="Times New Roman" w:hAnsi="Times New Roman" w:cs="Times New Roman"/>
          <w:sz w:val="28"/>
          <w:szCs w:val="28"/>
        </w:rPr>
        <w:t xml:space="preserve">право затверджувати розпорядження на фінансування </w:t>
      </w:r>
      <w:r>
        <w:rPr>
          <w:rFonts w:ascii="Times New Roman" w:hAnsi="Times New Roman" w:cs="Times New Roman"/>
          <w:sz w:val="28"/>
          <w:szCs w:val="28"/>
        </w:rPr>
        <w:t>на начальника СМВА та його заступників</w:t>
      </w:r>
      <w:r w:rsidRPr="00E06293">
        <w:rPr>
          <w:rFonts w:ascii="Times New Roman" w:hAnsi="Times New Roman" w:cs="Times New Roman"/>
          <w:sz w:val="28"/>
          <w:szCs w:val="28"/>
        </w:rPr>
        <w:t>. Вказане розпорядження супереч</w:t>
      </w:r>
      <w:r w:rsidR="001D4965">
        <w:rPr>
          <w:rFonts w:ascii="Times New Roman" w:hAnsi="Times New Roman" w:cs="Times New Roman"/>
          <w:sz w:val="28"/>
          <w:szCs w:val="28"/>
        </w:rPr>
        <w:t xml:space="preserve">ить положенням </w:t>
      </w:r>
      <w:r w:rsidRPr="00E06293">
        <w:rPr>
          <w:rFonts w:ascii="Times New Roman" w:hAnsi="Times New Roman" w:cs="Times New Roman"/>
          <w:sz w:val="28"/>
          <w:szCs w:val="28"/>
        </w:rPr>
        <w:t>Порядку</w:t>
      </w:r>
      <w:r>
        <w:rPr>
          <w:rFonts w:ascii="Times New Roman" w:hAnsi="Times New Roman" w:cs="Times New Roman"/>
          <w:sz w:val="28"/>
          <w:szCs w:val="28"/>
        </w:rPr>
        <w:t>.</w:t>
      </w:r>
    </w:p>
    <w:p w14:paraId="73899347" w14:textId="74E00988" w:rsidR="00E06293" w:rsidRPr="00E06293" w:rsidRDefault="00E06293" w:rsidP="00E06293">
      <w:pPr>
        <w:spacing w:after="0" w:line="240" w:lineRule="auto"/>
        <w:ind w:firstLine="708"/>
        <w:jc w:val="both"/>
        <w:rPr>
          <w:rFonts w:ascii="Times New Roman" w:hAnsi="Times New Roman" w:cs="Times New Roman"/>
          <w:sz w:val="28"/>
          <w:szCs w:val="28"/>
        </w:rPr>
      </w:pPr>
      <w:r w:rsidRPr="00E06293">
        <w:rPr>
          <w:rFonts w:ascii="Times New Roman" w:hAnsi="Times New Roman" w:cs="Times New Roman"/>
          <w:sz w:val="28"/>
          <w:szCs w:val="28"/>
        </w:rPr>
        <w:t xml:space="preserve">На виконання Порядку  прийнято розпорядження міського голови </w:t>
      </w:r>
      <w:r w:rsidR="001D4965">
        <w:rPr>
          <w:rFonts w:ascii="Times New Roman" w:hAnsi="Times New Roman" w:cs="Times New Roman"/>
          <w:sz w:val="28"/>
          <w:szCs w:val="28"/>
        </w:rPr>
        <w:t xml:space="preserve">               </w:t>
      </w:r>
      <w:r w:rsidRPr="00E06293">
        <w:rPr>
          <w:rFonts w:ascii="Times New Roman" w:hAnsi="Times New Roman" w:cs="Times New Roman"/>
          <w:sz w:val="28"/>
          <w:szCs w:val="28"/>
        </w:rPr>
        <w:t>м. Суми, яким доручено директору Департаменту фінансів затверджувати розпорядження на фінансування.</w:t>
      </w:r>
    </w:p>
    <w:p w14:paraId="7FE3F556" w14:textId="57AC4E49" w:rsidR="00E06293" w:rsidRPr="00E06293" w:rsidRDefault="001D4965" w:rsidP="00E0629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10.03.2025 </w:t>
      </w:r>
      <w:r w:rsidR="00E06293" w:rsidRPr="00E06293">
        <w:rPr>
          <w:rFonts w:ascii="Times New Roman" w:hAnsi="Times New Roman" w:cs="Times New Roman"/>
          <w:sz w:val="28"/>
          <w:szCs w:val="28"/>
        </w:rPr>
        <w:t>Департаментом фінансів надані управлінню Державної казначейської служби України у м. Сумах</w:t>
      </w:r>
      <w:r w:rsidR="002E6727">
        <w:rPr>
          <w:rFonts w:ascii="Times New Roman" w:hAnsi="Times New Roman" w:cs="Times New Roman"/>
          <w:sz w:val="28"/>
          <w:szCs w:val="28"/>
        </w:rPr>
        <w:t xml:space="preserve"> Сумської області</w:t>
      </w:r>
      <w:r w:rsidR="00E06293" w:rsidRPr="00E06293">
        <w:rPr>
          <w:rFonts w:ascii="Times New Roman" w:hAnsi="Times New Roman" w:cs="Times New Roman"/>
          <w:sz w:val="28"/>
          <w:szCs w:val="28"/>
        </w:rPr>
        <w:t xml:space="preserve"> 85 розпоряджень про виділення коштів з бюджету. </w:t>
      </w:r>
    </w:p>
    <w:p w14:paraId="6747EFD5" w14:textId="15124FD9" w:rsidR="00E06293" w:rsidRPr="00E06293" w:rsidRDefault="00E06293" w:rsidP="00E06293">
      <w:pPr>
        <w:spacing w:after="0" w:line="240" w:lineRule="auto"/>
        <w:ind w:firstLine="708"/>
        <w:jc w:val="both"/>
        <w:rPr>
          <w:rFonts w:ascii="Times New Roman" w:hAnsi="Times New Roman" w:cs="Times New Roman"/>
          <w:sz w:val="28"/>
          <w:szCs w:val="28"/>
        </w:rPr>
      </w:pPr>
      <w:r w:rsidRPr="00E06293">
        <w:rPr>
          <w:rFonts w:ascii="Times New Roman" w:hAnsi="Times New Roman" w:cs="Times New Roman"/>
          <w:sz w:val="28"/>
          <w:szCs w:val="28"/>
        </w:rPr>
        <w:t>При цьому, вказаним органом казначейства повернуто без виконання вищевказані розпорядження, посилаючись на недотримання розпорядження СМВА щодо покладання права підпису на начальника СМВА.</w:t>
      </w:r>
    </w:p>
    <w:p w14:paraId="4DC8A781" w14:textId="44A65EBD" w:rsidR="00E06293" w:rsidRPr="00E06293" w:rsidRDefault="00E06293" w:rsidP="00E06293">
      <w:pPr>
        <w:spacing w:after="0" w:line="240" w:lineRule="auto"/>
        <w:ind w:firstLine="708"/>
        <w:jc w:val="both"/>
        <w:rPr>
          <w:rFonts w:ascii="Times New Roman" w:hAnsi="Times New Roman" w:cs="Times New Roman"/>
          <w:sz w:val="28"/>
          <w:szCs w:val="28"/>
        </w:rPr>
      </w:pPr>
      <w:r w:rsidRPr="00E06293">
        <w:rPr>
          <w:rFonts w:ascii="Times New Roman" w:hAnsi="Times New Roman" w:cs="Times New Roman"/>
          <w:sz w:val="28"/>
          <w:szCs w:val="28"/>
        </w:rPr>
        <w:t>Прийняття Сумською міською військовою адміністрацією вказаних розпоряджень призвело до зупинення починаючи з 03.03.2025 фінансування видатків бюджету СМТГ, зокрема і захищених, та не дозволяє  забезпечувати процес ви</w:t>
      </w:r>
      <w:r w:rsidR="001D4965">
        <w:rPr>
          <w:rFonts w:ascii="Times New Roman" w:hAnsi="Times New Roman" w:cs="Times New Roman"/>
          <w:sz w:val="28"/>
          <w:szCs w:val="28"/>
        </w:rPr>
        <w:t>конання видаткових повноважень.</w:t>
      </w:r>
    </w:p>
    <w:p w14:paraId="00551A7C" w14:textId="77777777" w:rsidR="001D4965" w:rsidRPr="00947536" w:rsidRDefault="001D4965" w:rsidP="001D4965">
      <w:pPr>
        <w:spacing w:after="0" w:line="240" w:lineRule="auto"/>
        <w:ind w:firstLine="708"/>
        <w:jc w:val="both"/>
        <w:rPr>
          <w:rFonts w:ascii="Times New Roman" w:eastAsia="Times New Roman" w:hAnsi="Times New Roman" w:cs="Times New Roman"/>
          <w:sz w:val="28"/>
          <w:szCs w:val="28"/>
          <w:lang w:eastAsia="ru-RU"/>
        </w:rPr>
      </w:pPr>
      <w:r w:rsidRPr="00947536">
        <w:rPr>
          <w:rFonts w:ascii="Times New Roman" w:eastAsia="Times New Roman" w:hAnsi="Times New Roman" w:cs="Times New Roman"/>
          <w:sz w:val="28"/>
          <w:szCs w:val="28"/>
          <w:lang w:eastAsia="ru-RU"/>
        </w:rPr>
        <w:t>З огляду на вищезазначене, з метою забезпечення безперервності бюджетного про</w:t>
      </w:r>
      <w:r>
        <w:rPr>
          <w:rFonts w:ascii="Times New Roman" w:eastAsia="Times New Roman" w:hAnsi="Times New Roman" w:cs="Times New Roman"/>
          <w:sz w:val="28"/>
          <w:szCs w:val="28"/>
          <w:lang w:eastAsia="ru-RU"/>
        </w:rPr>
        <w:t>цес</w:t>
      </w:r>
      <w:r w:rsidRPr="00947536">
        <w:rPr>
          <w:rFonts w:ascii="Times New Roman" w:eastAsia="Times New Roman" w:hAnsi="Times New Roman" w:cs="Times New Roman"/>
          <w:sz w:val="28"/>
          <w:szCs w:val="28"/>
          <w:lang w:eastAsia="ru-RU"/>
        </w:rPr>
        <w:t>),</w:t>
      </w:r>
      <w:r w:rsidRPr="00514422">
        <w:rPr>
          <w:rFonts w:ascii="Times New Roman" w:eastAsia="Times New Roman" w:hAnsi="Times New Roman" w:cs="Times New Roman"/>
          <w:sz w:val="28"/>
          <w:szCs w:val="28"/>
          <w:lang w:eastAsia="ru-RU"/>
        </w:rPr>
        <w:t xml:space="preserve"> </w:t>
      </w:r>
      <w:r w:rsidRPr="001924AD">
        <w:rPr>
          <w:rFonts w:ascii="Times New Roman" w:eastAsia="Times New Roman" w:hAnsi="Times New Roman" w:cs="Times New Roman"/>
          <w:sz w:val="28"/>
          <w:szCs w:val="28"/>
          <w:lang w:eastAsia="ru-RU"/>
        </w:rPr>
        <w:t xml:space="preserve">забезпечення </w:t>
      </w:r>
      <w:proofErr w:type="spellStart"/>
      <w:r w:rsidRPr="001924AD">
        <w:rPr>
          <w:rFonts w:ascii="Times New Roman" w:eastAsia="Times New Roman" w:hAnsi="Times New Roman" w:cs="Times New Roman"/>
          <w:sz w:val="28"/>
          <w:szCs w:val="28"/>
          <w:lang w:eastAsia="ru-RU"/>
        </w:rPr>
        <w:t>життєво</w:t>
      </w:r>
      <w:proofErr w:type="spellEnd"/>
      <w:r w:rsidRPr="001924AD">
        <w:rPr>
          <w:rFonts w:ascii="Times New Roman" w:eastAsia="Times New Roman" w:hAnsi="Times New Roman" w:cs="Times New Roman"/>
          <w:sz w:val="28"/>
          <w:szCs w:val="28"/>
          <w:lang w:eastAsia="ru-RU"/>
        </w:rPr>
        <w:t xml:space="preserve"> необхідн</w:t>
      </w:r>
      <w:r>
        <w:rPr>
          <w:rFonts w:ascii="Times New Roman" w:eastAsia="Times New Roman" w:hAnsi="Times New Roman" w:cs="Times New Roman"/>
          <w:sz w:val="28"/>
          <w:szCs w:val="28"/>
          <w:lang w:eastAsia="ru-RU"/>
        </w:rPr>
        <w:t>их потреб жителів</w:t>
      </w:r>
      <w:r w:rsidRPr="001924A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прифронтової </w:t>
      </w:r>
      <w:r w:rsidRPr="001924AD">
        <w:rPr>
          <w:rFonts w:ascii="Times New Roman" w:eastAsia="Times New Roman" w:hAnsi="Times New Roman" w:cs="Times New Roman"/>
          <w:sz w:val="28"/>
          <w:szCs w:val="28"/>
          <w:lang w:eastAsia="ru-RU"/>
        </w:rPr>
        <w:t>громад</w:t>
      </w:r>
      <w:r>
        <w:rPr>
          <w:rFonts w:ascii="Times New Roman" w:eastAsia="Times New Roman" w:hAnsi="Times New Roman" w:cs="Times New Roman"/>
          <w:sz w:val="28"/>
          <w:szCs w:val="28"/>
          <w:lang w:eastAsia="ru-RU"/>
        </w:rPr>
        <w:t xml:space="preserve">и, </w:t>
      </w:r>
      <w:r w:rsidRPr="001924AD">
        <w:rPr>
          <w:rFonts w:ascii="Times New Roman" w:eastAsia="Times New Roman" w:hAnsi="Times New Roman" w:cs="Times New Roman"/>
          <w:sz w:val="28"/>
          <w:szCs w:val="28"/>
          <w:lang w:eastAsia="ru-RU"/>
        </w:rPr>
        <w:t xml:space="preserve">своєчасного та оперативного реагування на потреби фінансового забезпечення заходів територіальної оборони, </w:t>
      </w:r>
      <w:r w:rsidRPr="00514422">
        <w:rPr>
          <w:rFonts w:ascii="Times New Roman" w:eastAsia="Times New Roman" w:hAnsi="Times New Roman" w:cs="Times New Roman"/>
          <w:sz w:val="28"/>
          <w:szCs w:val="28"/>
          <w:lang w:eastAsia="ru-RU"/>
        </w:rPr>
        <w:t>завдань щодо відсічі збройної агресії</w:t>
      </w:r>
      <w:r w:rsidRPr="001924AD">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рф</w:t>
      </w:r>
      <w:proofErr w:type="spellEnd"/>
      <w:r>
        <w:rPr>
          <w:rFonts w:ascii="Times New Roman" w:eastAsia="Times New Roman" w:hAnsi="Times New Roman" w:cs="Times New Roman"/>
          <w:sz w:val="28"/>
          <w:szCs w:val="28"/>
          <w:lang w:eastAsia="ru-RU"/>
        </w:rPr>
        <w:t xml:space="preserve">, захисту </w:t>
      </w:r>
      <w:r w:rsidRPr="001924AD">
        <w:rPr>
          <w:rFonts w:ascii="Times New Roman" w:eastAsia="Times New Roman" w:hAnsi="Times New Roman" w:cs="Times New Roman"/>
          <w:sz w:val="28"/>
          <w:szCs w:val="28"/>
          <w:lang w:eastAsia="ru-RU"/>
        </w:rPr>
        <w:t xml:space="preserve">населення та </w:t>
      </w:r>
      <w:r>
        <w:rPr>
          <w:rFonts w:ascii="Times New Roman" w:eastAsia="Times New Roman" w:hAnsi="Times New Roman" w:cs="Times New Roman"/>
          <w:sz w:val="28"/>
          <w:szCs w:val="28"/>
          <w:lang w:eastAsia="ru-RU"/>
        </w:rPr>
        <w:t xml:space="preserve">ефективного </w:t>
      </w:r>
      <w:r w:rsidRPr="001924AD">
        <w:rPr>
          <w:rFonts w:ascii="Times New Roman" w:eastAsia="Times New Roman" w:hAnsi="Times New Roman" w:cs="Times New Roman"/>
          <w:sz w:val="28"/>
          <w:szCs w:val="28"/>
          <w:lang w:eastAsia="ru-RU"/>
        </w:rPr>
        <w:t xml:space="preserve">функціонування бюджетної сфери, комунальних підприємств </w:t>
      </w:r>
      <w:r>
        <w:rPr>
          <w:rFonts w:ascii="Times New Roman" w:eastAsia="Times New Roman" w:hAnsi="Times New Roman" w:cs="Times New Roman"/>
          <w:sz w:val="28"/>
          <w:szCs w:val="28"/>
          <w:lang w:eastAsia="ru-RU"/>
        </w:rPr>
        <w:t xml:space="preserve">тощо </w:t>
      </w:r>
      <w:r w:rsidRPr="001924AD">
        <w:rPr>
          <w:rFonts w:ascii="Times New Roman" w:eastAsia="Times New Roman" w:hAnsi="Times New Roman" w:cs="Times New Roman"/>
          <w:sz w:val="28"/>
          <w:szCs w:val="28"/>
          <w:lang w:eastAsia="ru-RU"/>
        </w:rPr>
        <w:t>у період воєнного стану</w:t>
      </w:r>
      <w:r>
        <w:rPr>
          <w:rFonts w:ascii="Times New Roman" w:eastAsia="Times New Roman" w:hAnsi="Times New Roman" w:cs="Times New Roman"/>
          <w:sz w:val="28"/>
          <w:szCs w:val="28"/>
          <w:lang w:eastAsia="ru-RU"/>
        </w:rPr>
        <w:t xml:space="preserve">, запобігання  </w:t>
      </w:r>
      <w:r w:rsidRPr="00947536">
        <w:rPr>
          <w:rFonts w:ascii="Times New Roman" w:eastAsia="Times New Roman" w:hAnsi="Times New Roman" w:cs="Times New Roman"/>
          <w:sz w:val="28"/>
          <w:szCs w:val="28"/>
          <w:lang w:eastAsia="ru-RU"/>
        </w:rPr>
        <w:t>перебирання тимчасовим державним органом – Сумською міською військовою адміністрацією Сумського району Сумської області повноважень органу місцевого самоврядування</w:t>
      </w:r>
      <w:r>
        <w:rPr>
          <w:rFonts w:ascii="Times New Roman" w:eastAsia="Times New Roman" w:hAnsi="Times New Roman" w:cs="Times New Roman"/>
          <w:sz w:val="28"/>
          <w:szCs w:val="28"/>
          <w:lang w:eastAsia="ru-RU"/>
        </w:rPr>
        <w:t xml:space="preserve"> в бюджетній сфері просимо </w:t>
      </w:r>
      <w:r>
        <w:rPr>
          <w:rFonts w:ascii="Times New Roman" w:hAnsi="Times New Roman" w:cs="Times New Roman"/>
          <w:sz w:val="28"/>
          <w:szCs w:val="28"/>
        </w:rPr>
        <w:t xml:space="preserve">вирішити дане питання в межах повноважень. </w:t>
      </w:r>
    </w:p>
    <w:p w14:paraId="5BE5AC96" w14:textId="77777777" w:rsidR="001D4965" w:rsidRDefault="001D4965" w:rsidP="001D4965">
      <w:pPr>
        <w:spacing w:after="0" w:line="240" w:lineRule="auto"/>
        <w:ind w:firstLine="708"/>
        <w:jc w:val="both"/>
        <w:rPr>
          <w:rFonts w:ascii="Times New Roman" w:eastAsia="Times New Roman" w:hAnsi="Times New Roman" w:cs="Times New Roman"/>
          <w:sz w:val="28"/>
          <w:szCs w:val="28"/>
          <w:lang w:eastAsia="ru-RU"/>
        </w:rPr>
      </w:pPr>
    </w:p>
    <w:p w14:paraId="4BC67EAE" w14:textId="77777777" w:rsidR="00E06293" w:rsidRDefault="00E06293" w:rsidP="006F4322">
      <w:pPr>
        <w:spacing w:after="0" w:line="240" w:lineRule="auto"/>
        <w:ind w:firstLine="708"/>
        <w:jc w:val="both"/>
        <w:rPr>
          <w:rFonts w:ascii="Times New Roman" w:hAnsi="Times New Roman" w:cs="Times New Roman"/>
          <w:sz w:val="28"/>
          <w:szCs w:val="28"/>
        </w:rPr>
      </w:pPr>
    </w:p>
    <w:p w14:paraId="096BA7CE" w14:textId="77777777" w:rsidR="00732979" w:rsidRDefault="00732979" w:rsidP="00920F32">
      <w:pPr>
        <w:spacing w:after="0" w:line="240" w:lineRule="auto"/>
        <w:ind w:firstLine="708"/>
        <w:jc w:val="both"/>
        <w:rPr>
          <w:rFonts w:ascii="Times New Roman" w:eastAsia="Times New Roman" w:hAnsi="Times New Roman" w:cs="Times New Roman"/>
          <w:sz w:val="28"/>
          <w:szCs w:val="28"/>
          <w:lang w:eastAsia="ru-RU"/>
        </w:rPr>
      </w:pPr>
    </w:p>
    <w:p w14:paraId="574AFAD5" w14:textId="72859B43" w:rsidR="0076053B" w:rsidRDefault="0076053B" w:rsidP="00B0603F">
      <w:pPr>
        <w:spacing w:after="0" w:line="240" w:lineRule="auto"/>
        <w:ind w:firstLine="708"/>
        <w:jc w:val="both"/>
        <w:rPr>
          <w:rFonts w:ascii="Times New Roman" w:eastAsia="Times New Roman" w:hAnsi="Times New Roman" w:cs="Times New Roman"/>
          <w:sz w:val="28"/>
          <w:szCs w:val="28"/>
          <w:lang w:eastAsia="ru-RU"/>
        </w:rPr>
      </w:pPr>
    </w:p>
    <w:p w14:paraId="5ABB59FE" w14:textId="77777777" w:rsidR="00920F32" w:rsidRPr="00E52CC5" w:rsidRDefault="00920F32" w:rsidP="00920F32">
      <w:pPr>
        <w:widowControl w:val="0"/>
        <w:tabs>
          <w:tab w:val="left" w:pos="566"/>
          <w:tab w:val="left" w:pos="851"/>
        </w:tabs>
        <w:spacing w:after="0" w:line="240" w:lineRule="auto"/>
        <w:jc w:val="both"/>
        <w:rPr>
          <w:rFonts w:ascii="Times New Roman" w:hAnsi="Times New Roman"/>
          <w:sz w:val="28"/>
          <w:szCs w:val="28"/>
        </w:rPr>
      </w:pPr>
      <w:r w:rsidRPr="00E52CC5">
        <w:rPr>
          <w:rFonts w:ascii="Times New Roman" w:hAnsi="Times New Roman"/>
          <w:sz w:val="28"/>
          <w:szCs w:val="28"/>
        </w:rPr>
        <w:t>Секретар Сумської міської ради</w:t>
      </w:r>
      <w:r w:rsidRPr="00E52CC5">
        <w:rPr>
          <w:rFonts w:ascii="Times New Roman" w:hAnsi="Times New Roman"/>
          <w:sz w:val="28"/>
          <w:szCs w:val="28"/>
        </w:rPr>
        <w:tab/>
      </w:r>
      <w:r w:rsidRPr="00E52CC5">
        <w:rPr>
          <w:rFonts w:ascii="Times New Roman" w:hAnsi="Times New Roman"/>
          <w:sz w:val="28"/>
          <w:szCs w:val="28"/>
        </w:rPr>
        <w:tab/>
      </w:r>
      <w:r w:rsidRPr="00E52CC5">
        <w:rPr>
          <w:rFonts w:ascii="Times New Roman" w:hAnsi="Times New Roman"/>
          <w:sz w:val="28"/>
          <w:szCs w:val="28"/>
        </w:rPr>
        <w:tab/>
      </w:r>
      <w:r w:rsidRPr="00E52CC5">
        <w:rPr>
          <w:rFonts w:ascii="Times New Roman" w:hAnsi="Times New Roman"/>
          <w:sz w:val="28"/>
          <w:szCs w:val="28"/>
        </w:rPr>
        <w:tab/>
      </w:r>
      <w:r w:rsidRPr="00E52CC5">
        <w:rPr>
          <w:rFonts w:ascii="Times New Roman" w:hAnsi="Times New Roman"/>
          <w:sz w:val="28"/>
          <w:szCs w:val="28"/>
        </w:rPr>
        <w:tab/>
        <w:t xml:space="preserve">     Артем КОБЗАР</w:t>
      </w:r>
    </w:p>
    <w:p w14:paraId="60784841" w14:textId="77777777" w:rsidR="00920F32" w:rsidRPr="0052780A" w:rsidRDefault="00920F32" w:rsidP="00920F32">
      <w:pPr>
        <w:pStyle w:val="afa"/>
        <w:ind w:left="0" w:right="2"/>
        <w:rPr>
          <w:sz w:val="24"/>
        </w:rPr>
      </w:pPr>
    </w:p>
    <w:p w14:paraId="0178BD6F" w14:textId="77777777" w:rsidR="00920F32" w:rsidRPr="0052780A" w:rsidRDefault="00920F32" w:rsidP="00920F32">
      <w:pPr>
        <w:pStyle w:val="afa"/>
        <w:ind w:left="0" w:right="2"/>
        <w:rPr>
          <w:sz w:val="24"/>
        </w:rPr>
      </w:pPr>
    </w:p>
    <w:p w14:paraId="1007FA4F" w14:textId="77777777" w:rsidR="00920F32" w:rsidRPr="00E52CC5" w:rsidRDefault="00920F32" w:rsidP="00920F32">
      <w:pPr>
        <w:tabs>
          <w:tab w:val="left" w:pos="851"/>
        </w:tabs>
        <w:spacing w:after="0" w:line="240" w:lineRule="auto"/>
        <w:jc w:val="both"/>
        <w:rPr>
          <w:rFonts w:ascii="Times New Roman" w:hAnsi="Times New Roman"/>
          <w:sz w:val="24"/>
          <w:szCs w:val="24"/>
        </w:rPr>
      </w:pPr>
      <w:r w:rsidRPr="00E52CC5">
        <w:rPr>
          <w:rFonts w:ascii="Times New Roman" w:hAnsi="Times New Roman"/>
          <w:sz w:val="24"/>
          <w:szCs w:val="24"/>
        </w:rPr>
        <w:t xml:space="preserve">Виконавці: </w:t>
      </w:r>
    </w:p>
    <w:p w14:paraId="1D1A57E8" w14:textId="77777777" w:rsidR="00920F32" w:rsidRPr="00E52CC5" w:rsidRDefault="00920F32" w:rsidP="00920F32">
      <w:pPr>
        <w:tabs>
          <w:tab w:val="left" w:pos="851"/>
        </w:tabs>
        <w:spacing w:after="0" w:line="240" w:lineRule="auto"/>
        <w:jc w:val="both"/>
        <w:rPr>
          <w:rFonts w:ascii="Times New Roman" w:hAnsi="Times New Roman"/>
          <w:sz w:val="24"/>
          <w:szCs w:val="24"/>
        </w:rPr>
      </w:pPr>
      <w:proofErr w:type="spellStart"/>
      <w:r>
        <w:rPr>
          <w:rFonts w:ascii="Times New Roman" w:hAnsi="Times New Roman"/>
          <w:sz w:val="24"/>
          <w:szCs w:val="24"/>
        </w:rPr>
        <w:t>Акпєров</w:t>
      </w:r>
      <w:proofErr w:type="spellEnd"/>
      <w:r>
        <w:rPr>
          <w:rFonts w:ascii="Times New Roman" w:hAnsi="Times New Roman"/>
          <w:sz w:val="24"/>
          <w:szCs w:val="24"/>
        </w:rPr>
        <w:t xml:space="preserve"> В.В.,</w:t>
      </w:r>
    </w:p>
    <w:p w14:paraId="16AB2EE5" w14:textId="77777777" w:rsidR="00920F32" w:rsidRPr="00E52CC5" w:rsidRDefault="00920F32" w:rsidP="00920F32">
      <w:pPr>
        <w:tabs>
          <w:tab w:val="left" w:pos="851"/>
        </w:tabs>
        <w:spacing w:after="0" w:line="240" w:lineRule="auto"/>
        <w:jc w:val="both"/>
        <w:rPr>
          <w:rFonts w:ascii="Times New Roman" w:hAnsi="Times New Roman"/>
          <w:sz w:val="24"/>
          <w:szCs w:val="24"/>
        </w:rPr>
      </w:pPr>
      <w:r>
        <w:rPr>
          <w:rFonts w:ascii="Times New Roman" w:hAnsi="Times New Roman"/>
          <w:sz w:val="24"/>
          <w:szCs w:val="24"/>
        </w:rPr>
        <w:t>Дяденко І.О.,</w:t>
      </w:r>
    </w:p>
    <w:p w14:paraId="4032CD96" w14:textId="77777777" w:rsidR="00920F32" w:rsidRPr="00E52CC5" w:rsidRDefault="00920F32" w:rsidP="00920F32">
      <w:pPr>
        <w:tabs>
          <w:tab w:val="left" w:pos="851"/>
        </w:tabs>
        <w:spacing w:after="0" w:line="240" w:lineRule="auto"/>
        <w:jc w:val="both"/>
        <w:rPr>
          <w:rFonts w:ascii="Times New Roman" w:hAnsi="Times New Roman"/>
          <w:sz w:val="24"/>
          <w:szCs w:val="24"/>
        </w:rPr>
      </w:pPr>
      <w:proofErr w:type="spellStart"/>
      <w:r w:rsidRPr="00E52CC5">
        <w:rPr>
          <w:rFonts w:ascii="Times New Roman" w:hAnsi="Times New Roman"/>
          <w:sz w:val="24"/>
          <w:szCs w:val="24"/>
        </w:rPr>
        <w:t>Сагач</w:t>
      </w:r>
      <w:proofErr w:type="spellEnd"/>
      <w:r w:rsidRPr="00E52CC5">
        <w:rPr>
          <w:rFonts w:ascii="Times New Roman" w:hAnsi="Times New Roman"/>
          <w:sz w:val="24"/>
          <w:szCs w:val="24"/>
        </w:rPr>
        <w:t xml:space="preserve"> А.Г.,</w:t>
      </w:r>
    </w:p>
    <w:p w14:paraId="74E01A17" w14:textId="61FBBC40" w:rsidR="00920F32" w:rsidRDefault="00920F32" w:rsidP="0088086C">
      <w:pPr>
        <w:tabs>
          <w:tab w:val="left" w:pos="851"/>
        </w:tabs>
        <w:spacing w:after="0" w:line="240" w:lineRule="auto"/>
        <w:jc w:val="both"/>
        <w:rPr>
          <w:rFonts w:ascii="Times New Roman" w:eastAsia="Times New Roman" w:hAnsi="Times New Roman" w:cs="Times New Roman"/>
          <w:sz w:val="28"/>
          <w:szCs w:val="28"/>
          <w:lang w:eastAsia="ru-RU"/>
        </w:rPr>
      </w:pPr>
      <w:proofErr w:type="spellStart"/>
      <w:r w:rsidRPr="00E52CC5">
        <w:rPr>
          <w:rFonts w:ascii="Times New Roman" w:hAnsi="Times New Roman"/>
          <w:sz w:val="24"/>
          <w:szCs w:val="24"/>
          <w:shd w:val="clear" w:color="auto" w:fill="FFFFFF"/>
        </w:rPr>
        <w:t>Перепека</w:t>
      </w:r>
      <w:proofErr w:type="spellEnd"/>
      <w:r w:rsidRPr="00E52CC5">
        <w:rPr>
          <w:rFonts w:ascii="Times New Roman" w:hAnsi="Times New Roman"/>
          <w:sz w:val="24"/>
          <w:szCs w:val="24"/>
          <w:shd w:val="clear" w:color="auto" w:fill="FFFFFF"/>
        </w:rPr>
        <w:t xml:space="preserve"> І.О.</w:t>
      </w:r>
      <w:bookmarkStart w:id="0" w:name="_GoBack"/>
      <w:bookmarkEnd w:id="0"/>
    </w:p>
    <w:p w14:paraId="7C148BCD" w14:textId="3B443A99" w:rsidR="00920F32" w:rsidRDefault="00920F32" w:rsidP="00B0603F">
      <w:pPr>
        <w:spacing w:after="0" w:line="240" w:lineRule="auto"/>
        <w:ind w:firstLine="708"/>
        <w:jc w:val="both"/>
        <w:rPr>
          <w:rFonts w:ascii="Times New Roman" w:eastAsia="Times New Roman" w:hAnsi="Times New Roman" w:cs="Times New Roman"/>
          <w:sz w:val="28"/>
          <w:szCs w:val="28"/>
          <w:lang w:eastAsia="ru-RU"/>
        </w:rPr>
      </w:pPr>
    </w:p>
    <w:p w14:paraId="3810611D" w14:textId="064AA077" w:rsidR="00920F32" w:rsidRDefault="00920F32" w:rsidP="00D9202D">
      <w:pPr>
        <w:spacing w:after="0" w:line="240" w:lineRule="auto"/>
        <w:jc w:val="both"/>
        <w:rPr>
          <w:rFonts w:ascii="Times New Roman" w:eastAsia="Times New Roman" w:hAnsi="Times New Roman" w:cs="Times New Roman"/>
          <w:sz w:val="28"/>
          <w:szCs w:val="28"/>
          <w:lang w:eastAsia="ru-RU"/>
        </w:rPr>
      </w:pPr>
    </w:p>
    <w:sectPr w:rsidR="00920F32" w:rsidSect="00601E12">
      <w:headerReference w:type="default" r:id="rId8"/>
      <w:pgSz w:w="11906" w:h="16838"/>
      <w:pgMar w:top="1021" w:right="567" w:bottom="1021" w:left="1843"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445231" w14:textId="77777777" w:rsidR="000A1EEA" w:rsidRDefault="000A1EEA" w:rsidP="00966A97">
      <w:pPr>
        <w:spacing w:after="0" w:line="240" w:lineRule="auto"/>
      </w:pPr>
      <w:r>
        <w:separator/>
      </w:r>
    </w:p>
  </w:endnote>
  <w:endnote w:type="continuationSeparator" w:id="0">
    <w:p w14:paraId="49A22340" w14:textId="77777777" w:rsidR="000A1EEA" w:rsidRDefault="000A1EEA" w:rsidP="00966A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A7F9E7" w14:textId="77777777" w:rsidR="000A1EEA" w:rsidRDefault="000A1EEA" w:rsidP="00966A97">
      <w:pPr>
        <w:spacing w:after="0" w:line="240" w:lineRule="auto"/>
      </w:pPr>
      <w:r>
        <w:separator/>
      </w:r>
    </w:p>
  </w:footnote>
  <w:footnote w:type="continuationSeparator" w:id="0">
    <w:p w14:paraId="5EBBEED5" w14:textId="77777777" w:rsidR="000A1EEA" w:rsidRDefault="000A1EEA" w:rsidP="00966A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B2DE12" w14:textId="60627C8F" w:rsidR="00966A97" w:rsidRDefault="00966A97">
    <w:pPr>
      <w:pStyle w:val="a5"/>
      <w:jc w:val="right"/>
    </w:pPr>
  </w:p>
  <w:p w14:paraId="019ADB2E" w14:textId="77777777" w:rsidR="00966A97" w:rsidRDefault="00966A97">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A8C8968"/>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B625F83"/>
    <w:multiLevelType w:val="multilevel"/>
    <w:tmpl w:val="CCD21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BE32C2"/>
    <w:multiLevelType w:val="hybridMultilevel"/>
    <w:tmpl w:val="89C2782E"/>
    <w:lvl w:ilvl="0" w:tplc="36141268">
      <w:numFmt w:val="bullet"/>
      <w:lvlText w:val="-"/>
      <w:lvlJc w:val="left"/>
      <w:pPr>
        <w:ind w:left="1068" w:hanging="360"/>
      </w:pPr>
      <w:rPr>
        <w:rFonts w:ascii="Times New Roman" w:eastAsiaTheme="minorHAnsi"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3" w15:restartNumberingAfterBreak="0">
    <w:nsid w:val="109A0D40"/>
    <w:multiLevelType w:val="hybridMultilevel"/>
    <w:tmpl w:val="69F4441E"/>
    <w:lvl w:ilvl="0" w:tplc="877AE6DE">
      <w:start w:val="1"/>
      <w:numFmt w:val="decimal"/>
      <w:lvlText w:val="%1."/>
      <w:lvlJc w:val="left"/>
      <w:pPr>
        <w:ind w:left="1353"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D56E15"/>
    <w:multiLevelType w:val="hybridMultilevel"/>
    <w:tmpl w:val="8106526E"/>
    <w:lvl w:ilvl="0" w:tplc="2DC8C636">
      <w:start w:val="1"/>
      <w:numFmt w:val="decimal"/>
      <w:lvlText w:val="%1."/>
      <w:lvlJc w:val="left"/>
      <w:pPr>
        <w:ind w:left="1571" w:hanging="360"/>
      </w:pPr>
      <w:rPr>
        <w:rFonts w:hint="default"/>
        <w:b/>
        <w:u w:val="none"/>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15:restartNumberingAfterBreak="0">
    <w:nsid w:val="29F601FE"/>
    <w:multiLevelType w:val="hybridMultilevel"/>
    <w:tmpl w:val="6C3225A2"/>
    <w:lvl w:ilvl="0" w:tplc="3AB453BA">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512F2E13"/>
    <w:multiLevelType w:val="hybridMultilevel"/>
    <w:tmpl w:val="4F78031A"/>
    <w:lvl w:ilvl="0" w:tplc="3D08E08E">
      <w:start w:val="5"/>
      <w:numFmt w:val="bullet"/>
      <w:lvlText w:val="-"/>
      <w:lvlJc w:val="left"/>
      <w:pPr>
        <w:ind w:left="1068" w:hanging="360"/>
      </w:pPr>
      <w:rPr>
        <w:rFonts w:ascii="Times New Roman" w:eastAsia="Times New Roman"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7" w15:restartNumberingAfterBreak="0">
    <w:nsid w:val="56426573"/>
    <w:multiLevelType w:val="hybridMultilevel"/>
    <w:tmpl w:val="7B38B074"/>
    <w:lvl w:ilvl="0" w:tplc="69926B9A">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7"/>
  </w:num>
  <w:num w:numId="2">
    <w:abstractNumId w:val="5"/>
  </w:num>
  <w:num w:numId="3">
    <w:abstractNumId w:val="0"/>
  </w:num>
  <w:num w:numId="4">
    <w:abstractNumId w:val="1"/>
  </w:num>
  <w:num w:numId="5">
    <w:abstractNumId w:val="2"/>
  </w:num>
  <w:num w:numId="6">
    <w:abstractNumId w:val="6"/>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4DD"/>
    <w:rsid w:val="00004DD2"/>
    <w:rsid w:val="0002590A"/>
    <w:rsid w:val="00026566"/>
    <w:rsid w:val="0003647C"/>
    <w:rsid w:val="00060197"/>
    <w:rsid w:val="00061C32"/>
    <w:rsid w:val="000739DD"/>
    <w:rsid w:val="00076C83"/>
    <w:rsid w:val="00081CFA"/>
    <w:rsid w:val="00097478"/>
    <w:rsid w:val="000A1EEA"/>
    <w:rsid w:val="000B0FE3"/>
    <w:rsid w:val="000C5594"/>
    <w:rsid w:val="000E26AA"/>
    <w:rsid w:val="000E430E"/>
    <w:rsid w:val="000F5080"/>
    <w:rsid w:val="00127413"/>
    <w:rsid w:val="001329D9"/>
    <w:rsid w:val="00136B70"/>
    <w:rsid w:val="00140B71"/>
    <w:rsid w:val="001561A4"/>
    <w:rsid w:val="00163699"/>
    <w:rsid w:val="00167175"/>
    <w:rsid w:val="00175674"/>
    <w:rsid w:val="0018586F"/>
    <w:rsid w:val="001924AD"/>
    <w:rsid w:val="0019306F"/>
    <w:rsid w:val="001A45BE"/>
    <w:rsid w:val="001A62FA"/>
    <w:rsid w:val="001B3F06"/>
    <w:rsid w:val="001D4965"/>
    <w:rsid w:val="001E407A"/>
    <w:rsid w:val="001F3C25"/>
    <w:rsid w:val="00210932"/>
    <w:rsid w:val="002270A8"/>
    <w:rsid w:val="00237D99"/>
    <w:rsid w:val="002556DF"/>
    <w:rsid w:val="00267629"/>
    <w:rsid w:val="00286487"/>
    <w:rsid w:val="002B5C45"/>
    <w:rsid w:val="002B5DEE"/>
    <w:rsid w:val="002D0D32"/>
    <w:rsid w:val="002E35B0"/>
    <w:rsid w:val="002E6727"/>
    <w:rsid w:val="002F7DC4"/>
    <w:rsid w:val="003039F3"/>
    <w:rsid w:val="00307900"/>
    <w:rsid w:val="003314DD"/>
    <w:rsid w:val="00334C8A"/>
    <w:rsid w:val="00342EA2"/>
    <w:rsid w:val="003C4AEF"/>
    <w:rsid w:val="003D3B11"/>
    <w:rsid w:val="003D3D69"/>
    <w:rsid w:val="003E1EF3"/>
    <w:rsid w:val="003E264E"/>
    <w:rsid w:val="003E4F91"/>
    <w:rsid w:val="003F5EE1"/>
    <w:rsid w:val="00406963"/>
    <w:rsid w:val="00407E3E"/>
    <w:rsid w:val="004275F3"/>
    <w:rsid w:val="00444D5F"/>
    <w:rsid w:val="00451F2C"/>
    <w:rsid w:val="004779A4"/>
    <w:rsid w:val="004A3C04"/>
    <w:rsid w:val="004B4AC7"/>
    <w:rsid w:val="004B640C"/>
    <w:rsid w:val="004C642D"/>
    <w:rsid w:val="004F0083"/>
    <w:rsid w:val="005100E1"/>
    <w:rsid w:val="00514422"/>
    <w:rsid w:val="0052073E"/>
    <w:rsid w:val="00546CE9"/>
    <w:rsid w:val="00556FE7"/>
    <w:rsid w:val="0055762D"/>
    <w:rsid w:val="00565416"/>
    <w:rsid w:val="00583456"/>
    <w:rsid w:val="00584FDF"/>
    <w:rsid w:val="00594614"/>
    <w:rsid w:val="005D431C"/>
    <w:rsid w:val="005F4BBB"/>
    <w:rsid w:val="00601E12"/>
    <w:rsid w:val="0060302C"/>
    <w:rsid w:val="00603C42"/>
    <w:rsid w:val="00615F80"/>
    <w:rsid w:val="00616454"/>
    <w:rsid w:val="00634F76"/>
    <w:rsid w:val="00645FEE"/>
    <w:rsid w:val="00660289"/>
    <w:rsid w:val="0066043A"/>
    <w:rsid w:val="0067524E"/>
    <w:rsid w:val="00683FE8"/>
    <w:rsid w:val="006935DB"/>
    <w:rsid w:val="00694472"/>
    <w:rsid w:val="006964B1"/>
    <w:rsid w:val="00696DDE"/>
    <w:rsid w:val="006C0032"/>
    <w:rsid w:val="006C781B"/>
    <w:rsid w:val="006D1895"/>
    <w:rsid w:val="006D270F"/>
    <w:rsid w:val="006D58EB"/>
    <w:rsid w:val="006E5C02"/>
    <w:rsid w:val="006F4322"/>
    <w:rsid w:val="00705B9F"/>
    <w:rsid w:val="007110EE"/>
    <w:rsid w:val="00721610"/>
    <w:rsid w:val="00721A2C"/>
    <w:rsid w:val="00726F60"/>
    <w:rsid w:val="00732979"/>
    <w:rsid w:val="00741827"/>
    <w:rsid w:val="00742D54"/>
    <w:rsid w:val="007445B8"/>
    <w:rsid w:val="0074610D"/>
    <w:rsid w:val="0074705A"/>
    <w:rsid w:val="007507B4"/>
    <w:rsid w:val="00756EE5"/>
    <w:rsid w:val="0076053B"/>
    <w:rsid w:val="0076699C"/>
    <w:rsid w:val="00773099"/>
    <w:rsid w:val="00774B0A"/>
    <w:rsid w:val="00797075"/>
    <w:rsid w:val="007A2045"/>
    <w:rsid w:val="007B2FA7"/>
    <w:rsid w:val="007B4559"/>
    <w:rsid w:val="007C48BB"/>
    <w:rsid w:val="007E0D0C"/>
    <w:rsid w:val="007F4A6E"/>
    <w:rsid w:val="007F5DA6"/>
    <w:rsid w:val="0080763F"/>
    <w:rsid w:val="00821532"/>
    <w:rsid w:val="00834351"/>
    <w:rsid w:val="00844E06"/>
    <w:rsid w:val="008538F5"/>
    <w:rsid w:val="0086672A"/>
    <w:rsid w:val="00867CAF"/>
    <w:rsid w:val="00870B37"/>
    <w:rsid w:val="0087205A"/>
    <w:rsid w:val="0088086C"/>
    <w:rsid w:val="00885DD1"/>
    <w:rsid w:val="008975CB"/>
    <w:rsid w:val="008A10F9"/>
    <w:rsid w:val="008B5FA8"/>
    <w:rsid w:val="008D209E"/>
    <w:rsid w:val="008D75A8"/>
    <w:rsid w:val="008E51B2"/>
    <w:rsid w:val="008E6A99"/>
    <w:rsid w:val="008F3B36"/>
    <w:rsid w:val="0090566B"/>
    <w:rsid w:val="00911A2D"/>
    <w:rsid w:val="009146C3"/>
    <w:rsid w:val="00920F32"/>
    <w:rsid w:val="00923D38"/>
    <w:rsid w:val="00943308"/>
    <w:rsid w:val="00947536"/>
    <w:rsid w:val="009544F8"/>
    <w:rsid w:val="00963F50"/>
    <w:rsid w:val="00966A97"/>
    <w:rsid w:val="009763C8"/>
    <w:rsid w:val="00991BB7"/>
    <w:rsid w:val="009B7F96"/>
    <w:rsid w:val="009E34AB"/>
    <w:rsid w:val="009F035B"/>
    <w:rsid w:val="009F2B77"/>
    <w:rsid w:val="00A129A6"/>
    <w:rsid w:val="00A7281B"/>
    <w:rsid w:val="00A86CCA"/>
    <w:rsid w:val="00A951D4"/>
    <w:rsid w:val="00A95433"/>
    <w:rsid w:val="00AA510B"/>
    <w:rsid w:val="00AB00CC"/>
    <w:rsid w:val="00AC6326"/>
    <w:rsid w:val="00AD33C5"/>
    <w:rsid w:val="00AF0705"/>
    <w:rsid w:val="00B0603F"/>
    <w:rsid w:val="00B2530D"/>
    <w:rsid w:val="00B41708"/>
    <w:rsid w:val="00B724A4"/>
    <w:rsid w:val="00B8154E"/>
    <w:rsid w:val="00BA100E"/>
    <w:rsid w:val="00BB31B6"/>
    <w:rsid w:val="00BB6B1C"/>
    <w:rsid w:val="00BC56B9"/>
    <w:rsid w:val="00BC7F6E"/>
    <w:rsid w:val="00BD49A1"/>
    <w:rsid w:val="00BE6EBD"/>
    <w:rsid w:val="00BF0E7A"/>
    <w:rsid w:val="00C00D47"/>
    <w:rsid w:val="00C0144D"/>
    <w:rsid w:val="00C16994"/>
    <w:rsid w:val="00C21DB0"/>
    <w:rsid w:val="00C426D6"/>
    <w:rsid w:val="00C52556"/>
    <w:rsid w:val="00C576B4"/>
    <w:rsid w:val="00C60D49"/>
    <w:rsid w:val="00C722C9"/>
    <w:rsid w:val="00C8081F"/>
    <w:rsid w:val="00C856B6"/>
    <w:rsid w:val="00C94DCE"/>
    <w:rsid w:val="00CB127E"/>
    <w:rsid w:val="00CC38AF"/>
    <w:rsid w:val="00CC7AA7"/>
    <w:rsid w:val="00CD4E12"/>
    <w:rsid w:val="00CE4A3A"/>
    <w:rsid w:val="00CF5415"/>
    <w:rsid w:val="00D024B2"/>
    <w:rsid w:val="00D12CA0"/>
    <w:rsid w:val="00D147BE"/>
    <w:rsid w:val="00D24E29"/>
    <w:rsid w:val="00D3793C"/>
    <w:rsid w:val="00D37DB8"/>
    <w:rsid w:val="00D44019"/>
    <w:rsid w:val="00D4707F"/>
    <w:rsid w:val="00D523E0"/>
    <w:rsid w:val="00D57E6D"/>
    <w:rsid w:val="00D62277"/>
    <w:rsid w:val="00D73BCC"/>
    <w:rsid w:val="00D75477"/>
    <w:rsid w:val="00D86C8F"/>
    <w:rsid w:val="00D9202D"/>
    <w:rsid w:val="00DC392C"/>
    <w:rsid w:val="00DE3067"/>
    <w:rsid w:val="00DF7C54"/>
    <w:rsid w:val="00E06293"/>
    <w:rsid w:val="00E26607"/>
    <w:rsid w:val="00E44C04"/>
    <w:rsid w:val="00E51523"/>
    <w:rsid w:val="00E7189B"/>
    <w:rsid w:val="00E73076"/>
    <w:rsid w:val="00E839A4"/>
    <w:rsid w:val="00EA34FA"/>
    <w:rsid w:val="00EB0C08"/>
    <w:rsid w:val="00EB5AF4"/>
    <w:rsid w:val="00EC38B4"/>
    <w:rsid w:val="00ED617A"/>
    <w:rsid w:val="00EE452F"/>
    <w:rsid w:val="00F16EAA"/>
    <w:rsid w:val="00F235FB"/>
    <w:rsid w:val="00F50A45"/>
    <w:rsid w:val="00F51CC5"/>
    <w:rsid w:val="00F56D21"/>
    <w:rsid w:val="00F72B53"/>
    <w:rsid w:val="00F72DDE"/>
    <w:rsid w:val="00F85B2F"/>
    <w:rsid w:val="00FA27F9"/>
    <w:rsid w:val="00FB1796"/>
    <w:rsid w:val="00FB309B"/>
    <w:rsid w:val="00FC7A97"/>
    <w:rsid w:val="00FD39C0"/>
    <w:rsid w:val="00FE2B2E"/>
    <w:rsid w:val="00FE2FB8"/>
    <w:rsid w:val="00FE45FD"/>
    <w:rsid w:val="00FE47F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03C35"/>
  <w15:chartTrackingRefBased/>
  <w15:docId w15:val="{4C0481A0-1816-4E48-91B0-FE1AA47FA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2">
    <w:name w:val="heading 2"/>
    <w:basedOn w:val="a0"/>
    <w:link w:val="20"/>
    <w:uiPriority w:val="9"/>
    <w:qFormat/>
    <w:rsid w:val="00C21DB0"/>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2F7DC4"/>
    <w:pPr>
      <w:ind w:left="720"/>
      <w:contextualSpacing/>
    </w:pPr>
  </w:style>
  <w:style w:type="paragraph" w:styleId="a5">
    <w:name w:val="header"/>
    <w:basedOn w:val="a0"/>
    <w:link w:val="a6"/>
    <w:uiPriority w:val="99"/>
    <w:unhideWhenUsed/>
    <w:rsid w:val="00966A97"/>
    <w:pPr>
      <w:tabs>
        <w:tab w:val="center" w:pos="4819"/>
        <w:tab w:val="right" w:pos="9639"/>
      </w:tabs>
      <w:spacing w:after="0" w:line="240" w:lineRule="auto"/>
    </w:pPr>
  </w:style>
  <w:style w:type="character" w:customStyle="1" w:styleId="a6">
    <w:name w:val="Верхний колонтитул Знак"/>
    <w:basedOn w:val="a1"/>
    <w:link w:val="a5"/>
    <w:uiPriority w:val="99"/>
    <w:rsid w:val="00966A97"/>
  </w:style>
  <w:style w:type="paragraph" w:styleId="a7">
    <w:name w:val="footer"/>
    <w:basedOn w:val="a0"/>
    <w:link w:val="a8"/>
    <w:uiPriority w:val="99"/>
    <w:unhideWhenUsed/>
    <w:rsid w:val="00966A97"/>
    <w:pPr>
      <w:tabs>
        <w:tab w:val="center" w:pos="4819"/>
        <w:tab w:val="right" w:pos="9639"/>
      </w:tabs>
      <w:spacing w:after="0" w:line="240" w:lineRule="auto"/>
    </w:pPr>
  </w:style>
  <w:style w:type="character" w:customStyle="1" w:styleId="a8">
    <w:name w:val="Нижний колонтитул Знак"/>
    <w:basedOn w:val="a1"/>
    <w:link w:val="a7"/>
    <w:uiPriority w:val="99"/>
    <w:rsid w:val="00966A97"/>
  </w:style>
  <w:style w:type="paragraph" w:customStyle="1" w:styleId="StyleZakonu">
    <w:name w:val="StyleZakonu"/>
    <w:basedOn w:val="a0"/>
    <w:rsid w:val="00AC6326"/>
    <w:pPr>
      <w:spacing w:after="60" w:line="220" w:lineRule="exact"/>
      <w:ind w:firstLine="284"/>
      <w:jc w:val="both"/>
    </w:pPr>
    <w:rPr>
      <w:rFonts w:ascii="Times New Roman" w:eastAsia="Times New Roman" w:hAnsi="Times New Roman" w:cs="Times New Roman"/>
      <w:sz w:val="20"/>
      <w:szCs w:val="20"/>
      <w:lang w:eastAsia="ru-RU"/>
    </w:rPr>
  </w:style>
  <w:style w:type="paragraph" w:styleId="a">
    <w:name w:val="List Bullet"/>
    <w:basedOn w:val="a0"/>
    <w:uiPriority w:val="99"/>
    <w:unhideWhenUsed/>
    <w:rsid w:val="0018586F"/>
    <w:pPr>
      <w:numPr>
        <w:numId w:val="3"/>
      </w:numPr>
      <w:contextualSpacing/>
    </w:pPr>
  </w:style>
  <w:style w:type="paragraph" w:customStyle="1" w:styleId="a9">
    <w:name w:val="Знак Знак Знак Знак"/>
    <w:basedOn w:val="a0"/>
    <w:rsid w:val="00334C8A"/>
    <w:pPr>
      <w:spacing w:after="0" w:line="240" w:lineRule="auto"/>
    </w:pPr>
    <w:rPr>
      <w:rFonts w:ascii="Times New Roman" w:eastAsia="Times New Roman" w:hAnsi="Times New Roman" w:cs="Times New Roman"/>
      <w:sz w:val="20"/>
      <w:szCs w:val="20"/>
      <w:lang w:val="en-US"/>
    </w:rPr>
  </w:style>
  <w:style w:type="table" w:styleId="aa">
    <w:name w:val="Table Grid"/>
    <w:basedOn w:val="a2"/>
    <w:uiPriority w:val="39"/>
    <w:rsid w:val="00BB31B6"/>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rmal (Web)"/>
    <w:basedOn w:val="a0"/>
    <w:uiPriority w:val="99"/>
    <w:semiHidden/>
    <w:unhideWhenUsed/>
    <w:rsid w:val="003D3D69"/>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21">
    <w:name w:val="Body Text Indent 2"/>
    <w:basedOn w:val="a0"/>
    <w:link w:val="22"/>
    <w:rsid w:val="00175674"/>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1"/>
    <w:link w:val="21"/>
    <w:rsid w:val="00175674"/>
    <w:rPr>
      <w:rFonts w:ascii="Times New Roman" w:eastAsia="Times New Roman" w:hAnsi="Times New Roman" w:cs="Times New Roman"/>
      <w:sz w:val="24"/>
      <w:szCs w:val="24"/>
      <w:lang w:eastAsia="ru-RU"/>
    </w:rPr>
  </w:style>
  <w:style w:type="paragraph" w:styleId="ac">
    <w:name w:val="Balloon Text"/>
    <w:basedOn w:val="a0"/>
    <w:link w:val="ad"/>
    <w:uiPriority w:val="99"/>
    <w:semiHidden/>
    <w:unhideWhenUsed/>
    <w:rsid w:val="00E26607"/>
    <w:pPr>
      <w:spacing w:after="0" w:line="240" w:lineRule="auto"/>
    </w:pPr>
    <w:rPr>
      <w:rFonts w:ascii="Segoe UI" w:hAnsi="Segoe UI" w:cs="Segoe UI"/>
      <w:sz w:val="18"/>
      <w:szCs w:val="18"/>
    </w:rPr>
  </w:style>
  <w:style w:type="character" w:customStyle="1" w:styleId="ad">
    <w:name w:val="Текст выноски Знак"/>
    <w:basedOn w:val="a1"/>
    <w:link w:val="ac"/>
    <w:uiPriority w:val="99"/>
    <w:semiHidden/>
    <w:rsid w:val="00E26607"/>
    <w:rPr>
      <w:rFonts w:ascii="Segoe UI" w:hAnsi="Segoe UI" w:cs="Segoe UI"/>
      <w:sz w:val="18"/>
      <w:szCs w:val="18"/>
    </w:rPr>
  </w:style>
  <w:style w:type="character" w:styleId="ae">
    <w:name w:val="annotation reference"/>
    <w:basedOn w:val="a1"/>
    <w:uiPriority w:val="99"/>
    <w:semiHidden/>
    <w:unhideWhenUsed/>
    <w:rsid w:val="0074610D"/>
    <w:rPr>
      <w:sz w:val="16"/>
      <w:szCs w:val="16"/>
    </w:rPr>
  </w:style>
  <w:style w:type="paragraph" w:styleId="af">
    <w:name w:val="annotation text"/>
    <w:basedOn w:val="a0"/>
    <w:link w:val="af0"/>
    <w:uiPriority w:val="99"/>
    <w:semiHidden/>
    <w:unhideWhenUsed/>
    <w:rsid w:val="0074610D"/>
    <w:pPr>
      <w:spacing w:line="240" w:lineRule="auto"/>
    </w:pPr>
    <w:rPr>
      <w:sz w:val="20"/>
      <w:szCs w:val="20"/>
    </w:rPr>
  </w:style>
  <w:style w:type="character" w:customStyle="1" w:styleId="af0">
    <w:name w:val="Текст примечания Знак"/>
    <w:basedOn w:val="a1"/>
    <w:link w:val="af"/>
    <w:uiPriority w:val="99"/>
    <w:semiHidden/>
    <w:rsid w:val="0074610D"/>
    <w:rPr>
      <w:sz w:val="20"/>
      <w:szCs w:val="20"/>
    </w:rPr>
  </w:style>
  <w:style w:type="paragraph" w:styleId="af1">
    <w:name w:val="annotation subject"/>
    <w:basedOn w:val="af"/>
    <w:next w:val="af"/>
    <w:link w:val="af2"/>
    <w:uiPriority w:val="99"/>
    <w:semiHidden/>
    <w:unhideWhenUsed/>
    <w:rsid w:val="0074610D"/>
    <w:rPr>
      <w:b/>
      <w:bCs/>
    </w:rPr>
  </w:style>
  <w:style w:type="character" w:customStyle="1" w:styleId="af2">
    <w:name w:val="Тема примечания Знак"/>
    <w:basedOn w:val="af0"/>
    <w:link w:val="af1"/>
    <w:uiPriority w:val="99"/>
    <w:semiHidden/>
    <w:rsid w:val="0074610D"/>
    <w:rPr>
      <w:b/>
      <w:bCs/>
      <w:sz w:val="20"/>
      <w:szCs w:val="20"/>
    </w:rPr>
  </w:style>
  <w:style w:type="paragraph" w:styleId="af3">
    <w:name w:val="endnote text"/>
    <w:basedOn w:val="a0"/>
    <w:link w:val="af4"/>
    <w:uiPriority w:val="99"/>
    <w:semiHidden/>
    <w:unhideWhenUsed/>
    <w:rsid w:val="00167175"/>
    <w:pPr>
      <w:spacing w:after="0" w:line="240" w:lineRule="auto"/>
    </w:pPr>
    <w:rPr>
      <w:sz w:val="20"/>
      <w:szCs w:val="20"/>
    </w:rPr>
  </w:style>
  <w:style w:type="character" w:customStyle="1" w:styleId="af4">
    <w:name w:val="Текст концевой сноски Знак"/>
    <w:basedOn w:val="a1"/>
    <w:link w:val="af3"/>
    <w:uiPriority w:val="99"/>
    <w:semiHidden/>
    <w:rsid w:val="00167175"/>
    <w:rPr>
      <w:sz w:val="20"/>
      <w:szCs w:val="20"/>
    </w:rPr>
  </w:style>
  <w:style w:type="character" w:styleId="af5">
    <w:name w:val="endnote reference"/>
    <w:basedOn w:val="a1"/>
    <w:uiPriority w:val="99"/>
    <w:semiHidden/>
    <w:unhideWhenUsed/>
    <w:rsid w:val="00167175"/>
    <w:rPr>
      <w:vertAlign w:val="superscript"/>
    </w:rPr>
  </w:style>
  <w:style w:type="character" w:customStyle="1" w:styleId="20">
    <w:name w:val="Заголовок 2 Знак"/>
    <w:basedOn w:val="a1"/>
    <w:link w:val="2"/>
    <w:uiPriority w:val="9"/>
    <w:rsid w:val="00C21DB0"/>
    <w:rPr>
      <w:rFonts w:ascii="Times New Roman" w:eastAsia="Times New Roman" w:hAnsi="Times New Roman" w:cs="Times New Roman"/>
      <w:b/>
      <w:bCs/>
      <w:sz w:val="36"/>
      <w:szCs w:val="36"/>
      <w:lang w:val="en-US"/>
    </w:rPr>
  </w:style>
  <w:style w:type="character" w:styleId="af6">
    <w:name w:val="Hyperlink"/>
    <w:basedOn w:val="a1"/>
    <w:uiPriority w:val="99"/>
    <w:unhideWhenUsed/>
    <w:rsid w:val="00C21DB0"/>
    <w:rPr>
      <w:color w:val="0000FF"/>
      <w:u w:val="single"/>
    </w:rPr>
  </w:style>
  <w:style w:type="paragraph" w:styleId="z-">
    <w:name w:val="HTML Top of Form"/>
    <w:basedOn w:val="a0"/>
    <w:next w:val="a0"/>
    <w:link w:val="z-0"/>
    <w:hidden/>
    <w:uiPriority w:val="99"/>
    <w:semiHidden/>
    <w:unhideWhenUsed/>
    <w:rsid w:val="00C21DB0"/>
    <w:pPr>
      <w:pBdr>
        <w:bottom w:val="single" w:sz="6" w:space="1" w:color="auto"/>
      </w:pBdr>
      <w:spacing w:after="0" w:line="240" w:lineRule="auto"/>
      <w:jc w:val="center"/>
    </w:pPr>
    <w:rPr>
      <w:rFonts w:ascii="Arial" w:eastAsia="Times New Roman" w:hAnsi="Arial" w:cs="Arial"/>
      <w:vanish/>
      <w:sz w:val="16"/>
      <w:szCs w:val="16"/>
      <w:lang w:val="en-US"/>
    </w:rPr>
  </w:style>
  <w:style w:type="character" w:customStyle="1" w:styleId="z-0">
    <w:name w:val="z-Начало формы Знак"/>
    <w:basedOn w:val="a1"/>
    <w:link w:val="z-"/>
    <w:uiPriority w:val="99"/>
    <w:semiHidden/>
    <w:rsid w:val="00C21DB0"/>
    <w:rPr>
      <w:rFonts w:ascii="Arial" w:eastAsia="Times New Roman" w:hAnsi="Arial" w:cs="Arial"/>
      <w:vanish/>
      <w:sz w:val="16"/>
      <w:szCs w:val="16"/>
      <w:lang w:val="en-US"/>
    </w:rPr>
  </w:style>
  <w:style w:type="paragraph" w:styleId="z-1">
    <w:name w:val="HTML Bottom of Form"/>
    <w:basedOn w:val="a0"/>
    <w:next w:val="a0"/>
    <w:link w:val="z-2"/>
    <w:hidden/>
    <w:uiPriority w:val="99"/>
    <w:semiHidden/>
    <w:unhideWhenUsed/>
    <w:rsid w:val="00C21DB0"/>
    <w:pPr>
      <w:pBdr>
        <w:top w:val="single" w:sz="6" w:space="1" w:color="auto"/>
      </w:pBdr>
      <w:spacing w:after="0" w:line="240" w:lineRule="auto"/>
      <w:jc w:val="center"/>
    </w:pPr>
    <w:rPr>
      <w:rFonts w:ascii="Arial" w:eastAsia="Times New Roman" w:hAnsi="Arial" w:cs="Arial"/>
      <w:vanish/>
      <w:sz w:val="16"/>
      <w:szCs w:val="16"/>
      <w:lang w:val="en-US"/>
    </w:rPr>
  </w:style>
  <w:style w:type="character" w:customStyle="1" w:styleId="z-2">
    <w:name w:val="z-Конец формы Знак"/>
    <w:basedOn w:val="a1"/>
    <w:link w:val="z-1"/>
    <w:uiPriority w:val="99"/>
    <w:semiHidden/>
    <w:rsid w:val="00C21DB0"/>
    <w:rPr>
      <w:rFonts w:ascii="Arial" w:eastAsia="Times New Roman" w:hAnsi="Arial" w:cs="Arial"/>
      <w:vanish/>
      <w:sz w:val="16"/>
      <w:szCs w:val="16"/>
      <w:lang w:val="en-US"/>
    </w:rPr>
  </w:style>
  <w:style w:type="character" w:styleId="af7">
    <w:name w:val="Emphasis"/>
    <w:basedOn w:val="a1"/>
    <w:uiPriority w:val="20"/>
    <w:qFormat/>
    <w:rsid w:val="00451F2C"/>
    <w:rPr>
      <w:i/>
      <w:iCs/>
    </w:rPr>
  </w:style>
  <w:style w:type="paragraph" w:styleId="23">
    <w:name w:val="Body Text 2"/>
    <w:basedOn w:val="a0"/>
    <w:link w:val="24"/>
    <w:uiPriority w:val="99"/>
    <w:unhideWhenUsed/>
    <w:rsid w:val="00683FE8"/>
    <w:pPr>
      <w:spacing w:after="120" w:line="480" w:lineRule="auto"/>
    </w:pPr>
  </w:style>
  <w:style w:type="character" w:customStyle="1" w:styleId="24">
    <w:name w:val="Основной текст 2 Знак"/>
    <w:basedOn w:val="a1"/>
    <w:link w:val="23"/>
    <w:uiPriority w:val="99"/>
    <w:rsid w:val="00683FE8"/>
  </w:style>
  <w:style w:type="paragraph" w:styleId="af8">
    <w:name w:val="Body Text Indent"/>
    <w:basedOn w:val="a0"/>
    <w:link w:val="af9"/>
    <w:uiPriority w:val="99"/>
    <w:semiHidden/>
    <w:unhideWhenUsed/>
    <w:rsid w:val="00594614"/>
    <w:pPr>
      <w:spacing w:after="120"/>
      <w:ind w:left="283"/>
    </w:pPr>
  </w:style>
  <w:style w:type="character" w:customStyle="1" w:styleId="af9">
    <w:name w:val="Основной текст с отступом Знак"/>
    <w:basedOn w:val="a1"/>
    <w:link w:val="af8"/>
    <w:uiPriority w:val="99"/>
    <w:semiHidden/>
    <w:rsid w:val="00594614"/>
  </w:style>
  <w:style w:type="paragraph" w:styleId="afa">
    <w:name w:val="Block Text"/>
    <w:basedOn w:val="a0"/>
    <w:rsid w:val="00920F32"/>
    <w:pPr>
      <w:spacing w:after="0" w:line="240" w:lineRule="auto"/>
      <w:ind w:left="1080" w:right="902"/>
      <w:jc w:val="both"/>
    </w:pPr>
    <w:rPr>
      <w:rFonts w:ascii="Times New Roman" w:eastAsia="Times New Roman" w:hAnsi="Times New Roman" w:cs="Times New Roman"/>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2178453">
      <w:bodyDiv w:val="1"/>
      <w:marLeft w:val="0"/>
      <w:marRight w:val="0"/>
      <w:marTop w:val="0"/>
      <w:marBottom w:val="0"/>
      <w:divBdr>
        <w:top w:val="none" w:sz="0" w:space="0" w:color="auto"/>
        <w:left w:val="none" w:sz="0" w:space="0" w:color="auto"/>
        <w:bottom w:val="none" w:sz="0" w:space="0" w:color="auto"/>
        <w:right w:val="none" w:sz="0" w:space="0" w:color="auto"/>
      </w:divBdr>
    </w:div>
    <w:div w:id="1592811834">
      <w:bodyDiv w:val="1"/>
      <w:marLeft w:val="0"/>
      <w:marRight w:val="0"/>
      <w:marTop w:val="0"/>
      <w:marBottom w:val="0"/>
      <w:divBdr>
        <w:top w:val="none" w:sz="0" w:space="0" w:color="auto"/>
        <w:left w:val="none" w:sz="0" w:space="0" w:color="auto"/>
        <w:bottom w:val="none" w:sz="0" w:space="0" w:color="auto"/>
        <w:right w:val="none" w:sz="0" w:space="0" w:color="auto"/>
      </w:divBdr>
    </w:div>
    <w:div w:id="2044094792">
      <w:bodyDiv w:val="1"/>
      <w:marLeft w:val="0"/>
      <w:marRight w:val="0"/>
      <w:marTop w:val="0"/>
      <w:marBottom w:val="0"/>
      <w:divBdr>
        <w:top w:val="none" w:sz="0" w:space="0" w:color="auto"/>
        <w:left w:val="none" w:sz="0" w:space="0" w:color="auto"/>
        <w:bottom w:val="none" w:sz="0" w:space="0" w:color="auto"/>
        <w:right w:val="none" w:sz="0" w:space="0" w:color="auto"/>
      </w:divBdr>
      <w:divsChild>
        <w:div w:id="44725212">
          <w:marLeft w:val="0"/>
          <w:marRight w:val="0"/>
          <w:marTop w:val="0"/>
          <w:marBottom w:val="60"/>
          <w:divBdr>
            <w:top w:val="none" w:sz="0" w:space="0" w:color="auto"/>
            <w:left w:val="none" w:sz="0" w:space="0" w:color="auto"/>
            <w:bottom w:val="none" w:sz="0" w:space="0" w:color="auto"/>
            <w:right w:val="none" w:sz="0" w:space="0" w:color="auto"/>
          </w:divBdr>
          <w:divsChild>
            <w:div w:id="1751586170">
              <w:marLeft w:val="0"/>
              <w:marRight w:val="0"/>
              <w:marTop w:val="0"/>
              <w:marBottom w:val="0"/>
              <w:divBdr>
                <w:top w:val="none" w:sz="0" w:space="0" w:color="auto"/>
                <w:left w:val="none" w:sz="0" w:space="0" w:color="auto"/>
                <w:bottom w:val="none" w:sz="0" w:space="0" w:color="auto"/>
                <w:right w:val="none" w:sz="0" w:space="0" w:color="auto"/>
              </w:divBdr>
              <w:divsChild>
                <w:div w:id="1323465549">
                  <w:marLeft w:val="0"/>
                  <w:marRight w:val="0"/>
                  <w:marTop w:val="0"/>
                  <w:marBottom w:val="0"/>
                  <w:divBdr>
                    <w:top w:val="none" w:sz="0" w:space="0" w:color="auto"/>
                    <w:left w:val="none" w:sz="0" w:space="0" w:color="auto"/>
                    <w:bottom w:val="none" w:sz="0" w:space="0" w:color="auto"/>
                    <w:right w:val="none" w:sz="0" w:space="0" w:color="auto"/>
                  </w:divBdr>
                  <w:divsChild>
                    <w:div w:id="1762675180">
                      <w:marLeft w:val="0"/>
                      <w:marRight w:val="150"/>
                      <w:marTop w:val="30"/>
                      <w:marBottom w:val="0"/>
                      <w:divBdr>
                        <w:top w:val="none" w:sz="0" w:space="0" w:color="auto"/>
                        <w:left w:val="none" w:sz="0" w:space="0" w:color="auto"/>
                        <w:bottom w:val="none" w:sz="0" w:space="0" w:color="auto"/>
                        <w:right w:val="none" w:sz="0" w:space="0" w:color="auto"/>
                      </w:divBdr>
                      <w:divsChild>
                        <w:div w:id="1897426637">
                          <w:marLeft w:val="0"/>
                          <w:marRight w:val="0"/>
                          <w:marTop w:val="0"/>
                          <w:marBottom w:val="0"/>
                          <w:divBdr>
                            <w:top w:val="none" w:sz="0" w:space="0" w:color="auto"/>
                            <w:left w:val="none" w:sz="0" w:space="0" w:color="auto"/>
                            <w:bottom w:val="none" w:sz="0" w:space="0" w:color="auto"/>
                            <w:right w:val="none" w:sz="0" w:space="0" w:color="auto"/>
                          </w:divBdr>
                        </w:div>
                      </w:divsChild>
                    </w:div>
                    <w:div w:id="1934626433">
                      <w:marLeft w:val="0"/>
                      <w:marRight w:val="150"/>
                      <w:marTop w:val="30"/>
                      <w:marBottom w:val="0"/>
                      <w:divBdr>
                        <w:top w:val="none" w:sz="0" w:space="0" w:color="auto"/>
                        <w:left w:val="none" w:sz="0" w:space="0" w:color="auto"/>
                        <w:bottom w:val="none" w:sz="0" w:space="0" w:color="auto"/>
                        <w:right w:val="none" w:sz="0" w:space="0" w:color="auto"/>
                      </w:divBdr>
                      <w:divsChild>
                        <w:div w:id="1039935163">
                          <w:marLeft w:val="0"/>
                          <w:marRight w:val="0"/>
                          <w:marTop w:val="0"/>
                          <w:marBottom w:val="0"/>
                          <w:divBdr>
                            <w:top w:val="none" w:sz="0" w:space="0" w:color="auto"/>
                            <w:left w:val="none" w:sz="0" w:space="0" w:color="auto"/>
                            <w:bottom w:val="none" w:sz="0" w:space="0" w:color="auto"/>
                            <w:right w:val="none" w:sz="0" w:space="0" w:color="auto"/>
                          </w:divBdr>
                        </w:div>
                      </w:divsChild>
                    </w:div>
                    <w:div w:id="197085906">
                      <w:marLeft w:val="0"/>
                      <w:marRight w:val="0"/>
                      <w:marTop w:val="0"/>
                      <w:marBottom w:val="0"/>
                      <w:divBdr>
                        <w:top w:val="none" w:sz="0" w:space="0" w:color="auto"/>
                        <w:left w:val="none" w:sz="0" w:space="0" w:color="auto"/>
                        <w:bottom w:val="none" w:sz="0" w:space="0" w:color="auto"/>
                        <w:right w:val="none" w:sz="0" w:space="0" w:color="auto"/>
                      </w:divBdr>
                      <w:divsChild>
                        <w:div w:id="1445733561">
                          <w:marLeft w:val="0"/>
                          <w:marRight w:val="0"/>
                          <w:marTop w:val="0"/>
                          <w:marBottom w:val="0"/>
                          <w:divBdr>
                            <w:top w:val="none" w:sz="0" w:space="0" w:color="auto"/>
                            <w:left w:val="none" w:sz="0" w:space="0" w:color="auto"/>
                            <w:bottom w:val="none" w:sz="0" w:space="0" w:color="auto"/>
                            <w:right w:val="none" w:sz="0" w:space="0" w:color="auto"/>
                          </w:divBdr>
                          <w:divsChild>
                            <w:div w:id="267202592">
                              <w:marLeft w:val="0"/>
                              <w:marRight w:val="0"/>
                              <w:marTop w:val="0"/>
                              <w:marBottom w:val="0"/>
                              <w:divBdr>
                                <w:top w:val="none" w:sz="0" w:space="0" w:color="auto"/>
                                <w:left w:val="none" w:sz="0" w:space="0" w:color="auto"/>
                                <w:bottom w:val="none" w:sz="0" w:space="0" w:color="auto"/>
                                <w:right w:val="none" w:sz="0" w:space="0" w:color="auto"/>
                              </w:divBdr>
                              <w:divsChild>
                                <w:div w:id="203299609">
                                  <w:marLeft w:val="0"/>
                                  <w:marRight w:val="0"/>
                                  <w:marTop w:val="0"/>
                                  <w:marBottom w:val="0"/>
                                  <w:divBdr>
                                    <w:top w:val="none" w:sz="0" w:space="0" w:color="auto"/>
                                    <w:left w:val="none" w:sz="0" w:space="0" w:color="auto"/>
                                    <w:bottom w:val="none" w:sz="0" w:space="0" w:color="auto"/>
                                    <w:right w:val="none" w:sz="0" w:space="0" w:color="auto"/>
                                  </w:divBdr>
                                  <w:divsChild>
                                    <w:div w:id="1596092244">
                                      <w:marLeft w:val="360"/>
                                      <w:marRight w:val="360"/>
                                      <w:marTop w:val="360"/>
                                      <w:marBottom w:val="360"/>
                                      <w:divBdr>
                                        <w:top w:val="none" w:sz="0" w:space="0" w:color="auto"/>
                                        <w:left w:val="none" w:sz="0" w:space="0" w:color="auto"/>
                                        <w:bottom w:val="none" w:sz="0" w:space="0" w:color="auto"/>
                                        <w:right w:val="none" w:sz="0" w:space="0" w:color="auto"/>
                                      </w:divBdr>
                                      <w:divsChild>
                                        <w:div w:id="2055495482">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469736567">
                          <w:marLeft w:val="0"/>
                          <w:marRight w:val="0"/>
                          <w:marTop w:val="0"/>
                          <w:marBottom w:val="0"/>
                          <w:divBdr>
                            <w:top w:val="none" w:sz="0" w:space="0" w:color="auto"/>
                            <w:left w:val="none" w:sz="0" w:space="0" w:color="auto"/>
                            <w:bottom w:val="none" w:sz="0" w:space="0" w:color="auto"/>
                            <w:right w:val="none" w:sz="0" w:space="0" w:color="auto"/>
                          </w:divBdr>
                        </w:div>
                      </w:divsChild>
                    </w:div>
                    <w:div w:id="1490826806">
                      <w:marLeft w:val="0"/>
                      <w:marRight w:val="150"/>
                      <w:marTop w:val="30"/>
                      <w:marBottom w:val="0"/>
                      <w:divBdr>
                        <w:top w:val="none" w:sz="0" w:space="0" w:color="auto"/>
                        <w:left w:val="none" w:sz="0" w:space="0" w:color="auto"/>
                        <w:bottom w:val="none" w:sz="0" w:space="0" w:color="auto"/>
                        <w:right w:val="none" w:sz="0" w:space="0" w:color="auto"/>
                      </w:divBdr>
                      <w:divsChild>
                        <w:div w:id="1402866988">
                          <w:marLeft w:val="0"/>
                          <w:marRight w:val="0"/>
                          <w:marTop w:val="0"/>
                          <w:marBottom w:val="0"/>
                          <w:divBdr>
                            <w:top w:val="none" w:sz="0" w:space="0" w:color="auto"/>
                            <w:left w:val="none" w:sz="0" w:space="0" w:color="auto"/>
                            <w:bottom w:val="none" w:sz="0" w:space="0" w:color="auto"/>
                            <w:right w:val="none" w:sz="0" w:space="0" w:color="auto"/>
                          </w:divBdr>
                          <w:divsChild>
                            <w:div w:id="110708289">
                              <w:marLeft w:val="0"/>
                              <w:marRight w:val="0"/>
                              <w:marTop w:val="30"/>
                              <w:marBottom w:val="30"/>
                              <w:divBdr>
                                <w:top w:val="single" w:sz="6" w:space="0" w:color="DADCE0"/>
                                <w:left w:val="single" w:sz="6" w:space="6" w:color="DADCE0"/>
                                <w:bottom w:val="single" w:sz="6" w:space="0" w:color="DADCE0"/>
                                <w:right w:val="single" w:sz="6" w:space="6" w:color="DADCE0"/>
                              </w:divBdr>
                            </w:div>
                          </w:divsChild>
                        </w:div>
                      </w:divsChild>
                    </w:div>
                  </w:divsChild>
                </w:div>
              </w:divsChild>
            </w:div>
          </w:divsChild>
        </w:div>
      </w:divsChild>
    </w:div>
    <w:div w:id="2064133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AD9DB6-FEF2-457F-A746-FF1366786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794</TotalTime>
  <Pages>4</Pages>
  <Words>1071</Words>
  <Characters>6110</Characters>
  <Application>Microsoft Office Word</Application>
  <DocSecurity>0</DocSecurity>
  <Lines>50</Lines>
  <Paragraphs>14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7167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Ярослав Рабошук</dc:creator>
  <cp:keywords/>
  <dc:description/>
  <cp:lastModifiedBy>Селешок Людмила Іванівна</cp:lastModifiedBy>
  <cp:revision>43</cp:revision>
  <cp:lastPrinted>2025-03-11T12:36:00Z</cp:lastPrinted>
  <dcterms:created xsi:type="dcterms:W3CDTF">2023-03-17T11:54:00Z</dcterms:created>
  <dcterms:modified xsi:type="dcterms:W3CDTF">2025-03-11T13:53:00Z</dcterms:modified>
</cp:coreProperties>
</file>