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503"/>
        <w:gridCol w:w="1134"/>
        <w:gridCol w:w="4253"/>
      </w:tblGrid>
      <w:tr w:rsidR="00994219" w:rsidTr="00994219">
        <w:tc>
          <w:tcPr>
            <w:tcW w:w="4503" w:type="dxa"/>
          </w:tcPr>
          <w:p w:rsidR="00994219" w:rsidRDefault="0099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hideMark/>
          </w:tcPr>
          <w:p w:rsidR="00994219" w:rsidRDefault="00994219">
            <w:pPr>
              <w:spacing w:after="0" w:line="240" w:lineRule="auto"/>
              <w:ind w:left="43" w:hanging="4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hideMark/>
          </w:tcPr>
          <w:p w:rsidR="00994219" w:rsidRDefault="0099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</w:p>
          <w:p w:rsidR="00994219" w:rsidRDefault="0099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val="uk-UA" w:eastAsia="ru-RU"/>
              </w:rPr>
              <w:t>Оприлюднено</w:t>
            </w:r>
          </w:p>
          <w:p w:rsidR="00994219" w:rsidRDefault="0099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val="uk-UA" w:eastAsia="ru-RU"/>
              </w:rPr>
              <w:t xml:space="preserve">                        «__»______20__ р.</w:t>
            </w:r>
          </w:p>
        </w:tc>
      </w:tr>
    </w:tbl>
    <w:p w:rsidR="00994219" w:rsidRDefault="00994219" w:rsidP="00994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219" w:rsidRDefault="00994219" w:rsidP="009942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СУМСЬКА МІСЬКА РАДА</w:t>
      </w:r>
    </w:p>
    <w:p w:rsidR="00994219" w:rsidRDefault="00994219" w:rsidP="009942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VІІІ СКЛИКАННЯ _______ СЕСІЯ</w:t>
      </w:r>
    </w:p>
    <w:p w:rsidR="00994219" w:rsidRDefault="00994219" w:rsidP="009942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994219" w:rsidRDefault="00994219" w:rsidP="009942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03"/>
      </w:tblGrid>
      <w:tr w:rsidR="00994219" w:rsidTr="00994219">
        <w:tc>
          <w:tcPr>
            <w:tcW w:w="5103" w:type="dxa"/>
            <w:hideMark/>
          </w:tcPr>
          <w:p w:rsidR="00994219" w:rsidRDefault="0099421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___ _______2025 року № ____-МР      </w:t>
            </w:r>
          </w:p>
        </w:tc>
      </w:tr>
      <w:tr w:rsidR="00994219" w:rsidTr="00994219">
        <w:trPr>
          <w:trHeight w:val="382"/>
        </w:trPr>
        <w:tc>
          <w:tcPr>
            <w:tcW w:w="5103" w:type="dxa"/>
            <w:hideMark/>
          </w:tcPr>
          <w:p w:rsidR="00994219" w:rsidRDefault="0099421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Суми</w:t>
            </w:r>
          </w:p>
        </w:tc>
      </w:tr>
      <w:tr w:rsidR="00994219" w:rsidTr="00994219">
        <w:trPr>
          <w:trHeight w:val="382"/>
        </w:trPr>
        <w:tc>
          <w:tcPr>
            <w:tcW w:w="5103" w:type="dxa"/>
          </w:tcPr>
          <w:p w:rsidR="00994219" w:rsidRDefault="0099421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94219" w:rsidTr="00994219">
        <w:tc>
          <w:tcPr>
            <w:tcW w:w="5103" w:type="dxa"/>
            <w:hideMark/>
          </w:tcPr>
          <w:p w:rsidR="00994219" w:rsidRDefault="0099421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внесення змін до рішення Сумської міської ради від 24 березня 2021 року            № 805-МР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затвердження переліку об’єктів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 що підлягають приватизації шляхом викупу»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щодо нежитлового приміщення площею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125,4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                                 по вул. Української Народної Республіки, 4 у м. Суми</w:t>
            </w:r>
          </w:p>
        </w:tc>
      </w:tr>
    </w:tbl>
    <w:p w:rsidR="00994219" w:rsidRDefault="00994219" w:rsidP="00994219">
      <w:pPr>
        <w:tabs>
          <w:tab w:val="left" w:pos="709"/>
          <w:tab w:val="left" w:pos="993"/>
          <w:tab w:val="left" w:pos="141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textWrapping" w:clear="all"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Закону України «Про приватизацію державного і комунального майна»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враховуючи рекомендації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з питань законності, взаємодії з правоохоронними органами, запобігання та протидії корупції, місцевого самоврядування, регламенту, депутатської діяльності та етики, з питань майна комунальної власності та приватизації Сумської міської ради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(протокол від _____________________ року №____),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еруючись пунктом 30 частини першої статті 26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Сумська міська рада</w:t>
      </w:r>
    </w:p>
    <w:p w:rsidR="00994219" w:rsidRDefault="00994219" w:rsidP="009942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94219" w:rsidRDefault="00994219" w:rsidP="009942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94219" w:rsidRDefault="00994219" w:rsidP="009942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4219" w:rsidRDefault="00994219" w:rsidP="0099421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Унести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зміни до рішення Сумської міської ради від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24 березня 2021 року № 805-МР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переліку об’єктів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, що підлягають приватизації шляхом викупу»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а саме: доповнити додаток до рішення пунктом 50 згідно з додатком до даного рішення.</w:t>
      </w:r>
    </w:p>
    <w:p w:rsidR="00994219" w:rsidRDefault="00994219" w:rsidP="00994219">
      <w:pPr>
        <w:tabs>
          <w:tab w:val="center" w:pos="68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2. Організацію виконання цього рішення покласти на Управління комунального майна Сумської міської ради, а координацію виконання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заступника міського голови згідно з розподілом обов’язків.</w:t>
      </w:r>
    </w:p>
    <w:p w:rsidR="00994219" w:rsidRDefault="00994219" w:rsidP="00994219">
      <w:pPr>
        <w:tabs>
          <w:tab w:val="center" w:pos="68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994219" w:rsidRDefault="00994219" w:rsidP="00994219">
      <w:pPr>
        <w:tabs>
          <w:tab w:val="center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994219" w:rsidRDefault="00994219" w:rsidP="00994219">
      <w:pPr>
        <w:tabs>
          <w:tab w:val="center" w:pos="68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Секретар Сумської міської ради                                                       Артем КОБЗАР</w:t>
      </w:r>
    </w:p>
    <w:p w:rsidR="00994219" w:rsidRDefault="00994219" w:rsidP="00994219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994219" w:rsidRDefault="00994219" w:rsidP="0099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Виконавець: Сергій ДМИТРЕНКО </w:t>
      </w:r>
    </w:p>
    <w:p w:rsidR="00994219" w:rsidRDefault="00994219" w:rsidP="0099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 </w:t>
      </w:r>
    </w:p>
    <w:p w:rsidR="00994219" w:rsidRDefault="00994219" w:rsidP="00994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219" w:rsidRDefault="00994219" w:rsidP="00994219">
      <w:pPr>
        <w:tabs>
          <w:tab w:val="center" w:pos="4680"/>
          <w:tab w:val="righ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Ініціатор розгляду питання – </w:t>
      </w:r>
      <w:r>
        <w:rPr>
          <w:rFonts w:ascii="Times New Roman" w:eastAsia="Times New Roman" w:hAnsi="Times New Roman" w:cs="Times New Roman"/>
          <w:spacing w:val="10"/>
          <w:sz w:val="16"/>
          <w:szCs w:val="16"/>
          <w:lang w:val="uk-UA" w:eastAsia="ru-RU"/>
        </w:rPr>
        <w:t xml:space="preserve">постійна комісія </w:t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з питань законності, взаємодії з правоохоронними органами, запобігання та протидії корупції, місцевого самоврядування, регламенту, депутатської діяльності та етики, з питань майна комунальної власності та приватизації Сумської міської ради.</w:t>
      </w:r>
    </w:p>
    <w:p w:rsidR="00994219" w:rsidRDefault="00994219" w:rsidP="00994219">
      <w:pPr>
        <w:tabs>
          <w:tab w:val="center" w:pos="4680"/>
          <w:tab w:val="righ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рішення підготовлений Управлінням комунального майна Сумської міської ради</w:t>
      </w:r>
    </w:p>
    <w:p w:rsidR="00994219" w:rsidRDefault="00994219" w:rsidP="0099421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Доповідає Дмитренко С.М.</w:t>
      </w:r>
    </w:p>
    <w:p w:rsidR="00994219" w:rsidRDefault="00994219" w:rsidP="00994219">
      <w:pPr>
        <w:tabs>
          <w:tab w:val="center" w:pos="4153"/>
          <w:tab w:val="right" w:pos="8306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</w:p>
    <w:p w:rsidR="00994219" w:rsidRDefault="00994219" w:rsidP="00994219">
      <w:pPr>
        <w:tabs>
          <w:tab w:val="center" w:pos="4153"/>
          <w:tab w:val="right" w:pos="8306"/>
        </w:tabs>
        <w:spacing w:after="0" w:line="240" w:lineRule="auto"/>
        <w:ind w:firstLine="45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 рішення Сумської міської ради </w:t>
      </w:r>
    </w:p>
    <w:p w:rsidR="00994219" w:rsidRDefault="00994219" w:rsidP="00994219">
      <w:pPr>
        <w:spacing w:after="0"/>
        <w:ind w:left="45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</w:t>
      </w:r>
      <w:r>
        <w:rPr>
          <w:rFonts w:ascii="Times New Roman" w:hAnsi="Times New Roman" w:cs="Times New Roman"/>
          <w:sz w:val="28"/>
          <w:lang w:val="uk-UA"/>
        </w:rPr>
        <w:t>Про внесення змін до рішення Сумської міської ради від 24 березня 2021 ро</w:t>
      </w:r>
      <w:r>
        <w:rPr>
          <w:rFonts w:ascii="Times New Roman" w:hAnsi="Times New Roman" w:cs="Times New Roman"/>
          <w:sz w:val="28"/>
          <w:lang w:val="uk-UA"/>
        </w:rPr>
        <w:t>ку</w:t>
      </w:r>
      <w:r>
        <w:rPr>
          <w:rFonts w:ascii="Times New Roman" w:hAnsi="Times New Roman" w:cs="Times New Roman"/>
          <w:sz w:val="28"/>
          <w:lang w:val="uk-UA"/>
        </w:rPr>
        <w:t xml:space="preserve"> № 805-МР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переліку об’єктів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що підлягають приватизації шляхом викупу»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нежитлового приміщення площею 125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 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Української Народної Республіки, 4 у м. Суми»</w:t>
      </w:r>
    </w:p>
    <w:p w:rsidR="00994219" w:rsidRDefault="00994219" w:rsidP="00994219">
      <w:pPr>
        <w:tabs>
          <w:tab w:val="center" w:pos="4153"/>
          <w:tab w:val="right" w:pos="8306"/>
        </w:tabs>
        <w:spacing w:after="0" w:line="240" w:lineRule="auto"/>
        <w:ind w:firstLine="45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 ___ _________ 2025 року № ___-МР</w:t>
      </w:r>
    </w:p>
    <w:p w:rsidR="00994219" w:rsidRDefault="00994219" w:rsidP="00994219">
      <w:pPr>
        <w:tabs>
          <w:tab w:val="center" w:pos="4153"/>
          <w:tab w:val="right" w:pos="8306"/>
        </w:tabs>
        <w:spacing w:after="0" w:line="240" w:lineRule="auto"/>
        <w:ind w:firstLine="4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219" w:rsidRDefault="00994219" w:rsidP="0099421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об’єктів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, що підлягають приватизації шляхом викупу</w:t>
      </w:r>
    </w:p>
    <w:p w:rsidR="00994219" w:rsidRDefault="00994219" w:rsidP="00994219">
      <w:pPr>
        <w:tabs>
          <w:tab w:val="center" w:pos="68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969"/>
        <w:gridCol w:w="1134"/>
        <w:gridCol w:w="3402"/>
      </w:tblGrid>
      <w:tr w:rsidR="00994219" w:rsidTr="0099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9" w:rsidRDefault="0099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994219" w:rsidRDefault="0099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9" w:rsidRDefault="0099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Адреса нежитлового приміщення у</w:t>
            </w:r>
          </w:p>
          <w:p w:rsidR="00994219" w:rsidRDefault="0099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Суми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9" w:rsidRDefault="0099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Площа, </w:t>
            </w:r>
          </w:p>
          <w:p w:rsidR="00994219" w:rsidRDefault="0099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9" w:rsidRDefault="0099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Орендар</w:t>
            </w:r>
          </w:p>
        </w:tc>
      </w:tr>
      <w:tr w:rsidR="00994219" w:rsidTr="0099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9" w:rsidRDefault="0099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9" w:rsidRDefault="0099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9" w:rsidRDefault="0099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9" w:rsidRDefault="0099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994219" w:rsidTr="0099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9" w:rsidRDefault="00994219">
            <w:p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9" w:rsidRDefault="0099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Української Народної Республіки,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9" w:rsidRDefault="0099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125,4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19" w:rsidRDefault="00994219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особа-підприємець Степаненко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Євгеніївна</w:t>
            </w:r>
          </w:p>
        </w:tc>
      </w:tr>
    </w:tbl>
    <w:p w:rsidR="00994219" w:rsidRDefault="00994219" w:rsidP="0099421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219" w:rsidRDefault="00994219" w:rsidP="0099421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219" w:rsidRDefault="00994219" w:rsidP="0099421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219" w:rsidRDefault="00994219" w:rsidP="0099421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219" w:rsidRDefault="00994219" w:rsidP="00994219">
      <w:pPr>
        <w:tabs>
          <w:tab w:val="center" w:pos="68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Секретар Сумської міської ради                                                       Артем КОБЗАР</w:t>
      </w:r>
    </w:p>
    <w:p w:rsidR="00994219" w:rsidRDefault="00994219" w:rsidP="00994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219" w:rsidRDefault="00994219" w:rsidP="0099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Виконавець: Сергій ДМИТРЕНКО</w:t>
      </w:r>
    </w:p>
    <w:p w:rsidR="002564F9" w:rsidRDefault="00994219">
      <w:r w:rsidRPr="00ED6A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</w:t>
      </w:r>
      <w:bookmarkStart w:id="0" w:name="_GoBack"/>
      <w:bookmarkEnd w:id="0"/>
    </w:p>
    <w:sectPr w:rsidR="002564F9" w:rsidSect="0099421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19"/>
    <w:rsid w:val="002564F9"/>
    <w:rsid w:val="009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8BE7"/>
  <w15:chartTrackingRefBased/>
  <w15:docId w15:val="{7501C1E4-3198-431E-A582-B1A2BCF4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2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Гречана Вікторія Олександрівна</dc:creator>
  <cp:keywords/>
  <dc:description/>
  <cp:lastModifiedBy>Гречана Вікторія Олександрівна</cp:lastModifiedBy>
  <cp:revision>1</cp:revision>
  <dcterms:created xsi:type="dcterms:W3CDTF">2025-04-29T12:18:00Z</dcterms:created>
  <dcterms:modified xsi:type="dcterms:W3CDTF">2025-04-29T12:26:00Z</dcterms:modified>
</cp:coreProperties>
</file>