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10078" w14:textId="54B1D303" w:rsidR="00060C95" w:rsidRPr="009A7481" w:rsidRDefault="00060C95" w:rsidP="00E60A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74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8D40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  <w:r w:rsidRPr="009A7481">
        <w:rPr>
          <w:rFonts w:ascii="Times New Roman" w:hAnsi="Times New Roman" w:cs="Times New Roman"/>
          <w:sz w:val="28"/>
          <w:szCs w:val="28"/>
        </w:rPr>
        <w:t>Додаток</w:t>
      </w:r>
      <w:r w:rsidR="009A7481" w:rsidRPr="009A7481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14:paraId="17775EA2" w14:textId="3EF9533C" w:rsidR="00060C95" w:rsidRPr="00F17402" w:rsidRDefault="005A518A" w:rsidP="005A518A">
      <w:pPr>
        <w:spacing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61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до рішення Сумської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CA261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«</w:t>
      </w:r>
      <w:r w:rsidRPr="00A26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звіт про хід виконання цільової </w:t>
      </w:r>
      <w:r w:rsidRPr="00A2621D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 w:rsidRPr="00A2621D"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 w:rsidRPr="00A26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заключний звіт за підсумками 2022-2024 років</w:t>
      </w:r>
      <w:r w:rsidR="00060C95"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20147"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336A1"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60C95"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r w:rsidR="00D20147"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                    </w:t>
      </w:r>
      <w:r w:rsidR="00060C95"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1EFD890A" w14:textId="24C6F9C9" w:rsidR="00060C95" w:rsidRPr="00AA4907" w:rsidRDefault="00060C95" w:rsidP="005A518A">
      <w:pPr>
        <w:spacing w:line="240" w:lineRule="auto"/>
        <w:ind w:left="4962" w:right="-607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14:paraId="05C56CAF" w14:textId="16955E94" w:rsidR="00F17402" w:rsidRPr="000F2F63" w:rsidRDefault="00F17402" w:rsidP="00E60A82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F63">
        <w:rPr>
          <w:rFonts w:ascii="Times New Roman" w:hAnsi="Times New Roman" w:cs="Times New Roman"/>
          <w:b/>
          <w:sz w:val="28"/>
          <w:szCs w:val="28"/>
        </w:rPr>
        <w:t>Пояснювальна записка до звіту про хід виконання цільової Програми підтримки малого і середнього підприємництва Сумської міської територіальної г</w:t>
      </w:r>
      <w:r w:rsidR="00577E0C" w:rsidRPr="000F2F63">
        <w:rPr>
          <w:rFonts w:ascii="Times New Roman" w:hAnsi="Times New Roman" w:cs="Times New Roman"/>
          <w:b/>
          <w:sz w:val="28"/>
          <w:szCs w:val="28"/>
        </w:rPr>
        <w:t xml:space="preserve">ромади на 2022-2024 роки за </w:t>
      </w:r>
      <w:r w:rsidR="00BB20E2" w:rsidRPr="000F2F63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0F2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E2" w:rsidRPr="000F2F63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14:paraId="01E7181F" w14:textId="77777777" w:rsidR="00F17402" w:rsidRPr="000F2F63" w:rsidRDefault="00F17402" w:rsidP="00E60A8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9506A0" w14:textId="77777777" w:rsidR="00F17402" w:rsidRPr="000F2F63" w:rsidRDefault="00F17402" w:rsidP="00E60A82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F63">
        <w:rPr>
          <w:rFonts w:ascii="Times New Roman" w:eastAsia="Times New Roman" w:hAnsi="Times New Roman" w:cs="Times New Roman"/>
          <w:b/>
          <w:sz w:val="28"/>
          <w:szCs w:val="28"/>
        </w:rPr>
        <w:t>Основні дані</w:t>
      </w:r>
      <w:r w:rsidRPr="000F2F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BE5CC" w14:textId="494FF8B9" w:rsidR="00F17402" w:rsidRPr="000F2F63" w:rsidRDefault="00F17402" w:rsidP="00E60A8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3">
        <w:rPr>
          <w:rFonts w:ascii="Times New Roman" w:hAnsi="Times New Roman" w:cs="Times New Roman"/>
          <w:sz w:val="28"/>
          <w:szCs w:val="28"/>
        </w:rPr>
        <w:tab/>
        <w:t>Цільова Програма підтримки малого і середнього підприємництва Сумської міської територіальної громади на 2022-2024 роки затверджена рішенням Сумської міської ради від 29 вересня 2021 року №</w:t>
      </w:r>
      <w:r w:rsidR="00B34942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F63">
        <w:rPr>
          <w:rFonts w:ascii="Times New Roman" w:hAnsi="Times New Roman" w:cs="Times New Roman"/>
          <w:sz w:val="28"/>
          <w:szCs w:val="28"/>
        </w:rPr>
        <w:t>1601-МР (зі змінами) (далі - Програма). Термін реалізації Програми 2022-2024 роки. Відповідальний виконавець Програми: Департамент інспекційної роботи Сумської міської ради. Головний розпорядник бюджетних коштів: Департамент інспекційної роботи Сумської міської ради (далі - Департамент).</w:t>
      </w:r>
    </w:p>
    <w:p w14:paraId="1C05B670" w14:textId="77777777" w:rsidR="002E7C49" w:rsidRPr="000F2F63" w:rsidRDefault="002E7C49" w:rsidP="00E60A8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B7A09" w14:textId="6377AF42" w:rsidR="00F17402" w:rsidRPr="000F2F63" w:rsidRDefault="00F17402" w:rsidP="00E60A82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3">
        <w:rPr>
          <w:rFonts w:ascii="Times New Roman" w:hAnsi="Times New Roman" w:cs="Times New Roman"/>
          <w:b/>
          <w:bCs/>
          <w:sz w:val="28"/>
          <w:szCs w:val="28"/>
        </w:rPr>
        <w:t>Узагальнена інформація щодо виконання завдань та заходів програми.</w:t>
      </w:r>
    </w:p>
    <w:p w14:paraId="250534EE" w14:textId="5E90E8CD" w:rsidR="00DC430C" w:rsidRPr="000F2F63" w:rsidRDefault="00DC430C" w:rsidP="00E60A8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F2F63">
        <w:rPr>
          <w:rFonts w:ascii="Times New Roman" w:hAnsi="Times New Roman" w:cs="Times New Roman"/>
          <w:sz w:val="28"/>
          <w:szCs w:val="28"/>
        </w:rPr>
        <w:t xml:space="preserve">Департаментом протягом 2024 року організовано виконання заходів, передбачених Програмою. Так, спільно з місцевими виробниками, за участю Сумської міської військової адміністрації </w:t>
      </w:r>
      <w:r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29 березня 2024 року </w:t>
      </w:r>
      <w:r w:rsidRPr="000F2F63">
        <w:rPr>
          <w:rFonts w:ascii="Times New Roman" w:hAnsi="Times New Roman" w:cs="Times New Roman"/>
          <w:sz w:val="28"/>
          <w:szCs w:val="28"/>
        </w:rPr>
        <w:t>проведено засідання Круглого столу з розгляду актуальних</w:t>
      </w:r>
      <w:r w:rsidR="00A20E41" w:rsidRPr="000F2F63">
        <w:rPr>
          <w:rFonts w:ascii="Times New Roman" w:hAnsi="Times New Roman" w:cs="Times New Roman"/>
          <w:sz w:val="28"/>
          <w:szCs w:val="28"/>
        </w:rPr>
        <w:t xml:space="preserve"> питань, які турбували</w:t>
      </w:r>
      <w:r w:rsidRPr="000F2F63">
        <w:rPr>
          <w:rFonts w:ascii="Times New Roman" w:hAnsi="Times New Roman" w:cs="Times New Roman"/>
          <w:sz w:val="28"/>
          <w:szCs w:val="28"/>
        </w:rPr>
        <w:t xml:space="preserve"> місцевого вироб</w:t>
      </w:r>
      <w:r w:rsidR="00333A1D" w:rsidRPr="000F2F63">
        <w:rPr>
          <w:rFonts w:ascii="Times New Roman" w:hAnsi="Times New Roman" w:cs="Times New Roman"/>
          <w:sz w:val="28"/>
          <w:szCs w:val="28"/>
        </w:rPr>
        <w:t xml:space="preserve">ника та підприємців Сумської міської територіальної громади </w:t>
      </w:r>
      <w:r w:rsidR="00333A1D" w:rsidRPr="000F2F63">
        <w:rPr>
          <w:rFonts w:ascii="Times New Roman" w:hAnsi="Times New Roman" w:cs="Times New Roman"/>
          <w:sz w:val="28"/>
          <w:szCs w:val="28"/>
          <w:lang w:val="uk-UA"/>
        </w:rPr>
        <w:t>(далі- Сумської МТГ)</w:t>
      </w:r>
      <w:r w:rsidRPr="000F2F63">
        <w:rPr>
          <w:rFonts w:ascii="Times New Roman" w:hAnsi="Times New Roman" w:cs="Times New Roman"/>
          <w:sz w:val="28"/>
          <w:szCs w:val="28"/>
        </w:rPr>
        <w:t xml:space="preserve">; можливих шляхів їх вирішення; напрямків співпраці органів місцевої влади та бізнесу. </w:t>
      </w:r>
      <w:r w:rsidRPr="000F2F63">
        <w:rPr>
          <w:rFonts w:ascii="Times New Roman" w:hAnsi="Times New Roman" w:cs="Times New Roman"/>
          <w:sz w:val="28"/>
          <w:szCs w:val="28"/>
          <w:lang w:eastAsia="ar-SA"/>
        </w:rPr>
        <w:t xml:space="preserve">30 травня 2024 року проведено засідання координаційної ради з питань розвитку підприємництва, на якому розглядались актуальні для бізнеса Сумської МТГ питання. </w:t>
      </w:r>
    </w:p>
    <w:p w14:paraId="53CC5CFC" w14:textId="14E318F4" w:rsidR="00DC430C" w:rsidRPr="000F2F63" w:rsidRDefault="00DC430C" w:rsidP="00E60A82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Відповідно до Програми та Порядку використання коштів бюджету Сумської МТГ для сприяння та підтримки реалізації бізнес-ідей, проведення конкурсу </w:t>
      </w:r>
      <w:proofErr w:type="spellStart"/>
      <w:r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>стартапів</w:t>
      </w:r>
      <w:proofErr w:type="spellEnd"/>
      <w:r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Сумській </w:t>
      </w:r>
      <w:r w:rsidR="00561B71" w:rsidRPr="000F2F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МТГ</w:t>
      </w:r>
      <w:r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F2F63">
        <w:rPr>
          <w:rFonts w:ascii="Times New Roman" w:hAnsi="Times New Roman" w:cs="Times New Roman"/>
          <w:sz w:val="28"/>
          <w:szCs w:val="28"/>
        </w:rPr>
        <w:t xml:space="preserve">30 січня 2024 року було проведено засідання </w:t>
      </w:r>
      <w:r w:rsidRPr="000F2F63">
        <w:rPr>
          <w:rFonts w:ascii="Times New Roman" w:hAnsi="Times New Roman" w:cs="Times New Roman"/>
          <w:sz w:val="28"/>
          <w:szCs w:val="28"/>
          <w:lang w:eastAsia="uk-UA"/>
        </w:rPr>
        <w:t xml:space="preserve">комісії з конкурсного відбору </w:t>
      </w:r>
      <w:proofErr w:type="spellStart"/>
      <w:r w:rsidRPr="000F2F63">
        <w:rPr>
          <w:rFonts w:ascii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0F2F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2F63">
        <w:rPr>
          <w:rFonts w:ascii="Times New Roman" w:hAnsi="Times New Roman" w:cs="Times New Roman"/>
          <w:sz w:val="28"/>
          <w:szCs w:val="28"/>
          <w:lang w:eastAsia="uk-UA"/>
        </w:rPr>
        <w:t>стартапів</w:t>
      </w:r>
      <w:proofErr w:type="spellEnd"/>
      <w:r w:rsidRPr="000F2F63">
        <w:rPr>
          <w:rFonts w:ascii="Times New Roman" w:hAnsi="Times New Roman" w:cs="Times New Roman"/>
          <w:sz w:val="28"/>
          <w:szCs w:val="28"/>
          <w:lang w:eastAsia="uk-UA"/>
        </w:rPr>
        <w:t xml:space="preserve">, за результатами </w:t>
      </w:r>
      <w:r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якого </w:t>
      </w:r>
      <w:r w:rsidRPr="000F2F63">
        <w:rPr>
          <w:rFonts w:ascii="Times New Roman" w:hAnsi="Times New Roman" w:cs="Times New Roman"/>
          <w:sz w:val="28"/>
          <w:szCs w:val="28"/>
          <w:lang w:eastAsia="uk-UA"/>
        </w:rPr>
        <w:t>вирішено надат</w:t>
      </w:r>
      <w:r w:rsidR="00AC3A8C" w:rsidRPr="000F2F63">
        <w:rPr>
          <w:rFonts w:ascii="Times New Roman" w:hAnsi="Times New Roman" w:cs="Times New Roman"/>
          <w:sz w:val="28"/>
          <w:szCs w:val="28"/>
          <w:lang w:eastAsia="uk-UA"/>
        </w:rPr>
        <w:t>и переможцям Конкурсу 2023 року</w:t>
      </w:r>
      <w:r w:rsidRPr="000F2F63">
        <w:rPr>
          <w:rFonts w:ascii="Times New Roman" w:hAnsi="Times New Roman" w:cs="Times New Roman"/>
          <w:sz w:val="28"/>
          <w:szCs w:val="28"/>
          <w:lang w:eastAsia="uk-UA"/>
        </w:rPr>
        <w:t xml:space="preserve"> другий транш фінансової підтримки у розмірі 50 % від запитуваної суми. </w:t>
      </w:r>
      <w:r w:rsidRPr="000F2F63">
        <w:rPr>
          <w:rFonts w:ascii="Times New Roman" w:hAnsi="Times New Roman" w:cs="Times New Roman"/>
          <w:sz w:val="28"/>
          <w:szCs w:val="28"/>
        </w:rPr>
        <w:t>В травні</w:t>
      </w:r>
      <w:r w:rsidR="006D64A2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F63">
        <w:rPr>
          <w:rFonts w:ascii="Times New Roman" w:hAnsi="Times New Roman" w:cs="Times New Roman"/>
          <w:sz w:val="28"/>
          <w:szCs w:val="28"/>
        </w:rPr>
        <w:t xml:space="preserve">2024 року здійснена виплата другого траншу </w:t>
      </w:r>
      <w:r w:rsidRPr="000F2F63">
        <w:rPr>
          <w:rFonts w:ascii="Times New Roman" w:hAnsi="Times New Roman" w:cs="Times New Roman"/>
          <w:sz w:val="28"/>
          <w:szCs w:val="28"/>
          <w:lang w:eastAsia="uk-UA"/>
        </w:rPr>
        <w:t xml:space="preserve">переможцям Конкурсу </w:t>
      </w:r>
      <w:proofErr w:type="spellStart"/>
      <w:r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>стартапів</w:t>
      </w:r>
      <w:proofErr w:type="spellEnd"/>
      <w:r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Сумській МТГ 2023 року.</w:t>
      </w:r>
      <w:r w:rsidRPr="000F2F63">
        <w:rPr>
          <w:rFonts w:ascii="Times New Roman" w:hAnsi="Times New Roman" w:cs="Times New Roman"/>
          <w:sz w:val="28"/>
          <w:szCs w:val="28"/>
        </w:rPr>
        <w:t xml:space="preserve"> 13 червня 2024 року представниками Департаменту, за участю членів комісії з конкурсного відбору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>, створеної відповідно до розпорядження міського голови</w:t>
      </w:r>
      <w:r w:rsidR="00B72B7B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F63">
        <w:rPr>
          <w:rFonts w:ascii="Times New Roman" w:hAnsi="Times New Roman" w:cs="Times New Roman"/>
          <w:sz w:val="28"/>
          <w:szCs w:val="28"/>
        </w:rPr>
        <w:t xml:space="preserve">від 17.11.2023 № 263-Р «Про створення комісії з конкурсного відбору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lastRenderedPageBreak/>
        <w:t>проєктів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», проведене обстеження фактичного стану роботи з реалізації </w:t>
      </w:r>
      <w:r w:rsidRPr="000F2F63">
        <w:rPr>
          <w:rFonts w:ascii="Times New Roman" w:hAnsi="Times New Roman" w:cs="Times New Roman"/>
          <w:sz w:val="28"/>
          <w:szCs w:val="28"/>
          <w:lang w:eastAsia="uk-UA"/>
        </w:rPr>
        <w:t xml:space="preserve">бізнес-ідеї переможців Конкурсу 2023 року. За результатами обстеження виявлено, що переможцями Конкурсу виконані вимоги бізнес-планів, бізнес-ідеї реалізовані, </w:t>
      </w:r>
      <w:proofErr w:type="spellStart"/>
      <w:r w:rsidRPr="000F2F63">
        <w:rPr>
          <w:rFonts w:ascii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0F2F63">
        <w:rPr>
          <w:rFonts w:ascii="Times New Roman" w:hAnsi="Times New Roman" w:cs="Times New Roman"/>
          <w:sz w:val="28"/>
          <w:szCs w:val="28"/>
          <w:lang w:eastAsia="uk-UA"/>
        </w:rPr>
        <w:t xml:space="preserve"> втілені та працюють. Звіт про роботу переможців Конкурсу опублікований на сайті Сумської міської ради та в соціальних мережах. 18.09.2024 та 13.12.2024 </w:t>
      </w:r>
      <w:r w:rsidRPr="000F2F63">
        <w:rPr>
          <w:rFonts w:ascii="Times New Roman" w:hAnsi="Times New Roman" w:cs="Times New Roman"/>
          <w:sz w:val="28"/>
          <w:szCs w:val="28"/>
        </w:rPr>
        <w:t xml:space="preserve">представниками Департаменту проведені повторні обстеження фактичного стану роботи з реалізації </w:t>
      </w:r>
      <w:r w:rsidRPr="000F2F63">
        <w:rPr>
          <w:rFonts w:ascii="Times New Roman" w:hAnsi="Times New Roman" w:cs="Times New Roman"/>
          <w:sz w:val="28"/>
          <w:szCs w:val="28"/>
          <w:lang w:eastAsia="uk-UA"/>
        </w:rPr>
        <w:t>бізнес-ідеї переможців Конкурсу 2023 року.</w:t>
      </w:r>
    </w:p>
    <w:p w14:paraId="66AC60C1" w14:textId="23C0ECF6" w:rsidR="00B72B7B" w:rsidRPr="000F2F63" w:rsidRDefault="00DC430C" w:rsidP="00E60A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3">
        <w:rPr>
          <w:rFonts w:ascii="Times New Roman" w:hAnsi="Times New Roman" w:cs="Times New Roman"/>
          <w:sz w:val="28"/>
          <w:szCs w:val="28"/>
        </w:rPr>
        <w:tab/>
        <w:t xml:space="preserve">З метою врегулювання порядку надання фінансової підтримки на реалізацію бізнес-ідей та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0F2F6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0F2F63">
        <w:rPr>
          <w:rFonts w:ascii="Times New Roman" w:hAnsi="Times New Roman" w:cs="Times New Roman"/>
          <w:sz w:val="28"/>
          <w:szCs w:val="28"/>
        </w:rPr>
        <w:t xml:space="preserve">суб’єктам малого і середнього підприємництва з бюджету Сумської </w:t>
      </w:r>
      <w:r w:rsidR="006D64A2" w:rsidRPr="000F2F63">
        <w:rPr>
          <w:rFonts w:ascii="Times New Roman" w:hAnsi="Times New Roman" w:cs="Times New Roman"/>
          <w:sz w:val="28"/>
          <w:szCs w:val="28"/>
          <w:lang w:val="uk-UA"/>
        </w:rPr>
        <w:t>МТГ</w:t>
      </w:r>
      <w:r w:rsidRPr="000F2F63">
        <w:rPr>
          <w:rFonts w:ascii="Times New Roman" w:hAnsi="Times New Roman" w:cs="Times New Roman"/>
          <w:sz w:val="28"/>
          <w:szCs w:val="28"/>
        </w:rPr>
        <w:t xml:space="preserve">, наказом Сумської військової адміністрації </w:t>
      </w:r>
      <w:r w:rsidR="006D64A2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0F2F63">
        <w:rPr>
          <w:rFonts w:ascii="Times New Roman" w:hAnsi="Times New Roman" w:cs="Times New Roman"/>
          <w:sz w:val="28"/>
          <w:szCs w:val="28"/>
        </w:rPr>
        <w:t xml:space="preserve">від 21.05.2024  № 218-СМР внесені зміни до рішення Сумської міської ради </w:t>
      </w:r>
      <w:r w:rsidR="006D64A2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0F2F63">
        <w:rPr>
          <w:rFonts w:ascii="Times New Roman" w:hAnsi="Times New Roman" w:cs="Times New Roman"/>
          <w:sz w:val="28"/>
          <w:szCs w:val="28"/>
        </w:rPr>
        <w:t xml:space="preserve">від 09.08.2023 № 3995-МР «Про затвердження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у Сумській міській територіальній громаді». </w:t>
      </w:r>
    </w:p>
    <w:p w14:paraId="6218172C" w14:textId="2D298F6F" w:rsidR="00DC430C" w:rsidRPr="000F2F63" w:rsidRDefault="00B72B7B" w:rsidP="00E60A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3">
        <w:rPr>
          <w:rFonts w:ascii="Times New Roman" w:hAnsi="Times New Roman" w:cs="Times New Roman"/>
          <w:sz w:val="28"/>
          <w:szCs w:val="28"/>
        </w:rPr>
        <w:tab/>
      </w:r>
      <w:r w:rsidR="00DC430C" w:rsidRPr="000F2F63">
        <w:rPr>
          <w:rFonts w:ascii="Times New Roman" w:hAnsi="Times New Roman" w:cs="Times New Roman"/>
          <w:sz w:val="28"/>
          <w:szCs w:val="28"/>
        </w:rPr>
        <w:t xml:space="preserve">29 травня 2024 року на </w:t>
      </w:r>
      <w:r w:rsidR="00DC430C" w:rsidRPr="000F2F63">
        <w:rPr>
          <w:rFonts w:ascii="Times New Roman" w:hAnsi="Times New Roman" w:cs="Times New Roman"/>
          <w:bCs/>
          <w:sz w:val="28"/>
          <w:szCs w:val="28"/>
        </w:rPr>
        <w:t xml:space="preserve">офіційному веб-сайті Сумської міської ради та на сторінках у соціальних мережах було </w:t>
      </w:r>
      <w:r w:rsidR="00DC430C" w:rsidRPr="000F2F63">
        <w:rPr>
          <w:rFonts w:ascii="Times New Roman" w:hAnsi="Times New Roman" w:cs="Times New Roman"/>
          <w:sz w:val="28"/>
          <w:szCs w:val="28"/>
        </w:rPr>
        <w:t xml:space="preserve">розміщене оголошення </w:t>
      </w:r>
      <w:r w:rsidR="00DC430C" w:rsidRPr="000F2F63">
        <w:rPr>
          <w:rFonts w:ascii="Times New Roman" w:hAnsi="Times New Roman" w:cs="Times New Roman"/>
          <w:bCs/>
          <w:sz w:val="28"/>
          <w:szCs w:val="28"/>
        </w:rPr>
        <w:t xml:space="preserve">про прийом документів для участі в Конкурсі 2024 року. </w:t>
      </w:r>
      <w:r w:rsidR="00DC430C"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>Заяви на Конкурс приймались Департаментом протягом 60 днів, всього в Конкурсному відборі взяли участь 6 конкурсантів, які продемонстрували презентації власних бізнес-планів членам Конкурсної Комісії на засіданні</w:t>
      </w:r>
      <w:r w:rsidR="00DC430C" w:rsidRPr="000F2F63">
        <w:rPr>
          <w:rFonts w:ascii="Times New Roman" w:hAnsi="Times New Roman" w:cs="Times New Roman"/>
          <w:sz w:val="28"/>
          <w:szCs w:val="28"/>
        </w:rPr>
        <w:t xml:space="preserve"> 19 серпня 2024 року. </w:t>
      </w:r>
      <w:r w:rsidR="00DC430C" w:rsidRPr="000F2F63">
        <w:rPr>
          <w:rFonts w:ascii="Times New Roman" w:hAnsi="Times New Roman" w:cs="Times New Roman"/>
          <w:bCs/>
          <w:iCs/>
          <w:sz w:val="28"/>
          <w:szCs w:val="28"/>
        </w:rPr>
        <w:t>На засіданні Конкурсної Комісії 21 серпня 2024 року було визначено трьох переможців Конкурсу, які набрали найбільшу кількість балів.</w:t>
      </w:r>
      <w:r w:rsidR="00DC430C" w:rsidRPr="000F2F63">
        <w:rPr>
          <w:rFonts w:ascii="Times New Roman" w:hAnsi="Times New Roman" w:cs="Times New Roman"/>
          <w:sz w:val="28"/>
          <w:szCs w:val="28"/>
          <w:lang w:eastAsia="uk-UA"/>
        </w:rPr>
        <w:t xml:space="preserve"> Департаментом укладені  Договори з переможцями Конкурсу від 17.09.2024. </w:t>
      </w:r>
      <w:r w:rsidR="00DC430C" w:rsidRPr="000F2F63">
        <w:rPr>
          <w:rFonts w:ascii="Times New Roman" w:hAnsi="Times New Roman" w:cs="Times New Roman"/>
          <w:sz w:val="28"/>
          <w:szCs w:val="28"/>
        </w:rPr>
        <w:t xml:space="preserve">В жовтні 2024 року здійснена виплата фінансової підтримки </w:t>
      </w:r>
      <w:r w:rsidR="00DC430C" w:rsidRPr="000F2F63">
        <w:rPr>
          <w:rFonts w:ascii="Times New Roman" w:hAnsi="Times New Roman" w:cs="Times New Roman"/>
          <w:sz w:val="28"/>
          <w:szCs w:val="28"/>
          <w:lang w:eastAsia="uk-UA"/>
        </w:rPr>
        <w:t xml:space="preserve">переможцям Конкурсу </w:t>
      </w:r>
      <w:proofErr w:type="spellStart"/>
      <w:r w:rsidR="00DC430C"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>стартапів</w:t>
      </w:r>
      <w:proofErr w:type="spellEnd"/>
      <w:r w:rsidR="00DC430C"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Сумській МТГ 2024 року.</w:t>
      </w:r>
      <w:r w:rsidR="00DC430C" w:rsidRPr="000F2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B1E7C" w14:textId="41261BEB" w:rsidR="00DC430C" w:rsidRPr="000F2F63" w:rsidRDefault="00DC430C" w:rsidP="00E60A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2F63">
        <w:rPr>
          <w:rFonts w:ascii="Times New Roman" w:hAnsi="Times New Roman" w:cs="Times New Roman"/>
          <w:sz w:val="28"/>
          <w:szCs w:val="28"/>
        </w:rPr>
        <w:tab/>
      </w:r>
      <w:r w:rsidRPr="000F2F63">
        <w:rPr>
          <w:rFonts w:ascii="Times New Roman" w:hAnsi="Times New Roman" w:cs="Times New Roman"/>
          <w:sz w:val="28"/>
          <w:szCs w:val="28"/>
        </w:rPr>
        <w:tab/>
      </w:r>
      <w:r w:rsidRPr="000F2F63">
        <w:rPr>
          <w:rFonts w:ascii="Times New Roman" w:hAnsi="Times New Roman" w:cs="Times New Roman"/>
          <w:sz w:val="28"/>
          <w:szCs w:val="28"/>
          <w:lang w:eastAsia="ar-SA"/>
        </w:rPr>
        <w:t>Актуальна інформація стосовно особливостей роботи малого і середнього бізнесу Сумської МТГ в умовах воєнного стану постійно розміщувалась на офіційному сайті Сумської міської ради  та розсилалась Департаментом електронною поштою членам координаційної ради з питань розвитку підприємництва, на електронні адреси суб’єктів господарювання</w:t>
      </w:r>
      <w:r w:rsidR="009C4999" w:rsidRPr="000F2F6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F2F63">
        <w:rPr>
          <w:rFonts w:ascii="Times New Roman" w:hAnsi="Times New Roman" w:cs="Times New Roman"/>
          <w:sz w:val="28"/>
          <w:szCs w:val="28"/>
          <w:lang w:eastAsia="ar-SA"/>
        </w:rPr>
        <w:t>(298 отримувачів). Так, д</w:t>
      </w:r>
      <w:r w:rsidRPr="000F2F63">
        <w:rPr>
          <w:rFonts w:ascii="Times New Roman" w:hAnsi="Times New Roman" w:cs="Times New Roman"/>
          <w:sz w:val="28"/>
          <w:szCs w:val="28"/>
        </w:rPr>
        <w:t xml:space="preserve">овели до відома підприємців </w:t>
      </w:r>
      <w:r w:rsidRPr="000F2F63">
        <w:rPr>
          <w:rFonts w:ascii="Times New Roman" w:eastAsia="Calibri" w:hAnsi="Times New Roman" w:cs="Times New Roman"/>
          <w:sz w:val="28"/>
          <w:szCs w:val="28"/>
        </w:rPr>
        <w:t>29 інформацій про міжнародні програми, конкурси та гранти</w:t>
      </w:r>
      <w:r w:rsidR="006D64A2" w:rsidRPr="000F2F63">
        <w:rPr>
          <w:rFonts w:ascii="Times New Roman" w:eastAsia="Calibri" w:hAnsi="Times New Roman" w:cs="Times New Roman"/>
          <w:sz w:val="28"/>
          <w:szCs w:val="28"/>
          <w:lang w:val="uk-UA"/>
        </w:rPr>
        <w:t>, зокрема</w:t>
      </w:r>
      <w:r w:rsidR="00D65A51" w:rsidRPr="000F2F63">
        <w:rPr>
          <w:rFonts w:ascii="Times New Roman" w:eastAsia="Calibri" w:hAnsi="Times New Roman" w:cs="Times New Roman"/>
          <w:sz w:val="28"/>
          <w:szCs w:val="28"/>
          <w:lang w:val="uk-UA"/>
        </w:rPr>
        <w:t>, про</w:t>
      </w:r>
      <w:r w:rsidR="006D64A2" w:rsidRPr="000F2F6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D65A51" w:rsidRPr="000F2F63">
        <w:rPr>
          <w:rFonts w:ascii="Times New Roman" w:eastAsia="Calibri" w:hAnsi="Times New Roman" w:cs="Times New Roman"/>
          <w:sz w:val="28"/>
          <w:szCs w:val="28"/>
        </w:rPr>
        <w:t xml:space="preserve"> міжнародну</w:t>
      </w:r>
      <w:r w:rsidRPr="000F2F63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D65A51" w:rsidRPr="000F2F63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0F2F63">
        <w:rPr>
          <w:rFonts w:ascii="Times New Roman" w:eastAsia="Calibri" w:hAnsi="Times New Roman" w:cs="Times New Roman"/>
          <w:sz w:val="28"/>
          <w:szCs w:val="28"/>
        </w:rPr>
        <w:t xml:space="preserve"> «Економіка та підприємництво»; </w:t>
      </w:r>
      <w:proofErr w:type="spellStart"/>
      <w:r w:rsidRPr="000F2F63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0F2F63">
        <w:rPr>
          <w:rFonts w:ascii="Times New Roman" w:eastAsia="Calibri" w:hAnsi="Times New Roman" w:cs="Times New Roman"/>
          <w:sz w:val="28"/>
          <w:szCs w:val="28"/>
        </w:rPr>
        <w:t> USAID «Інвестиції для стійкості бізнесу; конкурс «</w:t>
      </w:r>
      <w:proofErr w:type="spellStart"/>
      <w:r w:rsidRPr="000F2F63">
        <w:rPr>
          <w:rFonts w:ascii="Times New Roman" w:eastAsia="Calibri" w:hAnsi="Times New Roman" w:cs="Times New Roman"/>
          <w:sz w:val="28"/>
          <w:szCs w:val="28"/>
        </w:rPr>
        <w:t>European</w:t>
      </w:r>
      <w:proofErr w:type="spellEnd"/>
      <w:r w:rsidRPr="000F2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eastAsia="Calibri" w:hAnsi="Times New Roman" w:cs="Times New Roman"/>
          <w:sz w:val="28"/>
          <w:szCs w:val="28"/>
        </w:rPr>
        <w:t>Enterpri</w:t>
      </w:r>
      <w:r w:rsidR="00D65A51" w:rsidRPr="000F2F63">
        <w:rPr>
          <w:rFonts w:ascii="Times New Roman" w:eastAsia="Calibri" w:hAnsi="Times New Roman" w:cs="Times New Roman"/>
          <w:sz w:val="28"/>
          <w:szCs w:val="28"/>
        </w:rPr>
        <w:t>se</w:t>
      </w:r>
      <w:proofErr w:type="spellEnd"/>
      <w:r w:rsidR="00D65A51" w:rsidRPr="000F2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5A51" w:rsidRPr="000F2F63">
        <w:rPr>
          <w:rFonts w:ascii="Times New Roman" w:eastAsia="Calibri" w:hAnsi="Times New Roman" w:cs="Times New Roman"/>
          <w:sz w:val="28"/>
          <w:szCs w:val="28"/>
        </w:rPr>
        <w:t>Promotion</w:t>
      </w:r>
      <w:proofErr w:type="spellEnd"/>
      <w:r w:rsidR="00D65A51" w:rsidRPr="000F2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5A51" w:rsidRPr="000F2F63">
        <w:rPr>
          <w:rFonts w:ascii="Times New Roman" w:eastAsia="Calibri" w:hAnsi="Times New Roman" w:cs="Times New Roman"/>
          <w:sz w:val="28"/>
          <w:szCs w:val="28"/>
        </w:rPr>
        <w:t>Awards</w:t>
      </w:r>
      <w:proofErr w:type="spellEnd"/>
      <w:r w:rsidR="00D65A51" w:rsidRPr="000F2F63">
        <w:rPr>
          <w:rFonts w:ascii="Times New Roman" w:eastAsia="Calibri" w:hAnsi="Times New Roman" w:cs="Times New Roman"/>
          <w:sz w:val="28"/>
          <w:szCs w:val="28"/>
        </w:rPr>
        <w:t>»; ініціативу</w:t>
      </w:r>
      <w:r w:rsidRPr="000F2F63">
        <w:rPr>
          <w:rFonts w:ascii="Times New Roman" w:eastAsia="Calibri" w:hAnsi="Times New Roman" w:cs="Times New Roman"/>
          <w:sz w:val="28"/>
          <w:szCs w:val="28"/>
        </w:rPr>
        <w:t xml:space="preserve"> EIT </w:t>
      </w:r>
      <w:proofErr w:type="spellStart"/>
      <w:r w:rsidRPr="000F2F63">
        <w:rPr>
          <w:rFonts w:ascii="Times New Roman" w:eastAsia="Calibri" w:hAnsi="Times New Roman" w:cs="Times New Roman"/>
          <w:sz w:val="28"/>
          <w:szCs w:val="28"/>
        </w:rPr>
        <w:t>Red</w:t>
      </w:r>
      <w:proofErr w:type="spellEnd"/>
      <w:r w:rsidRPr="000F2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eastAsia="Calibri" w:hAnsi="Times New Roman" w:cs="Times New Roman"/>
          <w:sz w:val="28"/>
          <w:szCs w:val="28"/>
        </w:rPr>
        <w:t>Kalyna</w:t>
      </w:r>
      <w:proofErr w:type="spellEnd"/>
      <w:r w:rsidRPr="000F2F63">
        <w:rPr>
          <w:rFonts w:ascii="Times New Roman" w:eastAsia="Calibri" w:hAnsi="Times New Roman" w:cs="Times New Roman"/>
          <w:sz w:val="28"/>
          <w:szCs w:val="28"/>
        </w:rPr>
        <w:t>; конкурс на отримання грантів ЄС у сфері переходу до чистої енергії в рамках Програми дій з питань довк</w:t>
      </w:r>
      <w:r w:rsidR="00D65A51" w:rsidRPr="000F2F63">
        <w:rPr>
          <w:rFonts w:ascii="Times New Roman" w:eastAsia="Calibri" w:hAnsi="Times New Roman" w:cs="Times New Roman"/>
          <w:sz w:val="28"/>
          <w:szCs w:val="28"/>
        </w:rPr>
        <w:t>ілля та клімату (LIFE); грантову програму</w:t>
      </w:r>
      <w:r w:rsidRPr="000F2F63">
        <w:rPr>
          <w:rFonts w:ascii="Times New Roman" w:eastAsia="Calibri" w:hAnsi="Times New Roman" w:cs="Times New Roman"/>
          <w:sz w:val="28"/>
          <w:szCs w:val="28"/>
        </w:rPr>
        <w:t xml:space="preserve"> для мікро- та малих бізнесів від Міжнародної організ</w:t>
      </w:r>
      <w:r w:rsidR="00D65A51" w:rsidRPr="000F2F63">
        <w:rPr>
          <w:rFonts w:ascii="Times New Roman" w:eastAsia="Calibri" w:hAnsi="Times New Roman" w:cs="Times New Roman"/>
          <w:sz w:val="28"/>
          <w:szCs w:val="28"/>
        </w:rPr>
        <w:t xml:space="preserve">ації з міграції (МОМ); грантову </w:t>
      </w:r>
      <w:r w:rsidR="00D65A51" w:rsidRPr="000F2F63">
        <w:rPr>
          <w:rFonts w:ascii="Times New Roman" w:hAnsi="Times New Roman" w:cs="Times New Roman"/>
          <w:bCs/>
          <w:sz w:val="28"/>
          <w:szCs w:val="28"/>
        </w:rPr>
        <w:t>програму</w:t>
      </w:r>
      <w:r w:rsidRPr="000F2F63">
        <w:rPr>
          <w:rFonts w:ascii="Times New Roman" w:hAnsi="Times New Roman" w:cs="Times New Roman"/>
          <w:bCs/>
          <w:sz w:val="28"/>
          <w:szCs w:val="28"/>
        </w:rPr>
        <w:t xml:space="preserve"> «СТВОРЮЙ»; </w:t>
      </w:r>
      <w:r w:rsidR="00D65A51" w:rsidRPr="000F2F63">
        <w:rPr>
          <w:rFonts w:ascii="Times New Roman" w:hAnsi="Times New Roman" w:cs="Times New Roman"/>
          <w:sz w:val="28"/>
          <w:szCs w:val="28"/>
        </w:rPr>
        <w:t>програму</w:t>
      </w:r>
      <w:r w:rsidRPr="000F2F63">
        <w:rPr>
          <w:rFonts w:ascii="Times New Roman" w:hAnsi="Times New Roman" w:cs="Times New Roman"/>
          <w:sz w:val="28"/>
          <w:szCs w:val="28"/>
        </w:rPr>
        <w:t xml:space="preserve"> «Грант EU4Business для мікробізнесу»; </w:t>
      </w:r>
      <w:r w:rsidR="00D65A51" w:rsidRPr="000F2F63">
        <w:rPr>
          <w:rFonts w:ascii="Times New Roman" w:hAnsi="Times New Roman" w:cs="Times New Roman"/>
          <w:bCs/>
          <w:sz w:val="28"/>
          <w:szCs w:val="28"/>
        </w:rPr>
        <w:t xml:space="preserve"> грантову</w:t>
      </w:r>
      <w:r w:rsidRPr="000F2F63">
        <w:rPr>
          <w:rFonts w:ascii="Times New Roman" w:hAnsi="Times New Roman" w:cs="Times New Roman"/>
          <w:bCs/>
          <w:sz w:val="28"/>
          <w:szCs w:val="28"/>
        </w:rPr>
        <w:t xml:space="preserve"> можливість для реалізації </w:t>
      </w:r>
      <w:proofErr w:type="spellStart"/>
      <w:r w:rsidRPr="000F2F63"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 w:rsidRPr="000F2F63">
        <w:rPr>
          <w:rFonts w:ascii="Times New Roman" w:hAnsi="Times New Roman" w:cs="Times New Roman"/>
          <w:bCs/>
          <w:sz w:val="28"/>
          <w:szCs w:val="28"/>
        </w:rPr>
        <w:t xml:space="preserve">  та ініціатив інноваційного бізнесу громади від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Seeds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Bravery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UASEEDs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>); пр</w:t>
      </w:r>
      <w:r w:rsidR="00D65A51" w:rsidRPr="000F2F63">
        <w:rPr>
          <w:rFonts w:ascii="Times New Roman" w:hAnsi="Times New Roman" w:cs="Times New Roman"/>
          <w:sz w:val="28"/>
          <w:szCs w:val="28"/>
        </w:rPr>
        <w:t>ограму «</w:t>
      </w:r>
      <w:proofErr w:type="spellStart"/>
      <w:r w:rsidR="00D65A51" w:rsidRPr="000F2F63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="00D65A51"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A51" w:rsidRPr="000F2F63">
        <w:rPr>
          <w:rFonts w:ascii="Times New Roman" w:hAnsi="Times New Roman" w:cs="Times New Roman"/>
          <w:sz w:val="28"/>
          <w:szCs w:val="28"/>
        </w:rPr>
        <w:t>Alliance</w:t>
      </w:r>
      <w:proofErr w:type="spellEnd"/>
      <w:r w:rsidR="00D65A51"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A51" w:rsidRPr="000F2F63">
        <w:rPr>
          <w:rFonts w:ascii="Times New Roman" w:hAnsi="Times New Roman" w:cs="Times New Roman"/>
          <w:sz w:val="28"/>
          <w:szCs w:val="28"/>
        </w:rPr>
        <w:t>Mastery</w:t>
      </w:r>
      <w:proofErr w:type="spellEnd"/>
      <w:r w:rsidR="00D65A51" w:rsidRPr="000F2F63">
        <w:rPr>
          <w:rFonts w:ascii="Times New Roman" w:hAnsi="Times New Roman" w:cs="Times New Roman"/>
          <w:sz w:val="28"/>
          <w:szCs w:val="28"/>
        </w:rPr>
        <w:t>»</w:t>
      </w:r>
      <w:r w:rsidR="00D65A51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5A51" w:rsidRPr="000F2F63">
        <w:rPr>
          <w:rFonts w:ascii="Times New Roman" w:hAnsi="Times New Roman" w:cs="Times New Roman"/>
          <w:sz w:val="28"/>
          <w:szCs w:val="28"/>
        </w:rPr>
        <w:t>підтримка</w:t>
      </w:r>
      <w:r w:rsidRPr="000F2F63">
        <w:rPr>
          <w:rFonts w:ascii="Times New Roman" w:hAnsi="Times New Roman" w:cs="Times New Roman"/>
          <w:sz w:val="28"/>
          <w:szCs w:val="28"/>
        </w:rPr>
        <w:t xml:space="preserve"> бізнесу для покращення консалтингової компетенції співробітників та підвищення стратегічної спроможності у розвитку експорту й міжнародних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D65A51" w:rsidRPr="000F2F6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F2F6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F2F63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0F2F63">
        <w:rPr>
          <w:rFonts w:ascii="Times New Roman" w:eastAsia="Calibri" w:hAnsi="Times New Roman" w:cs="Times New Roman"/>
          <w:sz w:val="28"/>
          <w:szCs w:val="28"/>
        </w:rPr>
        <w:t xml:space="preserve"> UCORD, який впроваджується в рамках реалізації Швейцарсько-українського проєкту «Згуртованість та регіональний розвиток України»; </w:t>
      </w:r>
      <w:r w:rsidR="00D65A51" w:rsidRPr="000F2F63">
        <w:rPr>
          <w:rFonts w:ascii="Times New Roman" w:hAnsi="Times New Roman" w:cs="Times New Roman"/>
          <w:sz w:val="28"/>
          <w:szCs w:val="28"/>
        </w:rPr>
        <w:t>програму</w:t>
      </w:r>
      <w:r w:rsidRPr="000F2F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Facility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»; </w:t>
      </w:r>
      <w:r w:rsidRPr="000F2F63">
        <w:rPr>
          <w:rFonts w:ascii="Times New Roman" w:eastAsia="Calibri" w:hAnsi="Times New Roman" w:cs="Times New Roman"/>
          <w:sz w:val="28"/>
          <w:szCs w:val="28"/>
        </w:rPr>
        <w:t xml:space="preserve">державні гранти для переробних підприємств; </w:t>
      </w:r>
      <w:r w:rsidRPr="000F2F63">
        <w:rPr>
          <w:rFonts w:ascii="Times New Roman" w:hAnsi="Times New Roman" w:cs="Times New Roman"/>
          <w:bCs/>
          <w:sz w:val="28"/>
          <w:szCs w:val="28"/>
        </w:rPr>
        <w:t xml:space="preserve">захід </w:t>
      </w:r>
      <w:r w:rsidRPr="000F2F63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«REBIRTH OF </w:t>
      </w:r>
      <w:r w:rsidRPr="000F2F63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UKRAINE» у Вашингтоні</w:t>
      </w:r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r w:rsidR="00D65A51" w:rsidRPr="000F2F63">
        <w:rPr>
          <w:rFonts w:ascii="Times New Roman" w:hAnsi="Times New Roman" w:cs="Times New Roman"/>
          <w:sz w:val="28"/>
          <w:szCs w:val="28"/>
        </w:rPr>
        <w:t>США; програму</w:t>
      </w:r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hAnsi="Times New Roman" w:cs="Times New Roman"/>
          <w:sz w:val="28"/>
          <w:szCs w:val="28"/>
          <w:lang w:val="en-US"/>
        </w:rPr>
        <w:t>REDpreneur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для розвитку бізнес-навичок і підтримки підприємців;</w:t>
      </w:r>
      <w:r w:rsidRPr="000F2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</w:t>
      </w:r>
      <w:r w:rsidRPr="000F2F63">
        <w:rPr>
          <w:rFonts w:ascii="Times New Roman" w:hAnsi="Times New Roman" w:cs="Times New Roman"/>
          <w:sz w:val="28"/>
          <w:szCs w:val="28"/>
          <w:shd w:val="clear" w:color="auto" w:fill="FFFFFF"/>
        </w:rPr>
        <w:t>ограм</w:t>
      </w:r>
      <w:r w:rsidR="00D65A51" w:rsidRPr="000F2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0F2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безкоштовних індивідуальних консультацій для підприємств по підготовці матеріалів та поданню заявок на державний грант для переробних підприємств;</w:t>
      </w:r>
      <w:r w:rsidR="00D65A51" w:rsidRPr="000F2F63">
        <w:rPr>
          <w:rFonts w:ascii="Times New Roman" w:hAnsi="Times New Roman" w:cs="Times New Roman"/>
          <w:sz w:val="28"/>
          <w:szCs w:val="28"/>
        </w:rPr>
        <w:t xml:space="preserve"> програму</w:t>
      </w:r>
      <w:r w:rsidRPr="000F2F63">
        <w:rPr>
          <w:rFonts w:ascii="Times New Roman" w:hAnsi="Times New Roman" w:cs="Times New Roman"/>
          <w:sz w:val="28"/>
          <w:szCs w:val="28"/>
        </w:rPr>
        <w:t xml:space="preserve"> «ЮНІДО»</w:t>
      </w:r>
      <w:r w:rsidR="00C3136A" w:rsidRPr="000F2F6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65A51" w:rsidRPr="000F2F63">
        <w:rPr>
          <w:rFonts w:ascii="Times New Roman" w:hAnsi="Times New Roman" w:cs="Times New Roman"/>
          <w:sz w:val="28"/>
          <w:szCs w:val="28"/>
        </w:rPr>
        <w:t xml:space="preserve"> конференцію</w:t>
      </w:r>
      <w:r w:rsidRPr="000F2F63">
        <w:rPr>
          <w:rFonts w:ascii="Times New Roman" w:hAnsi="Times New Roman" w:cs="Times New Roman"/>
          <w:sz w:val="28"/>
          <w:szCs w:val="28"/>
        </w:rPr>
        <w:t xml:space="preserve"> для українських підприємців про вихід на зарубіжні ринки, пошук партнерів, покрокові стратегії і тактичні рішення – </w:t>
      </w:r>
      <w:r w:rsidRPr="000F2F63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r w:rsidRPr="000F2F63">
        <w:rPr>
          <w:rFonts w:ascii="Times New Roman" w:hAnsi="Times New Roman" w:cs="Times New Roman"/>
          <w:sz w:val="28"/>
          <w:szCs w:val="28"/>
          <w:lang w:val="en-US"/>
        </w:rPr>
        <w:t>Export</w:t>
      </w:r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r w:rsidRPr="000F2F63">
        <w:rPr>
          <w:rFonts w:ascii="Times New Roman" w:hAnsi="Times New Roman" w:cs="Times New Roman"/>
          <w:sz w:val="28"/>
          <w:szCs w:val="28"/>
          <w:lang w:val="en-US"/>
        </w:rPr>
        <w:t>Summit</w:t>
      </w:r>
      <w:r w:rsidR="00D65A51" w:rsidRPr="000F2F63">
        <w:rPr>
          <w:rFonts w:ascii="Times New Roman" w:hAnsi="Times New Roman" w:cs="Times New Roman"/>
          <w:sz w:val="28"/>
          <w:szCs w:val="28"/>
        </w:rPr>
        <w:t xml:space="preserve"> 2025; Глобальну</w:t>
      </w:r>
      <w:r w:rsidRPr="000F2F63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D65A51" w:rsidRPr="000F2F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2F63">
        <w:rPr>
          <w:rFonts w:ascii="Times New Roman" w:hAnsi="Times New Roman" w:cs="Times New Roman"/>
          <w:sz w:val="28"/>
          <w:szCs w:val="28"/>
        </w:rPr>
        <w:t xml:space="preserve"> просування експорту товарів та послуг онлайн-виставку для експортерів; грантовий дайджест актуальних програм та конкурсів залучення міжнародної допомоги; </w:t>
      </w:r>
      <w:r w:rsidR="00D65A51" w:rsidRPr="000F2F63">
        <w:rPr>
          <w:rFonts w:ascii="Times New Roman" w:hAnsi="Times New Roman" w:cs="Times New Roman"/>
          <w:sz w:val="28"/>
          <w:szCs w:val="28"/>
        </w:rPr>
        <w:t>бізнес-програму Данської ради; освітню</w:t>
      </w:r>
      <w:r w:rsidRPr="000F2F63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D65A51" w:rsidRPr="000F2F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r w:rsidR="00C3136A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; грант на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 з розвитку технологій</w:t>
      </w:r>
      <w:r w:rsidR="00D65A51" w:rsidRPr="000F2F63">
        <w:rPr>
          <w:rFonts w:ascii="Times New Roman" w:hAnsi="Times New Roman" w:cs="Times New Roman"/>
          <w:sz w:val="28"/>
          <w:szCs w:val="28"/>
          <w:lang w:val="uk-UA"/>
        </w:rPr>
        <w:t>, тощо.</w:t>
      </w:r>
    </w:p>
    <w:p w14:paraId="476D67D8" w14:textId="4A0680AF" w:rsidR="00DC430C" w:rsidRPr="000F2F63" w:rsidRDefault="00DC430C" w:rsidP="00E60A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0F2F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2F63">
        <w:rPr>
          <w:rFonts w:ascii="Times New Roman" w:hAnsi="Times New Roman" w:cs="Times New Roman"/>
          <w:sz w:val="28"/>
          <w:szCs w:val="28"/>
          <w:lang w:eastAsia="ar-SA"/>
        </w:rPr>
        <w:t xml:space="preserve">З початку 2024 року у приміщенні Сумського Бізнес </w:t>
      </w:r>
      <w:proofErr w:type="spellStart"/>
      <w:r w:rsidRPr="000F2F63">
        <w:rPr>
          <w:rFonts w:ascii="Times New Roman" w:hAnsi="Times New Roman" w:cs="Times New Roman"/>
          <w:sz w:val="28"/>
          <w:szCs w:val="28"/>
          <w:lang w:eastAsia="ar-SA"/>
        </w:rPr>
        <w:t>Хабу</w:t>
      </w:r>
      <w:proofErr w:type="spellEnd"/>
      <w:r w:rsidRPr="000F2F63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36 заходів, до яких було залучено 973 суб’єкта господарювання</w:t>
      </w:r>
      <w:r w:rsidR="008D3E18" w:rsidRPr="000F2F63">
        <w:rPr>
          <w:rFonts w:ascii="Times New Roman" w:hAnsi="Times New Roman" w:cs="Times New Roman"/>
          <w:sz w:val="28"/>
          <w:szCs w:val="28"/>
          <w:lang w:val="uk-UA" w:eastAsia="ar-SA"/>
        </w:rPr>
        <w:t>,</w:t>
      </w:r>
      <w:r w:rsidRPr="000F2F63">
        <w:rPr>
          <w:rFonts w:ascii="Times New Roman" w:hAnsi="Times New Roman" w:cs="Times New Roman"/>
          <w:sz w:val="28"/>
          <w:szCs w:val="28"/>
          <w:lang w:eastAsia="ar-SA"/>
        </w:rPr>
        <w:t xml:space="preserve"> зокрема: засідання ради підприємців; нарада з підприємцями-</w:t>
      </w:r>
      <w:proofErr w:type="spellStart"/>
      <w:r w:rsidRPr="000F2F63">
        <w:rPr>
          <w:rFonts w:ascii="Times New Roman" w:hAnsi="Times New Roman" w:cs="Times New Roman"/>
          <w:sz w:val="28"/>
          <w:szCs w:val="28"/>
          <w:lang w:eastAsia="ar-SA"/>
        </w:rPr>
        <w:t>крафтовиками</w:t>
      </w:r>
      <w:proofErr w:type="spellEnd"/>
      <w:r w:rsidRPr="000F2F63">
        <w:rPr>
          <w:rFonts w:ascii="Times New Roman" w:hAnsi="Times New Roman" w:cs="Times New Roman"/>
          <w:sz w:val="28"/>
          <w:szCs w:val="28"/>
          <w:lang w:eastAsia="ar-SA"/>
        </w:rPr>
        <w:t xml:space="preserve">; нарада підприємців-аграріїв; круглий стіл «Концептуальні питання забезпечення зайнятості жінок»; робота фокус-груп з підприємцями; семінар з питань психологічних аспектів запровадження інновацій в бізнесі; семінар з юридичних питань для підприємців міста; семінар з стратегічного планування; семінар з електронної комерції; семінар «Використання інструментів </w:t>
      </w:r>
      <w:r w:rsidRPr="000F2F63">
        <w:rPr>
          <w:rFonts w:ascii="Times New Roman" w:hAnsi="Times New Roman" w:cs="Times New Roman"/>
          <w:sz w:val="28"/>
          <w:szCs w:val="28"/>
          <w:lang w:val="en-US" w:eastAsia="ar-SA"/>
        </w:rPr>
        <w:t>Big</w:t>
      </w:r>
      <w:r w:rsidRPr="000F2F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2F63">
        <w:rPr>
          <w:rFonts w:ascii="Times New Roman" w:hAnsi="Times New Roman" w:cs="Times New Roman"/>
          <w:sz w:val="28"/>
          <w:szCs w:val="28"/>
          <w:lang w:val="en-US" w:eastAsia="ar-SA"/>
        </w:rPr>
        <w:t>Data</w:t>
      </w:r>
      <w:r w:rsidRPr="000F2F63">
        <w:rPr>
          <w:rFonts w:ascii="Times New Roman" w:hAnsi="Times New Roman" w:cs="Times New Roman"/>
          <w:sz w:val="28"/>
          <w:szCs w:val="28"/>
          <w:lang w:eastAsia="ar-SA"/>
        </w:rPr>
        <w:t xml:space="preserve"> в бізнесі»; семінар по грантовим програмам;</w:t>
      </w:r>
      <w:r w:rsidR="002E7C49" w:rsidRPr="000F2F6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F2F63">
        <w:rPr>
          <w:rFonts w:ascii="Times New Roman" w:hAnsi="Times New Roman" w:cs="Times New Roman"/>
          <w:sz w:val="28"/>
          <w:szCs w:val="28"/>
          <w:lang w:eastAsia="ar-SA"/>
        </w:rPr>
        <w:t xml:space="preserve">тренінг для жінок </w:t>
      </w:r>
      <w:r w:rsidR="002E7C49" w:rsidRPr="000F2F63">
        <w:rPr>
          <w:rFonts w:ascii="Times New Roman" w:hAnsi="Times New Roman" w:cs="Times New Roman"/>
          <w:sz w:val="28"/>
          <w:szCs w:val="28"/>
          <w:lang w:eastAsia="ar-SA"/>
        </w:rPr>
        <w:t>та молоді з підприємництва ВПО</w:t>
      </w:r>
      <w:r w:rsidR="001A7A1E" w:rsidRPr="000F2F6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та ін.</w:t>
      </w:r>
    </w:p>
    <w:p w14:paraId="218BDFA7" w14:textId="33689B44" w:rsidR="003F2A97" w:rsidRPr="000F2F63" w:rsidRDefault="00DC430C" w:rsidP="00E60A82">
      <w:pPr>
        <w:spacing w:line="240" w:lineRule="auto"/>
        <w:ind w:firstLine="709"/>
        <w:jc w:val="both"/>
        <w:rPr>
          <w:sz w:val="28"/>
          <w:szCs w:val="28"/>
        </w:rPr>
      </w:pPr>
      <w:r w:rsidRPr="000F2F63">
        <w:rPr>
          <w:rFonts w:ascii="Times New Roman" w:hAnsi="Times New Roman" w:cs="Times New Roman"/>
          <w:bCs/>
          <w:sz w:val="28"/>
          <w:szCs w:val="28"/>
        </w:rPr>
        <w:t xml:space="preserve">В рамках виконання </w:t>
      </w:r>
      <w:r w:rsidR="00882E41" w:rsidRPr="000F2F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цільової </w:t>
      </w:r>
      <w:r w:rsidRPr="000F2F63">
        <w:rPr>
          <w:rFonts w:ascii="Times New Roman" w:hAnsi="Times New Roman" w:cs="Times New Roman"/>
          <w:bCs/>
          <w:sz w:val="28"/>
          <w:szCs w:val="28"/>
        </w:rPr>
        <w:t>Програми підтримки малого і середнього підприємництва Сумської міської територіальної громади на 2022-2024 роки, з метою ефективної співпраці органів місцевого самоврядування з представниками бізнес-спільнот Сумської МТГ, застосування сучасних форм популяризації досягнень кращих представників малого і середнього бізнесу,</w:t>
      </w:r>
      <w:r w:rsidRPr="000F2F63">
        <w:rPr>
          <w:rFonts w:ascii="Times New Roman" w:hAnsi="Times New Roman" w:cs="Times New Roman"/>
          <w:sz w:val="28"/>
          <w:szCs w:val="28"/>
        </w:rPr>
        <w:t xml:space="preserve"> Департаментом спільно з бізнес-асоціаціями міста взято участь в організації </w:t>
      </w:r>
      <w:r w:rsidRPr="000F2F63">
        <w:rPr>
          <w:rFonts w:ascii="Times New Roman" w:hAnsi="Times New Roman" w:cs="Times New Roman"/>
          <w:sz w:val="28"/>
          <w:szCs w:val="28"/>
          <w:lang w:eastAsia="zh-CN"/>
        </w:rPr>
        <w:t xml:space="preserve">проведення </w:t>
      </w:r>
      <w:r w:rsidRPr="000F2F63">
        <w:rPr>
          <w:rFonts w:ascii="Times New Roman" w:hAnsi="Times New Roman" w:cs="Times New Roman"/>
          <w:sz w:val="28"/>
          <w:szCs w:val="28"/>
        </w:rPr>
        <w:t xml:space="preserve">загальноміської виставки «Все буде </w:t>
      </w:r>
      <w:proofErr w:type="spellStart"/>
      <w:r w:rsidRPr="000F2F63">
        <w:rPr>
          <w:rFonts w:ascii="Times New Roman" w:hAnsi="Times New Roman" w:cs="Times New Roman"/>
          <w:sz w:val="28"/>
          <w:szCs w:val="28"/>
        </w:rPr>
        <w:t>крафтово</w:t>
      </w:r>
      <w:proofErr w:type="spellEnd"/>
      <w:r w:rsidRPr="000F2F63">
        <w:rPr>
          <w:rFonts w:ascii="Times New Roman" w:hAnsi="Times New Roman" w:cs="Times New Roman"/>
          <w:sz w:val="28"/>
          <w:szCs w:val="28"/>
        </w:rPr>
        <w:t xml:space="preserve">» та </w:t>
      </w:r>
      <w:r w:rsidRPr="000F2F63">
        <w:rPr>
          <w:rFonts w:ascii="Times New Roman" w:hAnsi="Times New Roman" w:cs="Times New Roman"/>
          <w:sz w:val="28"/>
          <w:szCs w:val="28"/>
          <w:lang w:eastAsia="zh-CN"/>
        </w:rPr>
        <w:t xml:space="preserve">урочистих заходів з нагоди Дня підприємця. </w:t>
      </w:r>
      <w:r w:rsidR="003F2A97" w:rsidRPr="000F2F6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F2A97" w:rsidRPr="000F2F63">
        <w:rPr>
          <w:rFonts w:ascii="Times New Roman" w:hAnsi="Times New Roman" w:cs="Times New Roman"/>
          <w:sz w:val="28"/>
          <w:szCs w:val="28"/>
        </w:rPr>
        <w:t xml:space="preserve"> нагоди Дня підприємця були нагороджені грамотами Сумського міського голови 12 представників бізнесу.</w:t>
      </w:r>
    </w:p>
    <w:p w14:paraId="4B35996B" w14:textId="77777777" w:rsidR="00DC430C" w:rsidRPr="000F2F63" w:rsidRDefault="00DC430C" w:rsidP="00E60A82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F196A8" w14:textId="77777777" w:rsidR="00F17402" w:rsidRPr="000F2F63" w:rsidRDefault="00F17402" w:rsidP="00E60A82">
      <w:pPr>
        <w:spacing w:line="240" w:lineRule="auto"/>
        <w:ind w:right="-6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3">
        <w:rPr>
          <w:rFonts w:ascii="Times New Roman" w:hAnsi="Times New Roman" w:cs="Times New Roman"/>
          <w:b/>
          <w:sz w:val="28"/>
          <w:szCs w:val="28"/>
        </w:rPr>
        <w:t>3. Оцінка ефективності виконання програми.</w:t>
      </w:r>
    </w:p>
    <w:p w14:paraId="682DA084" w14:textId="7EB2B09A" w:rsidR="00F17402" w:rsidRPr="000F2F63" w:rsidRDefault="00F17402" w:rsidP="00E60A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F63">
        <w:rPr>
          <w:rFonts w:ascii="Times New Roman" w:hAnsi="Times New Roman" w:cs="Times New Roman"/>
          <w:sz w:val="28"/>
          <w:szCs w:val="28"/>
        </w:rPr>
        <w:t>На основі аналізу результативних показників та індикаторів цільової Програми підтримки малого і середнього підприємництва Сумської міської територіальної громади на 2022-2024 роки, повідомляємо, що протягом                    202</w:t>
      </w:r>
      <w:r w:rsidR="003D4535" w:rsidRPr="000F2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F2F6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51BE3" w:rsidRPr="000F2F63">
        <w:rPr>
          <w:rFonts w:ascii="Times New Roman" w:hAnsi="Times New Roman" w:cs="Times New Roman"/>
          <w:sz w:val="28"/>
          <w:szCs w:val="28"/>
        </w:rPr>
        <w:t>заходи і завдання</w:t>
      </w:r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r w:rsidR="00A76CFE" w:rsidRPr="000F2F63">
        <w:rPr>
          <w:rFonts w:ascii="Times New Roman" w:hAnsi="Times New Roman" w:cs="Times New Roman"/>
          <w:sz w:val="28"/>
          <w:szCs w:val="28"/>
          <w:lang w:val="uk-UA"/>
        </w:rPr>
        <w:t>виконувалися</w:t>
      </w:r>
      <w:r w:rsidRPr="000F2F63">
        <w:rPr>
          <w:rFonts w:ascii="Times New Roman" w:hAnsi="Times New Roman" w:cs="Times New Roman"/>
          <w:sz w:val="28"/>
          <w:szCs w:val="28"/>
        </w:rPr>
        <w:t xml:space="preserve"> </w:t>
      </w:r>
      <w:r w:rsidR="00503BD7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за умов </w:t>
      </w:r>
      <w:r w:rsidR="0031259F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03BD7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обставин воєнного часу. </w:t>
      </w:r>
    </w:p>
    <w:p w14:paraId="43F08AB4" w14:textId="77777777" w:rsidR="00451BE3" w:rsidRPr="000F2F63" w:rsidRDefault="00451BE3" w:rsidP="00451BE3">
      <w:pPr>
        <w:pStyle w:val="a5"/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D8A249F" w14:textId="54971AEB" w:rsidR="00F17402" w:rsidRPr="000F2F63" w:rsidRDefault="00F17402" w:rsidP="00E60A82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F63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причин невиконання (низького рівня виконання) програми.</w:t>
      </w:r>
    </w:p>
    <w:p w14:paraId="27ABA6C7" w14:textId="44A621AA" w:rsidR="00F17402" w:rsidRPr="000F2F63" w:rsidRDefault="00F17402" w:rsidP="00E60A82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F63">
        <w:rPr>
          <w:rFonts w:ascii="Times New Roman" w:eastAsia="Times New Roman" w:hAnsi="Times New Roman" w:cs="Times New Roman"/>
          <w:sz w:val="28"/>
          <w:szCs w:val="28"/>
        </w:rPr>
        <w:t>Невиконання в повній мірі завдань і заходів цільової Програми підтримки малого і середнього підприємництва Сумської міської територіальної громади на 2022-2024 роки перш за все пов’язано з російською агресією на території України. В умовах воєнного часу платні семінари та кругли столи з питань розвитку підприємницт</w:t>
      </w:r>
      <w:r w:rsidR="003D4535" w:rsidRPr="000F2F63">
        <w:rPr>
          <w:rFonts w:ascii="Times New Roman" w:eastAsia="Times New Roman" w:hAnsi="Times New Roman" w:cs="Times New Roman"/>
          <w:sz w:val="28"/>
          <w:szCs w:val="28"/>
        </w:rPr>
        <w:t>ва, які були заплановані на 2024</w:t>
      </w:r>
      <w:r w:rsidRPr="000F2F63">
        <w:rPr>
          <w:rFonts w:ascii="Times New Roman" w:eastAsia="Times New Roman" w:hAnsi="Times New Roman" w:cs="Times New Roman"/>
          <w:sz w:val="28"/>
          <w:szCs w:val="28"/>
        </w:rPr>
        <w:t xml:space="preserve"> рік, не проводились з метою економії коштів Сумської </w:t>
      </w:r>
      <w:r w:rsidR="00882E41" w:rsidRPr="000F2F63">
        <w:rPr>
          <w:rFonts w:ascii="Times New Roman" w:eastAsia="Times New Roman" w:hAnsi="Times New Roman" w:cs="Times New Roman"/>
          <w:sz w:val="28"/>
          <w:szCs w:val="28"/>
          <w:lang w:val="uk-UA"/>
        </w:rPr>
        <w:t>МТГ</w:t>
      </w:r>
      <w:r w:rsidRPr="000F2F63">
        <w:rPr>
          <w:rFonts w:ascii="Times New Roman" w:eastAsia="Times New Roman" w:hAnsi="Times New Roman" w:cs="Times New Roman"/>
          <w:sz w:val="28"/>
          <w:szCs w:val="28"/>
        </w:rPr>
        <w:t xml:space="preserve">. Протягом </w:t>
      </w:r>
      <w:r w:rsidR="00E60A82" w:rsidRPr="000F2F6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F2F63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="003B4BC7" w:rsidRPr="000F2F63">
        <w:rPr>
          <w:rFonts w:ascii="Times New Roman" w:hAnsi="Times New Roman" w:cs="Times New Roman"/>
          <w:sz w:val="28"/>
          <w:szCs w:val="28"/>
          <w:lang w:val="uk-UA"/>
        </w:rPr>
        <w:t>спільно з місцевими виробниками, за участю Сумської міської військової адміністрації проведений безкоштовний Круглий стіл з розгляду актуальних питань, які турбували місцевого виробника та підприємців Сумської МТГ.</w:t>
      </w:r>
    </w:p>
    <w:p w14:paraId="346647E8" w14:textId="77777777" w:rsidR="00C3136A" w:rsidRPr="000F2F63" w:rsidRDefault="00C3136A" w:rsidP="00E60A82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FE2B17" w14:textId="6DB576C8" w:rsidR="00F17402" w:rsidRPr="000F2F63" w:rsidRDefault="00F17402" w:rsidP="00107EB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F2F63">
        <w:rPr>
          <w:rFonts w:ascii="Times New Roman" w:hAnsi="Times New Roman" w:cs="Times New Roman"/>
          <w:b/>
          <w:sz w:val="28"/>
          <w:szCs w:val="28"/>
        </w:rPr>
        <w:t>5. Пропозиції щодо забезпечення подальшого виконання.</w:t>
      </w:r>
    </w:p>
    <w:p w14:paraId="395ED2CB" w14:textId="77777777" w:rsidR="00FD569B" w:rsidRPr="000F2F63" w:rsidRDefault="00E850EA" w:rsidP="00FD56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3">
        <w:rPr>
          <w:rFonts w:ascii="Times New Roman" w:eastAsia="Calibri" w:hAnsi="Times New Roman" w:cs="Times New Roman"/>
          <w:sz w:val="28"/>
          <w:szCs w:val="28"/>
          <w:lang w:val="uk-UA"/>
        </w:rPr>
        <w:t>З метою збереження вже досягнутого рівня та створення сприятливих умов для розвитку малого і середнього підприємництва Сумської МТГ, н</w:t>
      </w:r>
      <w:r w:rsidR="00E60A82" w:rsidRPr="000F2F63">
        <w:rPr>
          <w:rFonts w:ascii="Times New Roman" w:hAnsi="Times New Roman" w:cs="Times New Roman"/>
          <w:sz w:val="28"/>
          <w:szCs w:val="28"/>
          <w:lang w:val="uk-UA"/>
        </w:rPr>
        <w:t>аказом Сумської міської військової адміністрації від 28.10.2024 № 336</w:t>
      </w:r>
      <w:r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A82" w:rsidRPr="000F2F63">
        <w:rPr>
          <w:rFonts w:ascii="Times New Roman" w:hAnsi="Times New Roman" w:cs="Times New Roman"/>
          <w:sz w:val="28"/>
          <w:szCs w:val="28"/>
          <w:lang w:val="uk-UA"/>
        </w:rPr>
        <w:t xml:space="preserve">-СМР затверджена </w:t>
      </w:r>
      <w:r w:rsidR="00E60A82" w:rsidRPr="000F2F63">
        <w:rPr>
          <w:rFonts w:ascii="Times New Roman" w:eastAsia="Times New Roman" w:hAnsi="Times New Roman" w:cs="Times New Roman"/>
          <w:sz w:val="28"/>
          <w:szCs w:val="28"/>
          <w:lang w:val="uk-UA"/>
        </w:rPr>
        <w:t>цільова Програма підтримки підприємництва Сумської міської територіа</w:t>
      </w:r>
      <w:r w:rsidR="00FD569B" w:rsidRPr="000F2F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льної громади на 2025-2027 роки, </w:t>
      </w:r>
      <w:r w:rsidR="00FD569B" w:rsidRPr="000F2F63">
        <w:rPr>
          <w:rFonts w:ascii="Times New Roman" w:hAnsi="Times New Roman" w:cs="Times New Roman"/>
          <w:sz w:val="28"/>
          <w:szCs w:val="28"/>
        </w:rPr>
        <w:t>яка була розроблена робочою групою за участю представників бізнесу, створеною розпорядженням міського голови від 10.07.2024 № 210-Р.</w:t>
      </w:r>
    </w:p>
    <w:p w14:paraId="05C9755D" w14:textId="198403DB" w:rsidR="00FD569B" w:rsidRDefault="00FD569B" w:rsidP="00FD569B">
      <w:pPr>
        <w:pStyle w:val="a6"/>
        <w:spacing w:before="0"/>
        <w:ind w:firstLine="0"/>
        <w:jc w:val="both"/>
        <w:rPr>
          <w:rFonts w:ascii="Times New Roman" w:hAnsi="Times New Roman"/>
          <w:b/>
          <w:sz w:val="12"/>
          <w:szCs w:val="12"/>
          <w:lang w:val="uk"/>
        </w:rPr>
      </w:pPr>
    </w:p>
    <w:p w14:paraId="78949570" w14:textId="7735E252" w:rsidR="000F2F63" w:rsidRDefault="000F2F63" w:rsidP="00FD569B">
      <w:pPr>
        <w:pStyle w:val="a6"/>
        <w:spacing w:before="0"/>
        <w:ind w:firstLine="0"/>
        <w:jc w:val="both"/>
        <w:rPr>
          <w:rFonts w:ascii="Times New Roman" w:hAnsi="Times New Roman"/>
          <w:b/>
          <w:sz w:val="12"/>
          <w:szCs w:val="12"/>
          <w:lang w:val="uk"/>
        </w:rPr>
      </w:pPr>
    </w:p>
    <w:p w14:paraId="69384EB6" w14:textId="30307DC0" w:rsidR="000F2F63" w:rsidRDefault="000F2F63" w:rsidP="00FD569B">
      <w:pPr>
        <w:pStyle w:val="a6"/>
        <w:spacing w:before="0"/>
        <w:ind w:firstLine="0"/>
        <w:jc w:val="both"/>
        <w:rPr>
          <w:rFonts w:ascii="Times New Roman" w:hAnsi="Times New Roman"/>
          <w:b/>
          <w:sz w:val="12"/>
          <w:szCs w:val="12"/>
          <w:lang w:val="uk"/>
        </w:rPr>
      </w:pPr>
    </w:p>
    <w:p w14:paraId="4F54FC3A" w14:textId="77777777" w:rsidR="000F2F63" w:rsidRPr="00665290" w:rsidRDefault="000F2F63" w:rsidP="00FD569B">
      <w:pPr>
        <w:pStyle w:val="a6"/>
        <w:spacing w:before="0"/>
        <w:ind w:firstLine="0"/>
        <w:jc w:val="both"/>
        <w:rPr>
          <w:rFonts w:ascii="Times New Roman" w:hAnsi="Times New Roman"/>
          <w:b/>
          <w:sz w:val="12"/>
          <w:szCs w:val="12"/>
          <w:lang w:val="uk"/>
        </w:rPr>
      </w:pPr>
    </w:p>
    <w:p w14:paraId="4D182FE5" w14:textId="015A354D" w:rsidR="006854B0" w:rsidRPr="00F17402" w:rsidRDefault="006854B0" w:rsidP="00E60A82">
      <w:pPr>
        <w:pStyle w:val="a6"/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17402">
        <w:rPr>
          <w:rFonts w:ascii="Times New Roman" w:hAnsi="Times New Roman"/>
          <w:b/>
          <w:sz w:val="28"/>
          <w:szCs w:val="28"/>
        </w:rPr>
        <w:t>Директор Департаменту</w:t>
      </w:r>
    </w:p>
    <w:p w14:paraId="428C3C26" w14:textId="77777777" w:rsidR="006854B0" w:rsidRPr="00F17402" w:rsidRDefault="006854B0" w:rsidP="00E60A82">
      <w:pPr>
        <w:pStyle w:val="a6"/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17402">
        <w:rPr>
          <w:rFonts w:ascii="Times New Roman" w:hAnsi="Times New Roman"/>
          <w:b/>
          <w:sz w:val="28"/>
          <w:szCs w:val="28"/>
        </w:rPr>
        <w:t xml:space="preserve">інспекційної роботи </w:t>
      </w:r>
    </w:p>
    <w:p w14:paraId="00696612" w14:textId="139E9E27" w:rsidR="006854B0" w:rsidRPr="00F17402" w:rsidRDefault="006854B0" w:rsidP="00665290">
      <w:pPr>
        <w:pStyle w:val="a6"/>
        <w:spacing w:before="0"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7402">
        <w:rPr>
          <w:rFonts w:ascii="Times New Roman" w:hAnsi="Times New Roman"/>
          <w:b/>
          <w:sz w:val="28"/>
          <w:szCs w:val="28"/>
        </w:rPr>
        <w:t xml:space="preserve">Сумської міської ради </w:t>
      </w:r>
      <w:r w:rsidRPr="00F17402">
        <w:rPr>
          <w:rFonts w:ascii="Times New Roman" w:hAnsi="Times New Roman"/>
          <w:b/>
          <w:sz w:val="28"/>
          <w:szCs w:val="28"/>
        </w:rPr>
        <w:tab/>
      </w:r>
      <w:r w:rsidRPr="00F17402">
        <w:rPr>
          <w:rFonts w:ascii="Times New Roman" w:hAnsi="Times New Roman"/>
          <w:b/>
          <w:sz w:val="28"/>
          <w:szCs w:val="28"/>
        </w:rPr>
        <w:tab/>
      </w:r>
      <w:r w:rsidRPr="00F17402">
        <w:rPr>
          <w:rFonts w:ascii="Times New Roman" w:hAnsi="Times New Roman"/>
          <w:b/>
          <w:sz w:val="28"/>
          <w:szCs w:val="28"/>
        </w:rPr>
        <w:tab/>
      </w:r>
      <w:r w:rsidRPr="00F17402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AB08F4" w:rsidRPr="00F17402">
        <w:rPr>
          <w:rFonts w:ascii="Times New Roman" w:hAnsi="Times New Roman"/>
          <w:b/>
          <w:sz w:val="28"/>
          <w:szCs w:val="28"/>
        </w:rPr>
        <w:t xml:space="preserve">     </w:t>
      </w:r>
      <w:r w:rsidRPr="00F17402">
        <w:rPr>
          <w:rFonts w:ascii="Times New Roman" w:hAnsi="Times New Roman"/>
          <w:b/>
          <w:sz w:val="28"/>
          <w:szCs w:val="28"/>
        </w:rPr>
        <w:t>Максим ЗЕЛЕНСЬКИЙ</w:t>
      </w:r>
    </w:p>
    <w:sectPr w:rsidR="006854B0" w:rsidRPr="00F17402" w:rsidSect="00AA4907">
      <w:pgSz w:w="11909" w:h="16834"/>
      <w:pgMar w:top="993" w:right="567" w:bottom="709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BD"/>
    <w:multiLevelType w:val="hybridMultilevel"/>
    <w:tmpl w:val="1F18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ABA"/>
    <w:multiLevelType w:val="hybridMultilevel"/>
    <w:tmpl w:val="DDD4A44A"/>
    <w:lvl w:ilvl="0" w:tplc="9B76A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08A3"/>
    <w:multiLevelType w:val="hybridMultilevel"/>
    <w:tmpl w:val="AFACC8F8"/>
    <w:lvl w:ilvl="0" w:tplc="54E2CE10">
      <w:start w:val="20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  <w:lang w:val="uk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43AA0171"/>
    <w:multiLevelType w:val="hybridMultilevel"/>
    <w:tmpl w:val="61E05B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675B9"/>
    <w:multiLevelType w:val="hybridMultilevel"/>
    <w:tmpl w:val="24D8D47E"/>
    <w:lvl w:ilvl="0" w:tplc="A260AF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42"/>
    <w:rsid w:val="00016836"/>
    <w:rsid w:val="00060C95"/>
    <w:rsid w:val="00073820"/>
    <w:rsid w:val="000D30EC"/>
    <w:rsid w:val="000F2F63"/>
    <w:rsid w:val="00107EB6"/>
    <w:rsid w:val="00117EC7"/>
    <w:rsid w:val="00154648"/>
    <w:rsid w:val="00173363"/>
    <w:rsid w:val="001A7A1E"/>
    <w:rsid w:val="002115A0"/>
    <w:rsid w:val="002509B8"/>
    <w:rsid w:val="00283889"/>
    <w:rsid w:val="002B0D6B"/>
    <w:rsid w:val="002E7C49"/>
    <w:rsid w:val="00300372"/>
    <w:rsid w:val="0031259F"/>
    <w:rsid w:val="00333A1D"/>
    <w:rsid w:val="00337053"/>
    <w:rsid w:val="003B4BC7"/>
    <w:rsid w:val="003D4535"/>
    <w:rsid w:val="003F2A97"/>
    <w:rsid w:val="003F5782"/>
    <w:rsid w:val="00451BE3"/>
    <w:rsid w:val="004C7C4B"/>
    <w:rsid w:val="00503BD7"/>
    <w:rsid w:val="00514ECC"/>
    <w:rsid w:val="00561B71"/>
    <w:rsid w:val="00574831"/>
    <w:rsid w:val="00577E0C"/>
    <w:rsid w:val="005A518A"/>
    <w:rsid w:val="005C3ED3"/>
    <w:rsid w:val="006336A1"/>
    <w:rsid w:val="00665290"/>
    <w:rsid w:val="006706C9"/>
    <w:rsid w:val="006854B0"/>
    <w:rsid w:val="006D0ECF"/>
    <w:rsid w:val="006D64A2"/>
    <w:rsid w:val="006E7CD4"/>
    <w:rsid w:val="0070264D"/>
    <w:rsid w:val="007633B2"/>
    <w:rsid w:val="00777A1F"/>
    <w:rsid w:val="007C65A0"/>
    <w:rsid w:val="007F43BB"/>
    <w:rsid w:val="00811E10"/>
    <w:rsid w:val="00817095"/>
    <w:rsid w:val="00855C96"/>
    <w:rsid w:val="00856296"/>
    <w:rsid w:val="00865F6D"/>
    <w:rsid w:val="00874E67"/>
    <w:rsid w:val="00882E41"/>
    <w:rsid w:val="00890802"/>
    <w:rsid w:val="00893A53"/>
    <w:rsid w:val="008C1E87"/>
    <w:rsid w:val="008D3E18"/>
    <w:rsid w:val="008D4090"/>
    <w:rsid w:val="00905190"/>
    <w:rsid w:val="00920742"/>
    <w:rsid w:val="009330A9"/>
    <w:rsid w:val="009A7481"/>
    <w:rsid w:val="009B00DB"/>
    <w:rsid w:val="009C4999"/>
    <w:rsid w:val="00A02EFE"/>
    <w:rsid w:val="00A0764D"/>
    <w:rsid w:val="00A20E41"/>
    <w:rsid w:val="00A61967"/>
    <w:rsid w:val="00A75BD9"/>
    <w:rsid w:val="00A76CFE"/>
    <w:rsid w:val="00A84455"/>
    <w:rsid w:val="00AA4907"/>
    <w:rsid w:val="00AB08F4"/>
    <w:rsid w:val="00AC3A8C"/>
    <w:rsid w:val="00B07BB9"/>
    <w:rsid w:val="00B23AA7"/>
    <w:rsid w:val="00B34942"/>
    <w:rsid w:val="00B3680D"/>
    <w:rsid w:val="00B72B7B"/>
    <w:rsid w:val="00BB20E2"/>
    <w:rsid w:val="00BC4AE5"/>
    <w:rsid w:val="00C3136A"/>
    <w:rsid w:val="00C62914"/>
    <w:rsid w:val="00CC72E9"/>
    <w:rsid w:val="00CD7ED7"/>
    <w:rsid w:val="00CF11EF"/>
    <w:rsid w:val="00D20147"/>
    <w:rsid w:val="00D65A51"/>
    <w:rsid w:val="00DA0320"/>
    <w:rsid w:val="00DB6410"/>
    <w:rsid w:val="00DC3EBF"/>
    <w:rsid w:val="00DC430C"/>
    <w:rsid w:val="00E143B5"/>
    <w:rsid w:val="00E1785A"/>
    <w:rsid w:val="00E60A82"/>
    <w:rsid w:val="00E850EA"/>
    <w:rsid w:val="00EB0B62"/>
    <w:rsid w:val="00EC5DAB"/>
    <w:rsid w:val="00F17402"/>
    <w:rsid w:val="00F406CB"/>
    <w:rsid w:val="00FA3FA9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703D"/>
  <w15:docId w15:val="{F49EEE33-D06C-4071-A1B0-8D08BDC0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0764D"/>
    <w:pPr>
      <w:ind w:left="720"/>
      <w:contextualSpacing/>
    </w:pPr>
  </w:style>
  <w:style w:type="paragraph" w:customStyle="1" w:styleId="a6">
    <w:name w:val="Нормальний текст"/>
    <w:basedOn w:val="a"/>
    <w:rsid w:val="006854B0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16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836"/>
    <w:rPr>
      <w:rFonts w:ascii="Segoe UI" w:hAnsi="Segoe UI" w:cs="Segoe UI"/>
      <w:sz w:val="18"/>
      <w:szCs w:val="18"/>
    </w:rPr>
  </w:style>
  <w:style w:type="character" w:styleId="a9">
    <w:name w:val="Strong"/>
    <w:uiPriority w:val="22"/>
    <w:qFormat/>
    <w:rsid w:val="00DC4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Волкова Юлія Володимирівна</cp:lastModifiedBy>
  <cp:revision>92</cp:revision>
  <cp:lastPrinted>2025-04-28T11:26:00Z</cp:lastPrinted>
  <dcterms:created xsi:type="dcterms:W3CDTF">2024-01-02T13:37:00Z</dcterms:created>
  <dcterms:modified xsi:type="dcterms:W3CDTF">2025-05-21T10:25:00Z</dcterms:modified>
</cp:coreProperties>
</file>