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4252"/>
        <w:gridCol w:w="1134"/>
        <w:gridCol w:w="4253"/>
      </w:tblGrid>
      <w:tr w:rsidR="00500305" w:rsidRPr="00A17582" w14:paraId="74AB6B7C" w14:textId="77777777" w:rsidTr="003A3A8E">
        <w:tc>
          <w:tcPr>
            <w:tcW w:w="4252" w:type="dxa"/>
          </w:tcPr>
          <w:p w14:paraId="6BF80587" w14:textId="77777777" w:rsidR="00500305" w:rsidRPr="00A17582" w:rsidRDefault="00500305" w:rsidP="003A3A8E">
            <w:pPr>
              <w:tabs>
                <w:tab w:val="left" w:pos="3270"/>
              </w:tabs>
              <w:rPr>
                <w:sz w:val="28"/>
              </w:rPr>
            </w:pPr>
          </w:p>
        </w:tc>
        <w:tc>
          <w:tcPr>
            <w:tcW w:w="1134" w:type="dxa"/>
          </w:tcPr>
          <w:p w14:paraId="24F908E0" w14:textId="7A02900E" w:rsidR="00500305" w:rsidRPr="00A17582" w:rsidRDefault="00500305" w:rsidP="003A3A8E">
            <w:pPr>
              <w:widowControl w:val="0"/>
              <w:tabs>
                <w:tab w:val="left" w:pos="8447"/>
              </w:tabs>
              <w:autoSpaceDE w:val="0"/>
              <w:autoSpaceDN w:val="0"/>
              <w:adjustRightInd w:val="0"/>
              <w:jc w:val="center"/>
              <w:rPr>
                <w:sz w:val="28"/>
              </w:rPr>
            </w:pPr>
            <w:r w:rsidRPr="00AB2432">
              <w:rPr>
                <w:noProof/>
                <w:lang w:val="ru-RU" w:eastAsia="ru-RU"/>
              </w:rPr>
              <w:drawing>
                <wp:inline distT="0" distB="0" distL="0" distR="0" wp14:anchorId="09D5D925" wp14:editId="60C17DC3">
                  <wp:extent cx="426720" cy="6096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inline>
              </w:drawing>
            </w:r>
          </w:p>
        </w:tc>
        <w:tc>
          <w:tcPr>
            <w:tcW w:w="4253" w:type="dxa"/>
            <w:vAlign w:val="center"/>
          </w:tcPr>
          <w:p w14:paraId="00D64488" w14:textId="77777777" w:rsidR="00500305" w:rsidRPr="00A17582" w:rsidRDefault="00500305" w:rsidP="003A3A8E">
            <w:pPr>
              <w:widowControl w:val="0"/>
              <w:tabs>
                <w:tab w:val="left" w:pos="8447"/>
              </w:tabs>
              <w:autoSpaceDE w:val="0"/>
              <w:autoSpaceDN w:val="0"/>
              <w:adjustRightInd w:val="0"/>
              <w:spacing w:before="56"/>
              <w:jc w:val="right"/>
              <w:rPr>
                <w:sz w:val="28"/>
              </w:rPr>
            </w:pPr>
            <w:proofErr w:type="spellStart"/>
            <w:r>
              <w:rPr>
                <w:sz w:val="28"/>
              </w:rPr>
              <w:t>Проє</w:t>
            </w:r>
            <w:r w:rsidRPr="00A17582">
              <w:rPr>
                <w:sz w:val="28"/>
              </w:rPr>
              <w:t>кт</w:t>
            </w:r>
            <w:proofErr w:type="spellEnd"/>
            <w:r w:rsidRPr="00A17582">
              <w:rPr>
                <w:sz w:val="28"/>
              </w:rPr>
              <w:t xml:space="preserve"> оприлюднено</w:t>
            </w:r>
          </w:p>
          <w:p w14:paraId="370FD000" w14:textId="77777777" w:rsidR="00500305" w:rsidRPr="00A17582" w:rsidRDefault="00500305" w:rsidP="003A3A8E">
            <w:pPr>
              <w:widowControl w:val="0"/>
              <w:tabs>
                <w:tab w:val="left" w:pos="8447"/>
              </w:tabs>
              <w:autoSpaceDE w:val="0"/>
              <w:autoSpaceDN w:val="0"/>
              <w:adjustRightInd w:val="0"/>
              <w:jc w:val="right"/>
              <w:rPr>
                <w:sz w:val="28"/>
                <w:szCs w:val="28"/>
              </w:rPr>
            </w:pPr>
            <w:r w:rsidRPr="00A17582">
              <w:rPr>
                <w:sz w:val="28"/>
              </w:rPr>
              <w:t>«___» __________ 202</w:t>
            </w:r>
            <w:r>
              <w:rPr>
                <w:sz w:val="28"/>
              </w:rPr>
              <w:t>5</w:t>
            </w:r>
            <w:r w:rsidRPr="00A17582">
              <w:rPr>
                <w:sz w:val="28"/>
              </w:rPr>
              <w:t xml:space="preserve"> р.</w:t>
            </w:r>
          </w:p>
        </w:tc>
      </w:tr>
    </w:tbl>
    <w:p w14:paraId="6F477765" w14:textId="77777777" w:rsidR="00500305" w:rsidRPr="00A17582" w:rsidRDefault="00500305" w:rsidP="00500305">
      <w:pPr>
        <w:widowControl w:val="0"/>
        <w:tabs>
          <w:tab w:val="left" w:pos="3118"/>
        </w:tabs>
        <w:autoSpaceDE w:val="0"/>
        <w:autoSpaceDN w:val="0"/>
        <w:adjustRightInd w:val="0"/>
        <w:jc w:val="center"/>
        <w:rPr>
          <w:smallCaps/>
          <w:color w:val="000000"/>
          <w:sz w:val="28"/>
          <w:szCs w:val="28"/>
        </w:rPr>
      </w:pPr>
    </w:p>
    <w:p w14:paraId="23BC4791" w14:textId="77777777" w:rsidR="00500305" w:rsidRPr="00A17582" w:rsidRDefault="00500305" w:rsidP="00500305">
      <w:pPr>
        <w:widowControl w:val="0"/>
        <w:tabs>
          <w:tab w:val="left" w:pos="3118"/>
        </w:tabs>
        <w:autoSpaceDE w:val="0"/>
        <w:autoSpaceDN w:val="0"/>
        <w:adjustRightInd w:val="0"/>
        <w:spacing w:line="360" w:lineRule="exact"/>
        <w:jc w:val="center"/>
        <w:rPr>
          <w:caps/>
          <w:sz w:val="36"/>
          <w:szCs w:val="36"/>
        </w:rPr>
      </w:pPr>
      <w:r w:rsidRPr="00A17582">
        <w:rPr>
          <w:caps/>
          <w:sz w:val="36"/>
          <w:szCs w:val="36"/>
        </w:rPr>
        <w:t>Сумська міська рада</w:t>
      </w:r>
    </w:p>
    <w:p w14:paraId="0912527B" w14:textId="77777777" w:rsidR="00500305" w:rsidRPr="00A17582" w:rsidRDefault="00500305" w:rsidP="00500305">
      <w:pPr>
        <w:widowControl w:val="0"/>
        <w:tabs>
          <w:tab w:val="left" w:pos="2494"/>
        </w:tabs>
        <w:autoSpaceDE w:val="0"/>
        <w:autoSpaceDN w:val="0"/>
        <w:adjustRightInd w:val="0"/>
        <w:spacing w:line="360" w:lineRule="exact"/>
        <w:jc w:val="center"/>
        <w:rPr>
          <w:color w:val="000000"/>
          <w:sz w:val="28"/>
        </w:rPr>
      </w:pPr>
      <w:r w:rsidRPr="00A17582">
        <w:rPr>
          <w:color w:val="000000"/>
          <w:sz w:val="28"/>
        </w:rPr>
        <w:t>VІІІ СКЛИКАННЯ _____ СЕСІЯ</w:t>
      </w:r>
    </w:p>
    <w:p w14:paraId="1EF2F321" w14:textId="77777777" w:rsidR="00500305" w:rsidRPr="00A17582" w:rsidRDefault="00500305" w:rsidP="00500305">
      <w:pPr>
        <w:jc w:val="center"/>
        <w:rPr>
          <w:b/>
          <w:color w:val="000000"/>
          <w:sz w:val="32"/>
          <w:szCs w:val="32"/>
        </w:rPr>
      </w:pPr>
      <w:r w:rsidRPr="00A17582">
        <w:rPr>
          <w:b/>
          <w:color w:val="000000"/>
          <w:sz w:val="32"/>
          <w:szCs w:val="32"/>
        </w:rPr>
        <w:t>РІШЕННЯ</w:t>
      </w:r>
    </w:p>
    <w:p w14:paraId="69660689" w14:textId="77777777" w:rsidR="00500305" w:rsidRPr="00A17582" w:rsidRDefault="00500305" w:rsidP="00500305">
      <w:pPr>
        <w:jc w:val="center"/>
        <w:rPr>
          <w:sz w:val="28"/>
          <w:szCs w:val="28"/>
        </w:rPr>
      </w:pPr>
    </w:p>
    <w:tbl>
      <w:tblPr>
        <w:tblW w:w="0" w:type="auto"/>
        <w:tblLook w:val="0000" w:firstRow="0" w:lastRow="0" w:firstColumn="0" w:lastColumn="0" w:noHBand="0" w:noVBand="0"/>
      </w:tblPr>
      <w:tblGrid>
        <w:gridCol w:w="4962"/>
      </w:tblGrid>
      <w:tr w:rsidR="00500305" w:rsidRPr="00A17582" w14:paraId="7DF00341" w14:textId="77777777" w:rsidTr="003A3A8E">
        <w:trPr>
          <w:trHeight w:val="80"/>
        </w:trPr>
        <w:tc>
          <w:tcPr>
            <w:tcW w:w="4962" w:type="dxa"/>
            <w:tcMar>
              <w:left w:w="0" w:type="dxa"/>
            </w:tcMar>
          </w:tcPr>
          <w:p w14:paraId="0A15B5E7" w14:textId="77777777" w:rsidR="00500305" w:rsidRPr="00A17582" w:rsidRDefault="00500305" w:rsidP="003A3A8E">
            <w:pPr>
              <w:tabs>
                <w:tab w:val="left" w:pos="1560"/>
              </w:tabs>
              <w:jc w:val="both"/>
              <w:rPr>
                <w:sz w:val="28"/>
              </w:rPr>
            </w:pPr>
            <w:r w:rsidRPr="00A17582">
              <w:rPr>
                <w:sz w:val="28"/>
              </w:rPr>
              <w:t xml:space="preserve">від                            </w:t>
            </w:r>
            <w:r>
              <w:rPr>
                <w:sz w:val="28"/>
              </w:rPr>
              <w:t xml:space="preserve"> </w:t>
            </w:r>
            <w:r w:rsidRPr="00A17582">
              <w:rPr>
                <w:sz w:val="28"/>
              </w:rPr>
              <w:t xml:space="preserve">            №   </w:t>
            </w:r>
            <w:r>
              <w:rPr>
                <w:sz w:val="28"/>
              </w:rPr>
              <w:t xml:space="preserve"> </w:t>
            </w:r>
            <w:r w:rsidRPr="00A17582">
              <w:rPr>
                <w:sz w:val="28"/>
              </w:rPr>
              <w:t xml:space="preserve">   </w:t>
            </w:r>
            <w:r>
              <w:rPr>
                <w:sz w:val="28"/>
              </w:rPr>
              <w:t xml:space="preserve">  </w:t>
            </w:r>
            <w:r w:rsidRPr="00A17582">
              <w:rPr>
                <w:sz w:val="28"/>
              </w:rPr>
              <w:t xml:space="preserve">   -МР</w:t>
            </w:r>
          </w:p>
        </w:tc>
      </w:tr>
      <w:tr w:rsidR="00500305" w:rsidRPr="00A17582" w14:paraId="23B30143" w14:textId="77777777" w:rsidTr="003A3A8E">
        <w:tc>
          <w:tcPr>
            <w:tcW w:w="4962" w:type="dxa"/>
            <w:tcMar>
              <w:left w:w="0" w:type="dxa"/>
            </w:tcMar>
          </w:tcPr>
          <w:p w14:paraId="7BB9D87C" w14:textId="77777777" w:rsidR="00500305" w:rsidRPr="00A17582" w:rsidRDefault="00500305" w:rsidP="003A3A8E">
            <w:pPr>
              <w:tabs>
                <w:tab w:val="left" w:pos="1560"/>
              </w:tabs>
              <w:jc w:val="both"/>
              <w:rPr>
                <w:sz w:val="28"/>
              </w:rPr>
            </w:pPr>
            <w:r w:rsidRPr="00A17582">
              <w:rPr>
                <w:sz w:val="28"/>
              </w:rPr>
              <w:t>м. Суми</w:t>
            </w:r>
          </w:p>
        </w:tc>
      </w:tr>
    </w:tbl>
    <w:p w14:paraId="563DC5C5" w14:textId="77777777" w:rsidR="00500305" w:rsidRDefault="00500305" w:rsidP="006B45F6">
      <w:pPr>
        <w:widowControl w:val="0"/>
        <w:autoSpaceDE w:val="0"/>
        <w:autoSpaceDN w:val="0"/>
        <w:adjustRightInd w:val="0"/>
        <w:rPr>
          <w:rFonts w:ascii="Arial" w:hAnsi="Arial" w:cs="Arial"/>
          <w:sz w:val="26"/>
          <w:szCs w:val="26"/>
        </w:rPr>
      </w:pPr>
    </w:p>
    <w:p w14:paraId="7CF08DFE" w14:textId="77777777" w:rsidR="00A0115C" w:rsidRDefault="00124C36" w:rsidP="006B45F6">
      <w:pPr>
        <w:widowControl w:val="0"/>
        <w:autoSpaceDE w:val="0"/>
        <w:autoSpaceDN w:val="0"/>
        <w:adjustRightInd w:val="0"/>
        <w:rPr>
          <w:sz w:val="28"/>
          <w:szCs w:val="28"/>
        </w:rPr>
      </w:pPr>
      <w:r w:rsidRPr="00A0115C">
        <w:rPr>
          <w:sz w:val="28"/>
          <w:szCs w:val="28"/>
        </w:rPr>
        <w:t xml:space="preserve">Про  </w:t>
      </w:r>
      <w:r w:rsidR="00A0115C">
        <w:rPr>
          <w:sz w:val="28"/>
          <w:szCs w:val="28"/>
        </w:rPr>
        <w:t xml:space="preserve">затвердження </w:t>
      </w:r>
      <w:r w:rsidRPr="00A0115C">
        <w:rPr>
          <w:sz w:val="28"/>
          <w:szCs w:val="28"/>
        </w:rPr>
        <w:t xml:space="preserve">Положення </w:t>
      </w:r>
    </w:p>
    <w:p w14:paraId="3A398A53" w14:textId="7ABA0612" w:rsidR="006B45F6" w:rsidRPr="00A0115C" w:rsidRDefault="006B45F6" w:rsidP="006B45F6">
      <w:pPr>
        <w:widowControl w:val="0"/>
        <w:autoSpaceDE w:val="0"/>
        <w:autoSpaceDN w:val="0"/>
        <w:adjustRightInd w:val="0"/>
        <w:rPr>
          <w:sz w:val="28"/>
          <w:szCs w:val="28"/>
        </w:rPr>
      </w:pPr>
      <w:r w:rsidRPr="00A0115C">
        <w:rPr>
          <w:sz w:val="28"/>
          <w:szCs w:val="28"/>
        </w:rPr>
        <w:t xml:space="preserve">про ваучерну підтримку бізнесу </w:t>
      </w:r>
    </w:p>
    <w:p w14:paraId="59DB01D1" w14:textId="77777777" w:rsidR="005536EA" w:rsidRDefault="006B45F6" w:rsidP="006B45F6">
      <w:pPr>
        <w:widowControl w:val="0"/>
        <w:autoSpaceDE w:val="0"/>
        <w:autoSpaceDN w:val="0"/>
        <w:adjustRightInd w:val="0"/>
        <w:rPr>
          <w:sz w:val="28"/>
          <w:szCs w:val="28"/>
        </w:rPr>
      </w:pPr>
      <w:r w:rsidRPr="00A0115C">
        <w:rPr>
          <w:sz w:val="28"/>
          <w:szCs w:val="28"/>
        </w:rPr>
        <w:t>в період воєнного стану</w:t>
      </w:r>
      <w:r w:rsidR="00BF1700">
        <w:rPr>
          <w:sz w:val="28"/>
          <w:szCs w:val="28"/>
        </w:rPr>
        <w:t xml:space="preserve"> на </w:t>
      </w:r>
    </w:p>
    <w:p w14:paraId="4670FA66" w14:textId="77777777" w:rsidR="005536EA" w:rsidRDefault="00BF1700" w:rsidP="006B45F6">
      <w:pPr>
        <w:widowControl w:val="0"/>
        <w:autoSpaceDE w:val="0"/>
        <w:autoSpaceDN w:val="0"/>
        <w:adjustRightInd w:val="0"/>
        <w:rPr>
          <w:rFonts w:eastAsia="Calibri"/>
          <w:sz w:val="28"/>
          <w:szCs w:val="28"/>
        </w:rPr>
      </w:pPr>
      <w:r>
        <w:rPr>
          <w:sz w:val="28"/>
          <w:szCs w:val="28"/>
        </w:rPr>
        <w:t xml:space="preserve">території </w:t>
      </w:r>
      <w:r w:rsidRPr="00A0115C">
        <w:rPr>
          <w:rFonts w:eastAsia="Calibri"/>
          <w:sz w:val="28"/>
          <w:szCs w:val="28"/>
        </w:rPr>
        <w:t>Сумськ</w:t>
      </w:r>
      <w:r>
        <w:rPr>
          <w:rFonts w:eastAsia="Calibri"/>
          <w:sz w:val="28"/>
          <w:szCs w:val="28"/>
        </w:rPr>
        <w:t>ої</w:t>
      </w:r>
      <w:r w:rsidRPr="00A0115C">
        <w:rPr>
          <w:rFonts w:eastAsia="Calibri"/>
          <w:sz w:val="28"/>
          <w:szCs w:val="28"/>
        </w:rPr>
        <w:t xml:space="preserve"> міськ</w:t>
      </w:r>
      <w:r>
        <w:rPr>
          <w:rFonts w:eastAsia="Calibri"/>
          <w:sz w:val="28"/>
          <w:szCs w:val="28"/>
        </w:rPr>
        <w:t>ої</w:t>
      </w:r>
      <w:r w:rsidRPr="00A0115C">
        <w:rPr>
          <w:rFonts w:eastAsia="Calibri"/>
          <w:sz w:val="28"/>
          <w:szCs w:val="28"/>
        </w:rPr>
        <w:t xml:space="preserve"> </w:t>
      </w:r>
    </w:p>
    <w:p w14:paraId="3263C186" w14:textId="1EF3F332" w:rsidR="00BF1700" w:rsidRPr="00A0115C" w:rsidRDefault="005536EA" w:rsidP="006B45F6">
      <w:pPr>
        <w:widowControl w:val="0"/>
        <w:autoSpaceDE w:val="0"/>
        <w:autoSpaceDN w:val="0"/>
        <w:adjustRightInd w:val="0"/>
        <w:rPr>
          <w:sz w:val="28"/>
          <w:szCs w:val="28"/>
        </w:rPr>
      </w:pPr>
      <w:r>
        <w:rPr>
          <w:rFonts w:eastAsia="Calibri"/>
          <w:sz w:val="28"/>
          <w:szCs w:val="28"/>
        </w:rPr>
        <w:t>т</w:t>
      </w:r>
      <w:r w:rsidR="00BF1700" w:rsidRPr="00A0115C">
        <w:rPr>
          <w:rFonts w:eastAsia="Calibri"/>
          <w:sz w:val="28"/>
          <w:szCs w:val="28"/>
        </w:rPr>
        <w:t>ериторіальн</w:t>
      </w:r>
      <w:r w:rsidR="00BF1700">
        <w:rPr>
          <w:rFonts w:eastAsia="Calibri"/>
          <w:sz w:val="28"/>
          <w:szCs w:val="28"/>
        </w:rPr>
        <w:t>ої</w:t>
      </w:r>
      <w:r w:rsidR="00BF1700" w:rsidRPr="00A0115C">
        <w:rPr>
          <w:rFonts w:eastAsia="Calibri"/>
          <w:sz w:val="28"/>
          <w:szCs w:val="28"/>
        </w:rPr>
        <w:t xml:space="preserve"> громад</w:t>
      </w:r>
      <w:r w:rsidR="00BF1700">
        <w:rPr>
          <w:rFonts w:eastAsia="Calibri"/>
          <w:sz w:val="28"/>
          <w:szCs w:val="28"/>
        </w:rPr>
        <w:t>и</w:t>
      </w:r>
    </w:p>
    <w:p w14:paraId="7BD3F9D9" w14:textId="7CA256D6" w:rsidR="00124C36" w:rsidRPr="00DF4077" w:rsidRDefault="00124C36" w:rsidP="00124C36">
      <w:pPr>
        <w:rPr>
          <w:sz w:val="28"/>
          <w:szCs w:val="28"/>
        </w:rPr>
      </w:pPr>
    </w:p>
    <w:p w14:paraId="0E24FFA8" w14:textId="77777777" w:rsidR="00124C36" w:rsidRPr="00DF4077" w:rsidRDefault="00124C36" w:rsidP="00124C36">
      <w:pPr>
        <w:rPr>
          <w:sz w:val="28"/>
          <w:szCs w:val="28"/>
        </w:rPr>
      </w:pPr>
    </w:p>
    <w:p w14:paraId="15961344" w14:textId="69049654" w:rsidR="00500305" w:rsidRPr="00A0115C" w:rsidRDefault="00666F00" w:rsidP="00500305">
      <w:pPr>
        <w:spacing w:after="120"/>
        <w:ind w:firstLine="709"/>
        <w:jc w:val="both"/>
        <w:rPr>
          <w:bCs/>
          <w:sz w:val="28"/>
          <w:szCs w:val="28"/>
        </w:rPr>
      </w:pPr>
      <w:r w:rsidRPr="00A0115C">
        <w:rPr>
          <w:rFonts w:eastAsia="Calibri"/>
          <w:sz w:val="28"/>
          <w:szCs w:val="28"/>
        </w:rPr>
        <w:t>З метою швидкого відновлення бізнесу в Сумській міській територіальній громаді, який постраждав від військової агресії російської федерації</w:t>
      </w:r>
      <w:r w:rsidR="00E75872" w:rsidRPr="00A0115C">
        <w:rPr>
          <w:rFonts w:eastAsia="Calibri"/>
          <w:sz w:val="28"/>
          <w:szCs w:val="28"/>
        </w:rPr>
        <w:t>,</w:t>
      </w:r>
      <w:r w:rsidRPr="00A0115C">
        <w:rPr>
          <w:rFonts w:eastAsia="Calibri"/>
          <w:sz w:val="28"/>
          <w:szCs w:val="28"/>
        </w:rPr>
        <w:t xml:space="preserve"> </w:t>
      </w:r>
      <w:r w:rsidRPr="00A0115C">
        <w:rPr>
          <w:rFonts w:eastAsia="Calibri"/>
          <w:sz w:val="28"/>
          <w:szCs w:val="28"/>
          <w:lang w:eastAsia="ru-RU"/>
        </w:rPr>
        <w:t xml:space="preserve">керуючись </w:t>
      </w:r>
      <w:r w:rsidR="00500305" w:rsidRPr="00A0115C">
        <w:rPr>
          <w:bCs/>
          <w:sz w:val="28"/>
          <w:szCs w:val="28"/>
        </w:rPr>
        <w:t xml:space="preserve"> Законом України «Про місцеве самоврядування в Україні», </w:t>
      </w:r>
      <w:r w:rsidR="00500305" w:rsidRPr="00A0115C">
        <w:rPr>
          <w:b/>
          <w:sz w:val="28"/>
          <w:szCs w:val="28"/>
        </w:rPr>
        <w:t>Сумська міська рада</w:t>
      </w:r>
      <w:r w:rsidR="00500305" w:rsidRPr="00A0115C">
        <w:rPr>
          <w:bCs/>
          <w:sz w:val="28"/>
          <w:szCs w:val="28"/>
        </w:rPr>
        <w:t xml:space="preserve"> </w:t>
      </w:r>
    </w:p>
    <w:p w14:paraId="617C23E7" w14:textId="286BD372" w:rsidR="00666F00" w:rsidRPr="00666F00" w:rsidRDefault="00500305" w:rsidP="00500305">
      <w:pPr>
        <w:pStyle w:val="aa"/>
        <w:jc w:val="center"/>
        <w:rPr>
          <w:rFonts w:ascii="Times New Roman" w:eastAsia="Calibri" w:hAnsi="Times New Roman"/>
          <w:b/>
          <w:sz w:val="28"/>
          <w:szCs w:val="28"/>
        </w:rPr>
      </w:pPr>
      <w:r>
        <w:rPr>
          <w:rFonts w:ascii="Times New Roman" w:eastAsia="Calibri" w:hAnsi="Times New Roman"/>
          <w:b/>
          <w:sz w:val="28"/>
          <w:szCs w:val="28"/>
          <w:lang w:val="uk-UA"/>
        </w:rPr>
        <w:t>ВИРІШИЛА</w:t>
      </w:r>
      <w:r w:rsidR="00666F00" w:rsidRPr="00666F00">
        <w:rPr>
          <w:rFonts w:ascii="Times New Roman" w:eastAsia="Calibri" w:hAnsi="Times New Roman"/>
          <w:b/>
          <w:sz w:val="28"/>
          <w:szCs w:val="28"/>
        </w:rPr>
        <w:t>:</w:t>
      </w:r>
    </w:p>
    <w:p w14:paraId="5909847A" w14:textId="1F2BF72B" w:rsidR="00666F00" w:rsidRPr="00A0115C" w:rsidRDefault="00A0115C" w:rsidP="00BF1700">
      <w:pPr>
        <w:widowControl w:val="0"/>
        <w:autoSpaceDE w:val="0"/>
        <w:autoSpaceDN w:val="0"/>
        <w:adjustRightInd w:val="0"/>
        <w:jc w:val="both"/>
        <w:rPr>
          <w:sz w:val="28"/>
          <w:szCs w:val="28"/>
        </w:rPr>
      </w:pPr>
      <w:r>
        <w:rPr>
          <w:sz w:val="28"/>
          <w:szCs w:val="28"/>
        </w:rPr>
        <w:t xml:space="preserve">        </w:t>
      </w:r>
      <w:r w:rsidR="00666F00" w:rsidRPr="00A0115C">
        <w:rPr>
          <w:sz w:val="28"/>
          <w:szCs w:val="28"/>
        </w:rPr>
        <w:t>1.</w:t>
      </w:r>
      <w:r>
        <w:rPr>
          <w:sz w:val="28"/>
          <w:szCs w:val="28"/>
        </w:rPr>
        <w:t xml:space="preserve"> </w:t>
      </w:r>
      <w:r w:rsidR="00666F00" w:rsidRPr="00A0115C">
        <w:rPr>
          <w:sz w:val="28"/>
          <w:szCs w:val="28"/>
        </w:rPr>
        <w:t>Затвердити Положення про ваучерну підтримку бізнесу в період воєнного стану</w:t>
      </w:r>
      <w:r w:rsidR="00666F00" w:rsidRPr="00A0115C">
        <w:rPr>
          <w:rFonts w:eastAsia="Calibri"/>
          <w:sz w:val="28"/>
          <w:szCs w:val="28"/>
        </w:rPr>
        <w:t xml:space="preserve"> </w:t>
      </w:r>
      <w:r w:rsidR="00BF1700">
        <w:rPr>
          <w:sz w:val="28"/>
          <w:szCs w:val="28"/>
        </w:rPr>
        <w:t xml:space="preserve">на території </w:t>
      </w:r>
      <w:r w:rsidR="00BF1700" w:rsidRPr="00A0115C">
        <w:rPr>
          <w:rFonts w:eastAsia="Calibri"/>
          <w:sz w:val="28"/>
          <w:szCs w:val="28"/>
        </w:rPr>
        <w:t>Сумськ</w:t>
      </w:r>
      <w:r w:rsidR="00BF1700">
        <w:rPr>
          <w:rFonts w:eastAsia="Calibri"/>
          <w:sz w:val="28"/>
          <w:szCs w:val="28"/>
        </w:rPr>
        <w:t>ої</w:t>
      </w:r>
      <w:r w:rsidR="00BF1700" w:rsidRPr="00A0115C">
        <w:rPr>
          <w:rFonts w:eastAsia="Calibri"/>
          <w:sz w:val="28"/>
          <w:szCs w:val="28"/>
        </w:rPr>
        <w:t xml:space="preserve"> міськ</w:t>
      </w:r>
      <w:r w:rsidR="00BF1700">
        <w:rPr>
          <w:rFonts w:eastAsia="Calibri"/>
          <w:sz w:val="28"/>
          <w:szCs w:val="28"/>
        </w:rPr>
        <w:t>ої</w:t>
      </w:r>
      <w:r w:rsidR="00BF1700" w:rsidRPr="00A0115C">
        <w:rPr>
          <w:rFonts w:eastAsia="Calibri"/>
          <w:sz w:val="28"/>
          <w:szCs w:val="28"/>
        </w:rPr>
        <w:t xml:space="preserve"> територіальн</w:t>
      </w:r>
      <w:r w:rsidR="00BF1700">
        <w:rPr>
          <w:rFonts w:eastAsia="Calibri"/>
          <w:sz w:val="28"/>
          <w:szCs w:val="28"/>
        </w:rPr>
        <w:t>ої</w:t>
      </w:r>
      <w:r w:rsidR="00BF1700" w:rsidRPr="00A0115C">
        <w:rPr>
          <w:rFonts w:eastAsia="Calibri"/>
          <w:sz w:val="28"/>
          <w:szCs w:val="28"/>
        </w:rPr>
        <w:t xml:space="preserve"> громад</w:t>
      </w:r>
      <w:r w:rsidR="00BF1700">
        <w:rPr>
          <w:rFonts w:eastAsia="Calibri"/>
          <w:sz w:val="28"/>
          <w:szCs w:val="28"/>
        </w:rPr>
        <w:t xml:space="preserve">и </w:t>
      </w:r>
      <w:r w:rsidR="00BF1700" w:rsidRPr="00A0115C">
        <w:rPr>
          <w:rFonts w:eastAsia="Calibri"/>
          <w:sz w:val="28"/>
          <w:szCs w:val="28"/>
        </w:rPr>
        <w:t xml:space="preserve"> </w:t>
      </w:r>
      <w:r w:rsidR="00666F00" w:rsidRPr="00A0115C">
        <w:rPr>
          <w:rFonts w:eastAsia="Calibri"/>
          <w:sz w:val="28"/>
          <w:szCs w:val="28"/>
        </w:rPr>
        <w:t>(додається).</w:t>
      </w:r>
    </w:p>
    <w:p w14:paraId="64186A3B" w14:textId="5FD78D78" w:rsidR="001A4F8E" w:rsidRPr="00A0115C" w:rsidRDefault="00A0115C" w:rsidP="00A0115C">
      <w:pPr>
        <w:shd w:val="clear" w:color="auto" w:fill="FFFFFF"/>
        <w:jc w:val="both"/>
        <w:rPr>
          <w:sz w:val="28"/>
          <w:szCs w:val="28"/>
        </w:rPr>
      </w:pPr>
      <w:r>
        <w:rPr>
          <w:sz w:val="28"/>
          <w:szCs w:val="28"/>
        </w:rPr>
        <w:t xml:space="preserve">       </w:t>
      </w:r>
      <w:r w:rsidR="001A4F8E" w:rsidRPr="00A0115C">
        <w:rPr>
          <w:sz w:val="28"/>
          <w:szCs w:val="28"/>
        </w:rPr>
        <w:t>2.</w:t>
      </w:r>
      <w:r>
        <w:rPr>
          <w:sz w:val="28"/>
          <w:szCs w:val="28"/>
        </w:rPr>
        <w:t xml:space="preserve"> </w:t>
      </w:r>
      <w:r w:rsidR="001A4F8E" w:rsidRPr="00A0115C">
        <w:rPr>
          <w:sz w:val="28"/>
          <w:szCs w:val="28"/>
        </w:rPr>
        <w:t xml:space="preserve">Контроль за дотриманням Положення та правильністю використання коштів здійснюється Департаментом фінансів, економіки та інвестицій </w:t>
      </w:r>
      <w:r>
        <w:rPr>
          <w:sz w:val="28"/>
          <w:szCs w:val="28"/>
        </w:rPr>
        <w:t>Сумської міської ради.</w:t>
      </w:r>
    </w:p>
    <w:p w14:paraId="17B04ACE" w14:textId="1AF409EA" w:rsidR="001A4F8E" w:rsidRPr="00A0115C" w:rsidRDefault="00A0115C" w:rsidP="00A0115C">
      <w:pPr>
        <w:widowControl w:val="0"/>
        <w:spacing w:before="38"/>
        <w:ind w:right="-40"/>
        <w:jc w:val="both"/>
        <w:rPr>
          <w:sz w:val="28"/>
          <w:szCs w:val="28"/>
        </w:rPr>
      </w:pPr>
      <w:r>
        <w:rPr>
          <w:sz w:val="28"/>
          <w:szCs w:val="28"/>
        </w:rPr>
        <w:t xml:space="preserve">       </w:t>
      </w:r>
      <w:r w:rsidR="001A4F8E" w:rsidRPr="00A0115C">
        <w:rPr>
          <w:sz w:val="28"/>
          <w:szCs w:val="28"/>
        </w:rPr>
        <w:t xml:space="preserve">3. Контроль за організацією виконання даного рішення покласти на заступників міського голови згідно з розподілом обов'язків. </w:t>
      </w:r>
    </w:p>
    <w:p w14:paraId="4E8B5744" w14:textId="616BC5C3" w:rsidR="00666F00" w:rsidRPr="001A4F8E" w:rsidRDefault="00666F00" w:rsidP="001A4F8E">
      <w:pPr>
        <w:ind w:left="360"/>
        <w:rPr>
          <w:rFonts w:ascii="Arial" w:hAnsi="Arial" w:cs="Arial"/>
          <w:sz w:val="26"/>
          <w:szCs w:val="26"/>
        </w:rPr>
      </w:pPr>
    </w:p>
    <w:p w14:paraId="5B9612B3" w14:textId="77777777" w:rsidR="00500305" w:rsidRDefault="00500305" w:rsidP="00500305">
      <w:pPr>
        <w:rPr>
          <w:rFonts w:ascii="Arial" w:hAnsi="Arial" w:cs="Arial"/>
          <w:bCs/>
          <w:sz w:val="26"/>
          <w:szCs w:val="26"/>
        </w:rPr>
      </w:pPr>
    </w:p>
    <w:p w14:paraId="0BCBB925" w14:textId="77777777" w:rsidR="0072466D" w:rsidRDefault="0072466D" w:rsidP="00500305">
      <w:pPr>
        <w:rPr>
          <w:rFonts w:ascii="Arial" w:hAnsi="Arial" w:cs="Arial"/>
          <w:bCs/>
          <w:sz w:val="26"/>
          <w:szCs w:val="26"/>
        </w:rPr>
      </w:pPr>
    </w:p>
    <w:p w14:paraId="58798570" w14:textId="77777777" w:rsidR="0072466D" w:rsidRDefault="0072466D" w:rsidP="00500305">
      <w:pPr>
        <w:rPr>
          <w:rFonts w:ascii="Arial" w:hAnsi="Arial" w:cs="Arial"/>
          <w:bCs/>
          <w:sz w:val="26"/>
          <w:szCs w:val="26"/>
        </w:rPr>
      </w:pPr>
    </w:p>
    <w:p w14:paraId="6EDAEFF8" w14:textId="218A7A10" w:rsidR="00500305" w:rsidRPr="00A0115C" w:rsidRDefault="00500305" w:rsidP="00500305">
      <w:pPr>
        <w:rPr>
          <w:bCs/>
          <w:sz w:val="28"/>
          <w:szCs w:val="28"/>
        </w:rPr>
      </w:pPr>
      <w:r w:rsidRPr="00A0115C">
        <w:rPr>
          <w:bCs/>
          <w:sz w:val="28"/>
          <w:szCs w:val="28"/>
        </w:rPr>
        <w:t>Секретар Сумської міської ради</w:t>
      </w:r>
      <w:r w:rsidRPr="00A0115C">
        <w:rPr>
          <w:bCs/>
          <w:sz w:val="28"/>
          <w:szCs w:val="28"/>
        </w:rPr>
        <w:tab/>
      </w:r>
      <w:r w:rsidRPr="00A0115C">
        <w:rPr>
          <w:bCs/>
          <w:sz w:val="28"/>
          <w:szCs w:val="28"/>
        </w:rPr>
        <w:tab/>
      </w:r>
      <w:r w:rsidRPr="00A0115C">
        <w:rPr>
          <w:bCs/>
          <w:sz w:val="28"/>
          <w:szCs w:val="28"/>
        </w:rPr>
        <w:tab/>
      </w:r>
      <w:r w:rsidRPr="00A0115C">
        <w:rPr>
          <w:bCs/>
          <w:sz w:val="28"/>
          <w:szCs w:val="28"/>
        </w:rPr>
        <w:tab/>
      </w:r>
      <w:r w:rsidRPr="00A0115C">
        <w:rPr>
          <w:bCs/>
          <w:sz w:val="28"/>
          <w:szCs w:val="28"/>
        </w:rPr>
        <w:tab/>
        <w:t>Артем КОБЗАР</w:t>
      </w:r>
    </w:p>
    <w:p w14:paraId="431DB814" w14:textId="77777777" w:rsidR="00666F00" w:rsidRDefault="00155E84" w:rsidP="00DC584A">
      <w:pPr>
        <w:ind w:left="6372" w:firstLine="708"/>
        <w:jc w:val="both"/>
        <w:rPr>
          <w:rFonts w:ascii="Arial" w:hAnsi="Arial" w:cs="Arial"/>
          <w:sz w:val="26"/>
          <w:szCs w:val="26"/>
        </w:rPr>
      </w:pPr>
      <w:r>
        <w:rPr>
          <w:rFonts w:ascii="Arial" w:hAnsi="Arial" w:cs="Arial"/>
          <w:sz w:val="26"/>
          <w:szCs w:val="26"/>
        </w:rPr>
        <w:t xml:space="preserve">           </w:t>
      </w:r>
    </w:p>
    <w:p w14:paraId="5D01E627" w14:textId="6733A92C" w:rsidR="00D81CD8" w:rsidRDefault="00D81CD8" w:rsidP="00D81CD8">
      <w:pPr>
        <w:jc w:val="both"/>
        <w:rPr>
          <w:kern w:val="32"/>
          <w:szCs w:val="20"/>
        </w:rPr>
      </w:pPr>
      <w:r>
        <w:rPr>
          <w:kern w:val="32"/>
          <w:szCs w:val="20"/>
        </w:rPr>
        <w:t>Виконавець: Дмитро ХАНДУРІН</w:t>
      </w:r>
    </w:p>
    <w:p w14:paraId="0A4E8105" w14:textId="67453B9B" w:rsidR="00E75872" w:rsidRDefault="00E75872" w:rsidP="0072466D">
      <w:pPr>
        <w:jc w:val="both"/>
        <w:rPr>
          <w:rFonts w:ascii="Arial" w:hAnsi="Arial" w:cs="Arial"/>
          <w:sz w:val="26"/>
          <w:szCs w:val="26"/>
        </w:rPr>
      </w:pPr>
    </w:p>
    <w:p w14:paraId="660CA8D6" w14:textId="16656859" w:rsidR="00CB4C9D" w:rsidRDefault="00CB4C9D" w:rsidP="0072466D">
      <w:pPr>
        <w:jc w:val="both"/>
        <w:rPr>
          <w:rFonts w:ascii="Arial" w:hAnsi="Arial" w:cs="Arial"/>
          <w:sz w:val="26"/>
          <w:szCs w:val="26"/>
        </w:rPr>
      </w:pPr>
    </w:p>
    <w:p w14:paraId="4B60D5EE" w14:textId="6CD96E2A" w:rsidR="00CB4C9D" w:rsidRDefault="00CB4C9D" w:rsidP="0072466D">
      <w:pPr>
        <w:jc w:val="both"/>
        <w:rPr>
          <w:rFonts w:ascii="Arial" w:hAnsi="Arial" w:cs="Arial"/>
          <w:sz w:val="26"/>
          <w:szCs w:val="26"/>
        </w:rPr>
      </w:pPr>
    </w:p>
    <w:p w14:paraId="01E99D2A" w14:textId="38D3B001" w:rsidR="00CB4C9D" w:rsidRPr="00106D8D" w:rsidRDefault="00CB4C9D" w:rsidP="00CB4C9D">
      <w:pPr>
        <w:ind w:right="174"/>
        <w:jc w:val="both"/>
      </w:pPr>
      <w:r w:rsidRPr="00106D8D">
        <w:t xml:space="preserve">Ініціатор розгляду питання </w:t>
      </w:r>
      <w:r>
        <w:t>–</w:t>
      </w:r>
      <w:r w:rsidRPr="00106D8D">
        <w:t xml:space="preserve"> </w:t>
      </w:r>
      <w:r>
        <w:t xml:space="preserve">депутат Сумської міської ради Дмитро ХАНДУРІН </w:t>
      </w:r>
    </w:p>
    <w:p w14:paraId="7A3F16F1" w14:textId="7D139BD3" w:rsidR="00CB4C9D" w:rsidRPr="00106D8D" w:rsidRDefault="00CB4C9D" w:rsidP="00CB4C9D">
      <w:pPr>
        <w:ind w:right="174"/>
        <w:jc w:val="both"/>
      </w:pPr>
      <w:proofErr w:type="spellStart"/>
      <w:r>
        <w:t>Проєкт</w:t>
      </w:r>
      <w:proofErr w:type="spellEnd"/>
      <w:r>
        <w:t xml:space="preserve"> рішення підготовлений депутатом Сумської міської ради                                                        Дмитром ХАНДУРІНИМ</w:t>
      </w:r>
    </w:p>
    <w:p w14:paraId="59B8B469" w14:textId="77777777" w:rsidR="00CB4C9D" w:rsidRPr="00106D8D" w:rsidRDefault="00CB4C9D" w:rsidP="00CB4C9D">
      <w:pPr>
        <w:ind w:right="174"/>
        <w:jc w:val="both"/>
      </w:pPr>
      <w:r>
        <w:t xml:space="preserve">Доповідач – Дмитро ХАНДУРІН </w:t>
      </w:r>
    </w:p>
    <w:p w14:paraId="61600EB7" w14:textId="28DE5281" w:rsidR="00CB4C9D" w:rsidRPr="00106D8D" w:rsidRDefault="00CB4C9D" w:rsidP="00CB4C9D">
      <w:pPr>
        <w:ind w:right="174"/>
        <w:jc w:val="both"/>
      </w:pPr>
    </w:p>
    <w:p w14:paraId="16135EE6" w14:textId="77777777" w:rsidR="00CB4C9D" w:rsidRDefault="00CB4C9D" w:rsidP="0072466D">
      <w:pPr>
        <w:jc w:val="both"/>
        <w:rPr>
          <w:rFonts w:ascii="Arial" w:hAnsi="Arial" w:cs="Arial"/>
          <w:sz w:val="26"/>
          <w:szCs w:val="26"/>
        </w:rPr>
      </w:pPr>
    </w:p>
    <w:tbl>
      <w:tblPr>
        <w:tblpPr w:leftFromText="180" w:rightFromText="180" w:vertAnchor="text" w:horzAnchor="margin" w:tblpXSpec="right" w:tblpY="-445"/>
        <w:tblW w:w="0" w:type="auto"/>
        <w:tblLook w:val="0000" w:firstRow="0" w:lastRow="0" w:firstColumn="0" w:lastColumn="0" w:noHBand="0" w:noVBand="0"/>
      </w:tblPr>
      <w:tblGrid>
        <w:gridCol w:w="5070"/>
      </w:tblGrid>
      <w:tr w:rsidR="0072466D" w:rsidRPr="001F0ECA" w14:paraId="4A9603BC" w14:textId="77777777" w:rsidTr="0072466D">
        <w:trPr>
          <w:trHeight w:val="3261"/>
        </w:trPr>
        <w:tc>
          <w:tcPr>
            <w:tcW w:w="5070" w:type="dxa"/>
          </w:tcPr>
          <w:p w14:paraId="4CD2C320" w14:textId="77777777" w:rsidR="0072466D" w:rsidRPr="00A0115C" w:rsidRDefault="0072466D" w:rsidP="0072466D">
            <w:pPr>
              <w:rPr>
                <w:sz w:val="28"/>
                <w:szCs w:val="28"/>
              </w:rPr>
            </w:pPr>
            <w:r w:rsidRPr="00A0115C">
              <w:rPr>
                <w:sz w:val="28"/>
                <w:szCs w:val="28"/>
              </w:rPr>
              <w:t>Додаток</w:t>
            </w:r>
          </w:p>
          <w:p w14:paraId="4C9474AC" w14:textId="77777777" w:rsidR="0072466D" w:rsidRPr="00A0115C" w:rsidRDefault="0072466D" w:rsidP="0072466D">
            <w:pPr>
              <w:tabs>
                <w:tab w:val="left" w:pos="4700"/>
              </w:tabs>
              <w:jc w:val="both"/>
              <w:rPr>
                <w:sz w:val="28"/>
                <w:szCs w:val="28"/>
              </w:rPr>
            </w:pPr>
            <w:r w:rsidRPr="00A0115C">
              <w:rPr>
                <w:sz w:val="28"/>
                <w:szCs w:val="28"/>
              </w:rPr>
              <w:t>до   рішення    Сумської    міської   ради</w:t>
            </w:r>
          </w:p>
          <w:p w14:paraId="764CC059" w14:textId="7CC15AA4" w:rsidR="0072466D" w:rsidRPr="00A0115C" w:rsidRDefault="0072466D" w:rsidP="0072466D">
            <w:pPr>
              <w:widowControl w:val="0"/>
              <w:autoSpaceDE w:val="0"/>
              <w:autoSpaceDN w:val="0"/>
              <w:adjustRightInd w:val="0"/>
              <w:rPr>
                <w:sz w:val="28"/>
                <w:szCs w:val="28"/>
              </w:rPr>
            </w:pPr>
            <w:r w:rsidRPr="00A0115C">
              <w:rPr>
                <w:sz w:val="28"/>
                <w:szCs w:val="28"/>
              </w:rPr>
              <w:t xml:space="preserve">«Про </w:t>
            </w:r>
            <w:r w:rsidR="00A0115C">
              <w:rPr>
                <w:sz w:val="28"/>
                <w:szCs w:val="28"/>
              </w:rPr>
              <w:t xml:space="preserve">затвердження </w:t>
            </w:r>
            <w:r w:rsidRPr="00A0115C">
              <w:rPr>
                <w:sz w:val="28"/>
                <w:szCs w:val="28"/>
              </w:rPr>
              <w:t xml:space="preserve">Положення про </w:t>
            </w:r>
          </w:p>
          <w:p w14:paraId="797C1CAD" w14:textId="77777777" w:rsidR="0072466D" w:rsidRPr="00A0115C" w:rsidRDefault="0072466D" w:rsidP="0072466D">
            <w:pPr>
              <w:widowControl w:val="0"/>
              <w:autoSpaceDE w:val="0"/>
              <w:autoSpaceDN w:val="0"/>
              <w:adjustRightInd w:val="0"/>
              <w:rPr>
                <w:sz w:val="28"/>
                <w:szCs w:val="28"/>
              </w:rPr>
            </w:pPr>
            <w:r w:rsidRPr="00A0115C">
              <w:rPr>
                <w:sz w:val="28"/>
                <w:szCs w:val="28"/>
              </w:rPr>
              <w:t xml:space="preserve">ваучерну підтримку бізнесу </w:t>
            </w:r>
          </w:p>
          <w:p w14:paraId="6BBD8AC9" w14:textId="5CB0FD97" w:rsidR="00BF1700" w:rsidRDefault="0072466D" w:rsidP="00BF1700">
            <w:pPr>
              <w:widowControl w:val="0"/>
              <w:autoSpaceDE w:val="0"/>
              <w:autoSpaceDN w:val="0"/>
              <w:adjustRightInd w:val="0"/>
              <w:rPr>
                <w:sz w:val="28"/>
                <w:szCs w:val="28"/>
              </w:rPr>
            </w:pPr>
            <w:r w:rsidRPr="00A0115C">
              <w:rPr>
                <w:sz w:val="28"/>
                <w:szCs w:val="28"/>
              </w:rPr>
              <w:t>в період воєнного стану</w:t>
            </w:r>
            <w:r w:rsidR="00BF1700">
              <w:rPr>
                <w:sz w:val="28"/>
                <w:szCs w:val="28"/>
              </w:rPr>
              <w:t xml:space="preserve">  на території </w:t>
            </w:r>
          </w:p>
          <w:p w14:paraId="61823ED3" w14:textId="074AAD09" w:rsidR="00BF1700" w:rsidRPr="00A0115C" w:rsidRDefault="00BF1700" w:rsidP="00BF1700">
            <w:pPr>
              <w:widowControl w:val="0"/>
              <w:autoSpaceDE w:val="0"/>
              <w:autoSpaceDN w:val="0"/>
              <w:adjustRightInd w:val="0"/>
              <w:rPr>
                <w:sz w:val="28"/>
                <w:szCs w:val="28"/>
              </w:rPr>
            </w:pPr>
            <w:r w:rsidRPr="00A0115C">
              <w:rPr>
                <w:rFonts w:eastAsia="Calibri"/>
                <w:sz w:val="28"/>
                <w:szCs w:val="28"/>
              </w:rPr>
              <w:t>Сумськ</w:t>
            </w:r>
            <w:r>
              <w:rPr>
                <w:rFonts w:eastAsia="Calibri"/>
                <w:sz w:val="28"/>
                <w:szCs w:val="28"/>
              </w:rPr>
              <w:t>ої</w:t>
            </w:r>
            <w:r w:rsidRPr="00A0115C">
              <w:rPr>
                <w:rFonts w:eastAsia="Calibri"/>
                <w:sz w:val="28"/>
                <w:szCs w:val="28"/>
              </w:rPr>
              <w:t xml:space="preserve"> міськ</w:t>
            </w:r>
            <w:r>
              <w:rPr>
                <w:rFonts w:eastAsia="Calibri"/>
                <w:sz w:val="28"/>
                <w:szCs w:val="28"/>
              </w:rPr>
              <w:t>ої</w:t>
            </w:r>
            <w:r w:rsidRPr="00A0115C">
              <w:rPr>
                <w:rFonts w:eastAsia="Calibri"/>
                <w:sz w:val="28"/>
                <w:szCs w:val="28"/>
              </w:rPr>
              <w:t xml:space="preserve"> територіальн</w:t>
            </w:r>
            <w:r>
              <w:rPr>
                <w:rFonts w:eastAsia="Calibri"/>
                <w:sz w:val="28"/>
                <w:szCs w:val="28"/>
              </w:rPr>
              <w:t>ої</w:t>
            </w:r>
            <w:r w:rsidRPr="00A0115C">
              <w:rPr>
                <w:rFonts w:eastAsia="Calibri"/>
                <w:sz w:val="28"/>
                <w:szCs w:val="28"/>
              </w:rPr>
              <w:t xml:space="preserve"> громад</w:t>
            </w:r>
            <w:r>
              <w:rPr>
                <w:rFonts w:eastAsia="Calibri"/>
                <w:sz w:val="28"/>
                <w:szCs w:val="28"/>
              </w:rPr>
              <w:t>и»</w:t>
            </w:r>
          </w:p>
          <w:p w14:paraId="24AD2E6C" w14:textId="77777777" w:rsidR="0072466D" w:rsidRPr="00A0115C" w:rsidRDefault="0072466D" w:rsidP="0072466D">
            <w:pPr>
              <w:jc w:val="both"/>
              <w:rPr>
                <w:sz w:val="28"/>
                <w:szCs w:val="28"/>
              </w:rPr>
            </w:pPr>
          </w:p>
          <w:p w14:paraId="22DAAEAB" w14:textId="1719ADE6" w:rsidR="0072466D" w:rsidRPr="00A0115C" w:rsidRDefault="0072466D" w:rsidP="0072466D">
            <w:pPr>
              <w:widowControl w:val="0"/>
              <w:tabs>
                <w:tab w:val="left" w:pos="8447"/>
              </w:tabs>
              <w:autoSpaceDE w:val="0"/>
              <w:autoSpaceDN w:val="0"/>
              <w:adjustRightInd w:val="0"/>
              <w:spacing w:line="276" w:lineRule="auto"/>
              <w:jc w:val="both"/>
              <w:rPr>
                <w:sz w:val="28"/>
                <w:szCs w:val="28"/>
              </w:rPr>
            </w:pPr>
            <w:r w:rsidRPr="00A0115C">
              <w:rPr>
                <w:sz w:val="28"/>
                <w:szCs w:val="28"/>
              </w:rPr>
              <w:t>від ______________ № _____-МР</w:t>
            </w:r>
          </w:p>
          <w:p w14:paraId="3A6B89E6" w14:textId="77777777" w:rsidR="0072466D" w:rsidRPr="001F0ECA" w:rsidRDefault="0072466D" w:rsidP="0072466D">
            <w:pPr>
              <w:tabs>
                <w:tab w:val="left" w:pos="4700"/>
              </w:tabs>
              <w:jc w:val="both"/>
              <w:rPr>
                <w:sz w:val="28"/>
                <w:szCs w:val="28"/>
              </w:rPr>
            </w:pPr>
          </w:p>
        </w:tc>
      </w:tr>
    </w:tbl>
    <w:p w14:paraId="702A1912" w14:textId="50F31596" w:rsidR="00DC584A" w:rsidRDefault="00DC584A" w:rsidP="00500305">
      <w:pPr>
        <w:rPr>
          <w:rFonts w:ascii="Arial" w:hAnsi="Arial" w:cs="Arial"/>
          <w:sz w:val="26"/>
          <w:szCs w:val="26"/>
        </w:rPr>
      </w:pPr>
    </w:p>
    <w:p w14:paraId="188FF5A2" w14:textId="77777777" w:rsidR="00500305" w:rsidRDefault="00500305" w:rsidP="00500305">
      <w:pPr>
        <w:jc w:val="right"/>
        <w:rPr>
          <w:rFonts w:ascii="Arial" w:hAnsi="Arial" w:cs="Arial"/>
          <w:sz w:val="26"/>
          <w:szCs w:val="26"/>
          <w:u w:val="single"/>
        </w:rPr>
      </w:pPr>
    </w:p>
    <w:p w14:paraId="6ACCD76B" w14:textId="08F725F7" w:rsidR="00500305" w:rsidRDefault="00500305" w:rsidP="00500305">
      <w:pPr>
        <w:ind w:left="5664" w:firstLine="708"/>
        <w:jc w:val="right"/>
        <w:rPr>
          <w:rFonts w:ascii="Arial" w:hAnsi="Arial" w:cs="Arial"/>
          <w:sz w:val="26"/>
          <w:szCs w:val="26"/>
          <w:u w:val="single"/>
        </w:rPr>
      </w:pPr>
    </w:p>
    <w:p w14:paraId="28F8C132" w14:textId="1A2E9AD9" w:rsidR="000354C1" w:rsidRPr="00A0115C" w:rsidRDefault="000354C1" w:rsidP="0072466D">
      <w:pPr>
        <w:widowControl w:val="0"/>
        <w:autoSpaceDE w:val="0"/>
        <w:autoSpaceDN w:val="0"/>
        <w:adjustRightInd w:val="0"/>
        <w:jc w:val="center"/>
        <w:rPr>
          <w:sz w:val="28"/>
          <w:szCs w:val="28"/>
        </w:rPr>
      </w:pPr>
      <w:r w:rsidRPr="00A0115C">
        <w:rPr>
          <w:sz w:val="28"/>
          <w:szCs w:val="28"/>
        </w:rPr>
        <w:t>ПОЛОЖЕННЯ</w:t>
      </w:r>
    </w:p>
    <w:p w14:paraId="6A18553B" w14:textId="77777777" w:rsidR="000354C1" w:rsidRPr="00A0115C" w:rsidRDefault="000354C1" w:rsidP="000354C1">
      <w:pPr>
        <w:widowControl w:val="0"/>
        <w:autoSpaceDE w:val="0"/>
        <w:autoSpaceDN w:val="0"/>
        <w:adjustRightInd w:val="0"/>
        <w:jc w:val="center"/>
        <w:rPr>
          <w:sz w:val="28"/>
          <w:szCs w:val="28"/>
        </w:rPr>
      </w:pPr>
      <w:r w:rsidRPr="00A0115C">
        <w:rPr>
          <w:sz w:val="28"/>
          <w:szCs w:val="28"/>
        </w:rPr>
        <w:t>про ваучерну підтримку бізнесу в період воєнного стану</w:t>
      </w:r>
    </w:p>
    <w:p w14:paraId="428AAFDF" w14:textId="77777777" w:rsidR="000354C1" w:rsidRPr="00A0115C" w:rsidRDefault="000354C1" w:rsidP="000354C1">
      <w:pPr>
        <w:widowControl w:val="0"/>
        <w:autoSpaceDE w:val="0"/>
        <w:autoSpaceDN w:val="0"/>
        <w:adjustRightInd w:val="0"/>
        <w:ind w:left="1134" w:firstLine="737"/>
        <w:jc w:val="center"/>
        <w:rPr>
          <w:sz w:val="28"/>
          <w:szCs w:val="28"/>
        </w:rPr>
      </w:pPr>
    </w:p>
    <w:p w14:paraId="5D89C604" w14:textId="77777777" w:rsidR="000354C1" w:rsidRPr="00A0115C" w:rsidRDefault="000354C1" w:rsidP="000354C1">
      <w:pPr>
        <w:widowControl w:val="0"/>
        <w:autoSpaceDE w:val="0"/>
        <w:autoSpaceDN w:val="0"/>
        <w:adjustRightInd w:val="0"/>
        <w:ind w:firstLine="737"/>
        <w:jc w:val="center"/>
        <w:rPr>
          <w:b/>
          <w:bCs/>
          <w:sz w:val="28"/>
          <w:szCs w:val="28"/>
        </w:rPr>
      </w:pPr>
      <w:r w:rsidRPr="00A0115C">
        <w:rPr>
          <w:b/>
          <w:bCs/>
          <w:sz w:val="28"/>
          <w:szCs w:val="28"/>
        </w:rPr>
        <w:t>1. Загальні положення</w:t>
      </w:r>
    </w:p>
    <w:p w14:paraId="097E76A6" w14:textId="77777777" w:rsidR="000354C1" w:rsidRPr="00A0115C" w:rsidRDefault="000354C1" w:rsidP="000354C1">
      <w:pPr>
        <w:widowControl w:val="0"/>
        <w:autoSpaceDE w:val="0"/>
        <w:autoSpaceDN w:val="0"/>
        <w:adjustRightInd w:val="0"/>
        <w:ind w:firstLine="737"/>
        <w:jc w:val="center"/>
        <w:rPr>
          <w:b/>
          <w:bCs/>
          <w:sz w:val="28"/>
          <w:szCs w:val="28"/>
        </w:rPr>
      </w:pPr>
    </w:p>
    <w:p w14:paraId="539A870F" w14:textId="63B4DD28" w:rsidR="000354C1" w:rsidRPr="00A0115C" w:rsidRDefault="000354C1" w:rsidP="000354C1">
      <w:pPr>
        <w:widowControl w:val="0"/>
        <w:autoSpaceDE w:val="0"/>
        <w:autoSpaceDN w:val="0"/>
        <w:adjustRightInd w:val="0"/>
        <w:ind w:firstLine="737"/>
        <w:jc w:val="both"/>
        <w:rPr>
          <w:sz w:val="28"/>
          <w:szCs w:val="28"/>
        </w:rPr>
      </w:pPr>
      <w:r w:rsidRPr="00A0115C">
        <w:rPr>
          <w:sz w:val="28"/>
          <w:szCs w:val="28"/>
        </w:rPr>
        <w:t xml:space="preserve">1.1. Положення про ваучерну підтримку бізнесу в період воєнного стану (надалі – Положення) визначає порядок надання ваучера </w:t>
      </w:r>
      <w:r w:rsidR="00A0115C">
        <w:rPr>
          <w:sz w:val="28"/>
          <w:szCs w:val="28"/>
        </w:rPr>
        <w:t xml:space="preserve">                                       </w:t>
      </w:r>
      <w:r w:rsidRPr="00A0115C">
        <w:rPr>
          <w:sz w:val="28"/>
          <w:szCs w:val="28"/>
        </w:rPr>
        <w:t>(бюджетного гранту) – цільової допомоги у вигляді коштів, що надаються на безоплатній і безповоротній основі за рахунок коштів  місцев</w:t>
      </w:r>
      <w:r w:rsidR="00E75872" w:rsidRPr="00A0115C">
        <w:rPr>
          <w:sz w:val="28"/>
          <w:szCs w:val="28"/>
        </w:rPr>
        <w:t>ого</w:t>
      </w:r>
      <w:r w:rsidRPr="00A0115C">
        <w:rPr>
          <w:sz w:val="28"/>
          <w:szCs w:val="28"/>
        </w:rPr>
        <w:t xml:space="preserve"> бюджет</w:t>
      </w:r>
      <w:r w:rsidR="00E75872" w:rsidRPr="00A0115C">
        <w:rPr>
          <w:sz w:val="28"/>
          <w:szCs w:val="28"/>
        </w:rPr>
        <w:t xml:space="preserve">у </w:t>
      </w:r>
      <w:r w:rsidRPr="00A0115C">
        <w:rPr>
          <w:sz w:val="28"/>
          <w:szCs w:val="28"/>
        </w:rPr>
        <w:t xml:space="preserve">для реалізації </w:t>
      </w:r>
      <w:r w:rsidR="003E6F54" w:rsidRPr="00A0115C">
        <w:rPr>
          <w:sz w:val="28"/>
          <w:szCs w:val="28"/>
        </w:rPr>
        <w:t xml:space="preserve">  підтримки бізнесу, який постраждав  в період воєнного стану від </w:t>
      </w:r>
      <w:r w:rsidR="003E6F54" w:rsidRPr="00A0115C">
        <w:rPr>
          <w:rFonts w:eastAsia="Calibri"/>
          <w:sz w:val="28"/>
          <w:szCs w:val="28"/>
        </w:rPr>
        <w:t>військової агресії російської федерації</w:t>
      </w:r>
      <w:r w:rsidR="003E6F54" w:rsidRPr="00A0115C">
        <w:rPr>
          <w:sz w:val="28"/>
          <w:szCs w:val="28"/>
        </w:rPr>
        <w:t xml:space="preserve"> </w:t>
      </w:r>
      <w:r w:rsidRPr="00A0115C">
        <w:rPr>
          <w:sz w:val="28"/>
          <w:szCs w:val="28"/>
        </w:rPr>
        <w:t xml:space="preserve">у порядку, встановленому законодавством України та цим Положенням. </w:t>
      </w:r>
    </w:p>
    <w:p w14:paraId="6A3C3299" w14:textId="77777777" w:rsidR="000354C1" w:rsidRPr="00A0115C" w:rsidRDefault="000354C1" w:rsidP="000354C1">
      <w:pPr>
        <w:widowControl w:val="0"/>
        <w:autoSpaceDE w:val="0"/>
        <w:autoSpaceDN w:val="0"/>
        <w:adjustRightInd w:val="0"/>
        <w:ind w:firstLine="708"/>
        <w:jc w:val="both"/>
        <w:rPr>
          <w:sz w:val="28"/>
          <w:szCs w:val="28"/>
        </w:rPr>
      </w:pPr>
      <w:r w:rsidRPr="00A0115C">
        <w:rPr>
          <w:sz w:val="28"/>
          <w:szCs w:val="28"/>
        </w:rPr>
        <w:t>1.2. Право на отримання ваучерів мають суб'єкти господарської діяльності, які відповідають критеріям:</w:t>
      </w:r>
    </w:p>
    <w:p w14:paraId="226E03DB" w14:textId="34AFD534" w:rsidR="000354C1" w:rsidRPr="00A0115C" w:rsidRDefault="00BF1700" w:rsidP="00BF1700">
      <w:pPr>
        <w:widowControl w:val="0"/>
        <w:autoSpaceDE w:val="0"/>
        <w:autoSpaceDN w:val="0"/>
        <w:adjustRightInd w:val="0"/>
        <w:jc w:val="both"/>
        <w:rPr>
          <w:sz w:val="28"/>
          <w:szCs w:val="28"/>
        </w:rPr>
      </w:pPr>
      <w:r>
        <w:rPr>
          <w:sz w:val="28"/>
          <w:szCs w:val="28"/>
        </w:rPr>
        <w:t xml:space="preserve">          </w:t>
      </w:r>
      <w:r w:rsidR="000354C1" w:rsidRPr="00A0115C">
        <w:rPr>
          <w:sz w:val="28"/>
          <w:szCs w:val="28"/>
        </w:rPr>
        <w:t xml:space="preserve">1.2.1. Юридичні особи та фізичні особи-підприємці, зареєстровані на території </w:t>
      </w:r>
      <w:r w:rsidRPr="00A0115C">
        <w:rPr>
          <w:rFonts w:eastAsia="Calibri"/>
          <w:sz w:val="28"/>
          <w:szCs w:val="28"/>
        </w:rPr>
        <w:t>Сумськ</w:t>
      </w:r>
      <w:r>
        <w:rPr>
          <w:rFonts w:eastAsia="Calibri"/>
          <w:sz w:val="28"/>
          <w:szCs w:val="28"/>
        </w:rPr>
        <w:t>ої</w:t>
      </w:r>
      <w:r w:rsidRPr="00A0115C">
        <w:rPr>
          <w:rFonts w:eastAsia="Calibri"/>
          <w:sz w:val="28"/>
          <w:szCs w:val="28"/>
        </w:rPr>
        <w:t xml:space="preserve"> міськ</w:t>
      </w:r>
      <w:r>
        <w:rPr>
          <w:rFonts w:eastAsia="Calibri"/>
          <w:sz w:val="28"/>
          <w:szCs w:val="28"/>
        </w:rPr>
        <w:t>ої</w:t>
      </w:r>
      <w:r w:rsidRPr="00A0115C">
        <w:rPr>
          <w:rFonts w:eastAsia="Calibri"/>
          <w:sz w:val="28"/>
          <w:szCs w:val="28"/>
        </w:rPr>
        <w:t xml:space="preserve"> територіальн</w:t>
      </w:r>
      <w:r>
        <w:rPr>
          <w:rFonts w:eastAsia="Calibri"/>
          <w:sz w:val="28"/>
          <w:szCs w:val="28"/>
        </w:rPr>
        <w:t>ої</w:t>
      </w:r>
      <w:r w:rsidRPr="00A0115C">
        <w:rPr>
          <w:rFonts w:eastAsia="Calibri"/>
          <w:sz w:val="28"/>
          <w:szCs w:val="28"/>
        </w:rPr>
        <w:t xml:space="preserve"> громад</w:t>
      </w:r>
      <w:r>
        <w:rPr>
          <w:rFonts w:eastAsia="Calibri"/>
          <w:sz w:val="28"/>
          <w:szCs w:val="28"/>
        </w:rPr>
        <w:t xml:space="preserve">и (далі </w:t>
      </w:r>
      <w:r w:rsidRPr="00A0115C">
        <w:rPr>
          <w:sz w:val="28"/>
          <w:szCs w:val="28"/>
        </w:rPr>
        <w:t>–</w:t>
      </w:r>
      <w:r>
        <w:rPr>
          <w:rFonts w:eastAsia="Calibri"/>
          <w:sz w:val="28"/>
          <w:szCs w:val="28"/>
        </w:rPr>
        <w:t xml:space="preserve"> </w:t>
      </w:r>
      <w:r w:rsidR="00E75872" w:rsidRPr="00A0115C">
        <w:rPr>
          <w:sz w:val="28"/>
          <w:szCs w:val="28"/>
        </w:rPr>
        <w:t>СМТГ</w:t>
      </w:r>
      <w:r>
        <w:rPr>
          <w:sz w:val="28"/>
          <w:szCs w:val="28"/>
        </w:rPr>
        <w:t>)</w:t>
      </w:r>
      <w:r w:rsidR="003E6F54" w:rsidRPr="00A0115C">
        <w:rPr>
          <w:sz w:val="28"/>
          <w:szCs w:val="28"/>
        </w:rPr>
        <w:t xml:space="preserve"> та фактично ведуть діяльність на цій території</w:t>
      </w:r>
      <w:r w:rsidR="000354C1" w:rsidRPr="00A0115C">
        <w:rPr>
          <w:sz w:val="28"/>
          <w:szCs w:val="28"/>
        </w:rPr>
        <w:t xml:space="preserve">, а також юридичні особи та фізичні особи-підприємці, зареєстровані поза межами </w:t>
      </w:r>
      <w:r w:rsidR="00E75872" w:rsidRPr="00A0115C">
        <w:rPr>
          <w:sz w:val="28"/>
          <w:szCs w:val="28"/>
        </w:rPr>
        <w:t>СМТГ</w:t>
      </w:r>
      <w:r w:rsidR="000354C1" w:rsidRPr="00A0115C">
        <w:rPr>
          <w:sz w:val="28"/>
          <w:szCs w:val="28"/>
        </w:rPr>
        <w:t xml:space="preserve">, які виготовляють продукцію, виконують роботи, надають послуги, виробничі потужності яких розташовані на території </w:t>
      </w:r>
      <w:r w:rsidR="00E75872" w:rsidRPr="00A0115C">
        <w:rPr>
          <w:sz w:val="28"/>
          <w:szCs w:val="28"/>
        </w:rPr>
        <w:t>СМТГ</w:t>
      </w:r>
      <w:r w:rsidR="000354C1" w:rsidRPr="00A0115C">
        <w:rPr>
          <w:sz w:val="28"/>
          <w:szCs w:val="28"/>
        </w:rPr>
        <w:t xml:space="preserve">, у тому числі як платники окремих видів податків до бюджету </w:t>
      </w:r>
      <w:r w:rsidR="00E75872" w:rsidRPr="00A0115C">
        <w:rPr>
          <w:sz w:val="28"/>
          <w:szCs w:val="28"/>
        </w:rPr>
        <w:t>СМТГ</w:t>
      </w:r>
      <w:r w:rsidR="000354C1" w:rsidRPr="00A0115C">
        <w:rPr>
          <w:sz w:val="28"/>
          <w:szCs w:val="28"/>
        </w:rPr>
        <w:t>, які:</w:t>
      </w:r>
    </w:p>
    <w:p w14:paraId="5A4AB083" w14:textId="1845DC45" w:rsidR="000B3BD3" w:rsidRPr="00A0115C" w:rsidRDefault="000354C1" w:rsidP="00BF1700">
      <w:pPr>
        <w:widowControl w:val="0"/>
        <w:autoSpaceDE w:val="0"/>
        <w:autoSpaceDN w:val="0"/>
        <w:adjustRightInd w:val="0"/>
        <w:ind w:firstLine="737"/>
        <w:jc w:val="both"/>
        <w:rPr>
          <w:sz w:val="28"/>
          <w:szCs w:val="28"/>
        </w:rPr>
      </w:pPr>
      <w:r w:rsidRPr="00A0115C">
        <w:rPr>
          <w:sz w:val="28"/>
          <w:szCs w:val="28"/>
        </w:rPr>
        <w:t>1.2.</w:t>
      </w:r>
      <w:r w:rsidR="001925C3" w:rsidRPr="00A0115C">
        <w:rPr>
          <w:sz w:val="28"/>
          <w:szCs w:val="28"/>
        </w:rPr>
        <w:t>2.</w:t>
      </w:r>
      <w:r w:rsidRPr="00A0115C">
        <w:rPr>
          <w:sz w:val="28"/>
          <w:szCs w:val="28"/>
        </w:rPr>
        <w:t xml:space="preserve"> Виробляють продукт, мають організований технологічний  процес, надають послуги, відповідно до законодавства України</w:t>
      </w:r>
    </w:p>
    <w:p w14:paraId="0D19CE86" w14:textId="23A6CB27" w:rsidR="000B3BD3" w:rsidRPr="00A0115C" w:rsidRDefault="000B3BD3" w:rsidP="00BF1700">
      <w:pPr>
        <w:ind w:firstLine="709"/>
        <w:jc w:val="both"/>
        <w:rPr>
          <w:sz w:val="28"/>
          <w:szCs w:val="28"/>
        </w:rPr>
      </w:pPr>
      <w:r w:rsidRPr="00A0115C">
        <w:rPr>
          <w:sz w:val="28"/>
          <w:szCs w:val="28"/>
        </w:rPr>
        <w:t>1.</w:t>
      </w:r>
      <w:r w:rsidR="001925C3" w:rsidRPr="00A0115C">
        <w:rPr>
          <w:sz w:val="28"/>
          <w:szCs w:val="28"/>
        </w:rPr>
        <w:t>3</w:t>
      </w:r>
      <w:r w:rsidRPr="00A0115C">
        <w:rPr>
          <w:sz w:val="28"/>
          <w:szCs w:val="28"/>
        </w:rPr>
        <w:t>. Не можуть отримати ваучерну підтримку суб’єкти господарювання (окрім компенсаційного ваучера та ваучера на відновлення), які:</w:t>
      </w:r>
    </w:p>
    <w:p w14:paraId="32149384" w14:textId="7AE92ABD" w:rsidR="000B3BD3" w:rsidRPr="00A0115C" w:rsidRDefault="000B3BD3" w:rsidP="00BF1700">
      <w:pPr>
        <w:ind w:firstLine="709"/>
        <w:jc w:val="both"/>
        <w:rPr>
          <w:sz w:val="28"/>
          <w:szCs w:val="28"/>
        </w:rPr>
      </w:pPr>
      <w:r w:rsidRPr="00A0115C">
        <w:rPr>
          <w:sz w:val="28"/>
          <w:szCs w:val="28"/>
        </w:rPr>
        <w:t>1.</w:t>
      </w:r>
      <w:r w:rsidR="001925C3" w:rsidRPr="00A0115C">
        <w:rPr>
          <w:sz w:val="28"/>
          <w:szCs w:val="28"/>
        </w:rPr>
        <w:t>3</w:t>
      </w:r>
      <w:r w:rsidRPr="00A0115C">
        <w:rPr>
          <w:sz w:val="28"/>
          <w:szCs w:val="28"/>
        </w:rPr>
        <w:t>.1. Виробляють та/або реалізують виключно підакцизні товари.</w:t>
      </w:r>
    </w:p>
    <w:p w14:paraId="5A6C0891" w14:textId="283E86C4" w:rsidR="000B3BD3" w:rsidRPr="00A0115C" w:rsidRDefault="000B3BD3" w:rsidP="00BF1700">
      <w:pPr>
        <w:widowControl w:val="0"/>
        <w:autoSpaceDE w:val="0"/>
        <w:autoSpaceDN w:val="0"/>
        <w:adjustRightInd w:val="0"/>
        <w:ind w:firstLine="737"/>
        <w:jc w:val="both"/>
        <w:rPr>
          <w:sz w:val="28"/>
          <w:szCs w:val="28"/>
        </w:rPr>
      </w:pPr>
      <w:r w:rsidRPr="00A0115C">
        <w:rPr>
          <w:sz w:val="28"/>
          <w:szCs w:val="28"/>
        </w:rPr>
        <w:t>1.</w:t>
      </w:r>
      <w:r w:rsidR="001925C3" w:rsidRPr="00A0115C">
        <w:rPr>
          <w:sz w:val="28"/>
          <w:szCs w:val="28"/>
        </w:rPr>
        <w:t>3</w:t>
      </w:r>
      <w:r w:rsidRPr="00A0115C">
        <w:rPr>
          <w:sz w:val="28"/>
          <w:szCs w:val="28"/>
        </w:rPr>
        <w:t>.2. Здійснюють діяльність у сфері грального бізнесу.</w:t>
      </w:r>
    </w:p>
    <w:p w14:paraId="7D9185CD" w14:textId="798746AD" w:rsidR="000354C1" w:rsidRPr="00A0115C" w:rsidRDefault="000354C1" w:rsidP="00BF1700">
      <w:pPr>
        <w:widowControl w:val="0"/>
        <w:autoSpaceDE w:val="0"/>
        <w:autoSpaceDN w:val="0"/>
        <w:adjustRightInd w:val="0"/>
        <w:ind w:firstLine="737"/>
        <w:jc w:val="both"/>
        <w:rPr>
          <w:sz w:val="28"/>
          <w:szCs w:val="28"/>
        </w:rPr>
      </w:pPr>
      <w:r w:rsidRPr="00A0115C">
        <w:rPr>
          <w:sz w:val="28"/>
          <w:szCs w:val="28"/>
        </w:rPr>
        <w:t>1.</w:t>
      </w:r>
      <w:r w:rsidR="001925C3" w:rsidRPr="00A0115C">
        <w:rPr>
          <w:sz w:val="28"/>
          <w:szCs w:val="28"/>
        </w:rPr>
        <w:t>4</w:t>
      </w:r>
      <w:r w:rsidRPr="00A0115C">
        <w:rPr>
          <w:sz w:val="28"/>
          <w:szCs w:val="28"/>
        </w:rPr>
        <w:t>. Визначення термінів:</w:t>
      </w:r>
    </w:p>
    <w:p w14:paraId="5D146310" w14:textId="4C1BD174" w:rsidR="000354C1" w:rsidRPr="00A0115C" w:rsidRDefault="000354C1" w:rsidP="000354C1">
      <w:pPr>
        <w:widowControl w:val="0"/>
        <w:autoSpaceDE w:val="0"/>
        <w:autoSpaceDN w:val="0"/>
        <w:adjustRightInd w:val="0"/>
        <w:ind w:firstLine="737"/>
        <w:jc w:val="both"/>
        <w:rPr>
          <w:sz w:val="28"/>
          <w:szCs w:val="28"/>
        </w:rPr>
      </w:pPr>
      <w:r w:rsidRPr="00A0115C">
        <w:rPr>
          <w:sz w:val="28"/>
          <w:szCs w:val="28"/>
        </w:rPr>
        <w:t>1.</w:t>
      </w:r>
      <w:r w:rsidR="006F47D9" w:rsidRPr="00A0115C">
        <w:rPr>
          <w:sz w:val="28"/>
          <w:szCs w:val="28"/>
        </w:rPr>
        <w:t>4.1</w:t>
      </w:r>
      <w:r w:rsidRPr="00A0115C">
        <w:rPr>
          <w:sz w:val="28"/>
          <w:szCs w:val="28"/>
        </w:rPr>
        <w:t xml:space="preserve">. Ваучер (бюджетний грант) – це цільова допомога у вигляді коштів, що надаються на безоплатній і безповоротній основі за рахунок коштів бюджету </w:t>
      </w:r>
      <w:r w:rsidR="001925C3" w:rsidRPr="00A0115C">
        <w:rPr>
          <w:sz w:val="28"/>
          <w:szCs w:val="28"/>
        </w:rPr>
        <w:t xml:space="preserve">Сумської </w:t>
      </w:r>
      <w:r w:rsidRPr="00A0115C">
        <w:rPr>
          <w:sz w:val="28"/>
          <w:szCs w:val="28"/>
        </w:rPr>
        <w:t xml:space="preserve">міської територіальної громади для  </w:t>
      </w:r>
      <w:r w:rsidR="001925C3" w:rsidRPr="00A0115C">
        <w:rPr>
          <w:sz w:val="28"/>
          <w:szCs w:val="28"/>
        </w:rPr>
        <w:t xml:space="preserve">підтримки бізнесу, який постраждав  в період воєнного стану від </w:t>
      </w:r>
      <w:r w:rsidR="001925C3" w:rsidRPr="00A0115C">
        <w:rPr>
          <w:rFonts w:eastAsia="Calibri"/>
          <w:sz w:val="28"/>
          <w:szCs w:val="28"/>
        </w:rPr>
        <w:t>військової агресії російської федерації</w:t>
      </w:r>
      <w:r w:rsidR="001925C3" w:rsidRPr="00A0115C">
        <w:rPr>
          <w:sz w:val="28"/>
          <w:szCs w:val="28"/>
        </w:rPr>
        <w:t xml:space="preserve"> </w:t>
      </w:r>
      <w:r w:rsidRPr="00A0115C">
        <w:rPr>
          <w:sz w:val="28"/>
          <w:szCs w:val="28"/>
        </w:rPr>
        <w:t xml:space="preserve">згідно з вимогами цього Положення. </w:t>
      </w:r>
    </w:p>
    <w:p w14:paraId="722937FF" w14:textId="2D58C83E" w:rsidR="000354C1" w:rsidRPr="00A0115C" w:rsidRDefault="000354C1" w:rsidP="000354C1">
      <w:pPr>
        <w:widowControl w:val="0"/>
        <w:autoSpaceDE w:val="0"/>
        <w:autoSpaceDN w:val="0"/>
        <w:adjustRightInd w:val="0"/>
        <w:ind w:firstLine="737"/>
        <w:jc w:val="both"/>
        <w:rPr>
          <w:sz w:val="28"/>
          <w:szCs w:val="28"/>
        </w:rPr>
      </w:pPr>
      <w:r w:rsidRPr="00A0115C">
        <w:rPr>
          <w:sz w:val="28"/>
          <w:szCs w:val="28"/>
        </w:rPr>
        <w:t>1.</w:t>
      </w:r>
      <w:r w:rsidR="006F47D9" w:rsidRPr="00A0115C">
        <w:rPr>
          <w:sz w:val="28"/>
          <w:szCs w:val="28"/>
        </w:rPr>
        <w:t>5</w:t>
      </w:r>
      <w:r w:rsidRPr="00A0115C">
        <w:rPr>
          <w:sz w:val="28"/>
          <w:szCs w:val="28"/>
        </w:rPr>
        <w:t xml:space="preserve">. Фінансове забезпечення заходів, передбачених цим Положенням, здійснюється за кошти бюджету </w:t>
      </w:r>
      <w:r w:rsidR="001925C3" w:rsidRPr="00A0115C">
        <w:rPr>
          <w:sz w:val="28"/>
          <w:szCs w:val="28"/>
        </w:rPr>
        <w:t>Сумсько</w:t>
      </w:r>
      <w:r w:rsidRPr="00A0115C">
        <w:rPr>
          <w:sz w:val="28"/>
          <w:szCs w:val="28"/>
        </w:rPr>
        <w:t>ї міської територіальної громади</w:t>
      </w:r>
      <w:r w:rsidR="001925C3" w:rsidRPr="00A0115C">
        <w:rPr>
          <w:sz w:val="28"/>
          <w:szCs w:val="28"/>
        </w:rPr>
        <w:t>.</w:t>
      </w:r>
    </w:p>
    <w:p w14:paraId="32563403" w14:textId="18FD876B" w:rsidR="000354C1" w:rsidRPr="00A0115C" w:rsidRDefault="000354C1" w:rsidP="000354C1">
      <w:pPr>
        <w:widowControl w:val="0"/>
        <w:autoSpaceDE w:val="0"/>
        <w:autoSpaceDN w:val="0"/>
        <w:adjustRightInd w:val="0"/>
        <w:ind w:firstLine="737"/>
        <w:jc w:val="both"/>
        <w:rPr>
          <w:sz w:val="28"/>
          <w:szCs w:val="28"/>
        </w:rPr>
      </w:pPr>
      <w:r w:rsidRPr="00A0115C">
        <w:rPr>
          <w:sz w:val="28"/>
          <w:szCs w:val="28"/>
        </w:rPr>
        <w:t>1.</w:t>
      </w:r>
      <w:r w:rsidR="006F47D9" w:rsidRPr="00A0115C">
        <w:rPr>
          <w:sz w:val="28"/>
          <w:szCs w:val="28"/>
        </w:rPr>
        <w:t>6</w:t>
      </w:r>
      <w:r w:rsidRPr="00A0115C">
        <w:rPr>
          <w:sz w:val="28"/>
          <w:szCs w:val="28"/>
        </w:rPr>
        <w:t>. Надання ваучерів відповідно до цього Положення здійснюється у межах бюджетних призначень на відповідний рік</w:t>
      </w:r>
      <w:r w:rsidR="001925C3" w:rsidRPr="00A0115C">
        <w:rPr>
          <w:sz w:val="28"/>
          <w:szCs w:val="28"/>
        </w:rPr>
        <w:t xml:space="preserve"> в період воєнного стану</w:t>
      </w:r>
      <w:r w:rsidRPr="00A0115C">
        <w:rPr>
          <w:sz w:val="28"/>
          <w:szCs w:val="28"/>
        </w:rPr>
        <w:t>.</w:t>
      </w:r>
    </w:p>
    <w:p w14:paraId="6E69D57A" w14:textId="3B41CD96" w:rsidR="006F47D9" w:rsidRPr="00A0115C" w:rsidRDefault="000354C1" w:rsidP="0030359B">
      <w:pPr>
        <w:widowControl w:val="0"/>
        <w:autoSpaceDE w:val="0"/>
        <w:autoSpaceDN w:val="0"/>
        <w:adjustRightInd w:val="0"/>
        <w:ind w:firstLine="737"/>
        <w:jc w:val="both"/>
        <w:rPr>
          <w:sz w:val="28"/>
          <w:szCs w:val="28"/>
        </w:rPr>
      </w:pPr>
      <w:r w:rsidRPr="00A0115C">
        <w:rPr>
          <w:sz w:val="28"/>
          <w:szCs w:val="28"/>
        </w:rPr>
        <w:t>1.</w:t>
      </w:r>
      <w:r w:rsidR="006F47D9" w:rsidRPr="00A0115C">
        <w:rPr>
          <w:sz w:val="28"/>
          <w:szCs w:val="28"/>
        </w:rPr>
        <w:t>7</w:t>
      </w:r>
      <w:r w:rsidRPr="00A0115C">
        <w:rPr>
          <w:sz w:val="28"/>
          <w:szCs w:val="28"/>
        </w:rPr>
        <w:t xml:space="preserve">. Суб’єкт господарської діяльності впродовж року може отримати  різні види ваучерів. Загальна сума фінансування одного виду ваучера не може перевищувати його максимального розміру. </w:t>
      </w:r>
      <w:r w:rsidR="00472FB4" w:rsidRPr="00A0115C">
        <w:rPr>
          <w:sz w:val="28"/>
          <w:szCs w:val="28"/>
        </w:rPr>
        <w:t xml:space="preserve"> </w:t>
      </w:r>
    </w:p>
    <w:p w14:paraId="028F0B00" w14:textId="77777777" w:rsidR="00CB4C9D" w:rsidRDefault="00CB4C9D" w:rsidP="000354C1">
      <w:pPr>
        <w:widowControl w:val="0"/>
        <w:autoSpaceDE w:val="0"/>
        <w:autoSpaceDN w:val="0"/>
        <w:adjustRightInd w:val="0"/>
        <w:jc w:val="center"/>
        <w:rPr>
          <w:b/>
          <w:sz w:val="28"/>
          <w:szCs w:val="28"/>
        </w:rPr>
      </w:pPr>
    </w:p>
    <w:p w14:paraId="7558E5EC" w14:textId="0289FBD7" w:rsidR="000354C1" w:rsidRPr="00A0115C" w:rsidRDefault="000354C1" w:rsidP="000354C1">
      <w:pPr>
        <w:widowControl w:val="0"/>
        <w:autoSpaceDE w:val="0"/>
        <w:autoSpaceDN w:val="0"/>
        <w:adjustRightInd w:val="0"/>
        <w:jc w:val="center"/>
        <w:rPr>
          <w:b/>
          <w:sz w:val="28"/>
          <w:szCs w:val="28"/>
        </w:rPr>
      </w:pPr>
      <w:r w:rsidRPr="00A0115C">
        <w:rPr>
          <w:b/>
          <w:sz w:val="28"/>
          <w:szCs w:val="28"/>
        </w:rPr>
        <w:lastRenderedPageBreak/>
        <w:t>2. Види ваучерів</w:t>
      </w:r>
    </w:p>
    <w:p w14:paraId="43DE88E2" w14:textId="77777777" w:rsidR="000354C1" w:rsidRPr="00A0115C" w:rsidRDefault="000354C1" w:rsidP="006F47D9">
      <w:pPr>
        <w:tabs>
          <w:tab w:val="left" w:pos="5812"/>
        </w:tabs>
        <w:rPr>
          <w:b/>
          <w:sz w:val="28"/>
          <w:szCs w:val="28"/>
        </w:rPr>
      </w:pPr>
    </w:p>
    <w:p w14:paraId="5791B8B4" w14:textId="13977250" w:rsidR="000354C1" w:rsidRPr="00A0115C" w:rsidRDefault="006F47D9" w:rsidP="000354C1">
      <w:pPr>
        <w:ind w:firstLine="709"/>
        <w:jc w:val="both"/>
        <w:rPr>
          <w:sz w:val="28"/>
          <w:szCs w:val="28"/>
        </w:rPr>
      </w:pPr>
      <w:r w:rsidRPr="00A0115C">
        <w:rPr>
          <w:sz w:val="28"/>
          <w:szCs w:val="28"/>
        </w:rPr>
        <w:t>2</w:t>
      </w:r>
      <w:r w:rsidR="000354C1" w:rsidRPr="00A0115C">
        <w:rPr>
          <w:sz w:val="28"/>
          <w:szCs w:val="28"/>
        </w:rPr>
        <w:t>.</w:t>
      </w:r>
      <w:r w:rsidRPr="00A0115C">
        <w:rPr>
          <w:sz w:val="28"/>
          <w:szCs w:val="28"/>
        </w:rPr>
        <w:t>1</w:t>
      </w:r>
      <w:r w:rsidR="000354C1" w:rsidRPr="00A0115C">
        <w:rPr>
          <w:sz w:val="28"/>
          <w:szCs w:val="28"/>
        </w:rPr>
        <w:t xml:space="preserve"> Компенсаційні ваучери:</w:t>
      </w:r>
    </w:p>
    <w:p w14:paraId="0C67B6FF" w14:textId="34092315" w:rsidR="000354C1" w:rsidRPr="00A0115C" w:rsidRDefault="000354C1" w:rsidP="000354C1">
      <w:pPr>
        <w:ind w:firstLine="709"/>
        <w:jc w:val="both"/>
        <w:rPr>
          <w:sz w:val="28"/>
          <w:szCs w:val="28"/>
        </w:rPr>
      </w:pPr>
      <w:r w:rsidRPr="00A0115C">
        <w:rPr>
          <w:sz w:val="28"/>
          <w:szCs w:val="28"/>
        </w:rPr>
        <w:t>2.1.</w:t>
      </w:r>
      <w:r w:rsidR="006F47D9" w:rsidRPr="00A0115C">
        <w:rPr>
          <w:sz w:val="28"/>
          <w:szCs w:val="28"/>
        </w:rPr>
        <w:t>1</w:t>
      </w:r>
      <w:r w:rsidRPr="00A0115C">
        <w:rPr>
          <w:sz w:val="28"/>
          <w:szCs w:val="28"/>
        </w:rPr>
        <w:t xml:space="preserve"> Надаються як відшкодування витрат на відновлення майна, зруйнованого (пошкодженого) внаслідок надзвичайної ситуації воєнного характеру, спричиненої збройною агресією російської федерації у межах </w:t>
      </w:r>
      <w:proofErr w:type="spellStart"/>
      <w:r w:rsidR="006F47D9" w:rsidRPr="00A0115C">
        <w:rPr>
          <w:sz w:val="28"/>
          <w:szCs w:val="28"/>
        </w:rPr>
        <w:t>Cумської</w:t>
      </w:r>
      <w:proofErr w:type="spellEnd"/>
      <w:r w:rsidRPr="00A0115C">
        <w:rPr>
          <w:sz w:val="28"/>
          <w:szCs w:val="28"/>
        </w:rPr>
        <w:t xml:space="preserve"> міської територіальної громади.</w:t>
      </w:r>
    </w:p>
    <w:p w14:paraId="01E413CE" w14:textId="6A676DD9" w:rsidR="000354C1" w:rsidRPr="00A0115C" w:rsidRDefault="000354C1" w:rsidP="000354C1">
      <w:pPr>
        <w:ind w:firstLine="709"/>
        <w:jc w:val="both"/>
        <w:rPr>
          <w:sz w:val="28"/>
          <w:szCs w:val="28"/>
        </w:rPr>
      </w:pPr>
      <w:r w:rsidRPr="00A0115C">
        <w:rPr>
          <w:sz w:val="28"/>
          <w:szCs w:val="28"/>
        </w:rPr>
        <w:t>2.</w:t>
      </w:r>
      <w:r w:rsidR="006F47D9" w:rsidRPr="00A0115C">
        <w:rPr>
          <w:sz w:val="28"/>
          <w:szCs w:val="28"/>
        </w:rPr>
        <w:t>1.</w:t>
      </w:r>
      <w:r w:rsidRPr="00A0115C">
        <w:rPr>
          <w:sz w:val="28"/>
          <w:szCs w:val="28"/>
        </w:rPr>
        <w:t xml:space="preserve">2. </w:t>
      </w:r>
      <w:r w:rsidR="00291B21" w:rsidRPr="00A0115C">
        <w:rPr>
          <w:sz w:val="28"/>
          <w:szCs w:val="28"/>
        </w:rPr>
        <w:t xml:space="preserve">Розмір компенсаційного ваучера становить суму, еквівалентну  загальному розміру сплачених податків та зборів до бюджету СМТГ суб’єктом господарської діяльності за попередній календарний рік, але не більше ніж </w:t>
      </w:r>
      <w:r w:rsidRPr="00A0115C">
        <w:rPr>
          <w:sz w:val="28"/>
          <w:szCs w:val="28"/>
        </w:rPr>
        <w:t>500 тис. грн.</w:t>
      </w:r>
    </w:p>
    <w:p w14:paraId="25D87E09" w14:textId="4C693E1D" w:rsidR="000354C1" w:rsidRPr="00A0115C" w:rsidRDefault="000354C1" w:rsidP="000354C1">
      <w:pPr>
        <w:ind w:firstLine="709"/>
        <w:jc w:val="both"/>
        <w:rPr>
          <w:sz w:val="28"/>
          <w:szCs w:val="28"/>
        </w:rPr>
      </w:pPr>
      <w:r w:rsidRPr="00A0115C">
        <w:rPr>
          <w:sz w:val="28"/>
          <w:szCs w:val="28"/>
        </w:rPr>
        <w:t>2.</w:t>
      </w:r>
      <w:r w:rsidR="006F47D9" w:rsidRPr="00A0115C">
        <w:rPr>
          <w:sz w:val="28"/>
          <w:szCs w:val="28"/>
        </w:rPr>
        <w:t>1.</w:t>
      </w:r>
      <w:r w:rsidRPr="00A0115C">
        <w:rPr>
          <w:sz w:val="28"/>
          <w:szCs w:val="28"/>
        </w:rPr>
        <w:t xml:space="preserve">3. Для отримання компенсаційного ваучера суб’єкти господарювання  звертаються до експертної комісії із  заявою, наявними підтверджуючими  документами (належним чином засвідченими копіями документів) (додаток </w:t>
      </w:r>
      <w:r w:rsidR="00CC642D" w:rsidRPr="00A0115C">
        <w:rPr>
          <w:sz w:val="28"/>
          <w:szCs w:val="28"/>
        </w:rPr>
        <w:t>1</w:t>
      </w:r>
      <w:r w:rsidRPr="00A0115C">
        <w:rPr>
          <w:sz w:val="28"/>
          <w:szCs w:val="28"/>
        </w:rPr>
        <w:t xml:space="preserve"> до цього Положення), а саме: акти/звіти/ висновки/рішення/довідки/інші письмові офіційні документи про обстеження знищеного або пошкодженого нерухомого майна, складені органами Національної поліції України/ Державної служби України з надзвичайних ситуацій/іншими уповноваженими органами влади та органами місцевого самоврядування/ </w:t>
      </w:r>
      <w:r w:rsidR="006F47D9" w:rsidRPr="00A0115C">
        <w:rPr>
          <w:sz w:val="28"/>
          <w:szCs w:val="28"/>
        </w:rPr>
        <w:t>Сумською</w:t>
      </w:r>
      <w:r w:rsidRPr="00A0115C">
        <w:rPr>
          <w:sz w:val="28"/>
          <w:szCs w:val="28"/>
        </w:rPr>
        <w:t xml:space="preserve"> торгово-промисловою палатою/ суб’єктами оціночної діяльності відповідно до Закону України "Про оцінку майна, майнових прав та професійну оціночну діяльність в Україні"/інформацію з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угод (договорів), платіжних інструкцій/доручення/накладні/квитанції/чеки, акти виконаних робіт/наданих послуг, фотофіксації.</w:t>
      </w:r>
    </w:p>
    <w:p w14:paraId="6B6A904C" w14:textId="5CBE8DBF" w:rsidR="000354C1" w:rsidRPr="00A0115C" w:rsidRDefault="006F47D9" w:rsidP="000354C1">
      <w:pPr>
        <w:suppressAutoHyphens w:val="0"/>
        <w:ind w:firstLine="708"/>
        <w:jc w:val="both"/>
        <w:rPr>
          <w:sz w:val="28"/>
          <w:szCs w:val="28"/>
        </w:rPr>
      </w:pPr>
      <w:r w:rsidRPr="00A0115C">
        <w:rPr>
          <w:sz w:val="28"/>
          <w:szCs w:val="28"/>
        </w:rPr>
        <w:t>2</w:t>
      </w:r>
      <w:r w:rsidR="000354C1" w:rsidRPr="00A0115C">
        <w:rPr>
          <w:sz w:val="28"/>
          <w:szCs w:val="28"/>
        </w:rPr>
        <w:t>.</w:t>
      </w:r>
      <w:r w:rsidRPr="00A0115C">
        <w:rPr>
          <w:sz w:val="28"/>
          <w:szCs w:val="28"/>
        </w:rPr>
        <w:t>2</w:t>
      </w:r>
      <w:r w:rsidR="000354C1" w:rsidRPr="00A0115C">
        <w:rPr>
          <w:sz w:val="28"/>
          <w:szCs w:val="28"/>
        </w:rPr>
        <w:t>. Ваучер на відновлення – це відшкодування вартості втрат пошкодженого, зруйнованого майна внаслідок надзвичайної ситуації воєнного  характеру, спричиненої збройною агресією російської федерації</w:t>
      </w:r>
      <w:r w:rsidRPr="00A0115C">
        <w:rPr>
          <w:sz w:val="28"/>
          <w:szCs w:val="28"/>
        </w:rPr>
        <w:t>.</w:t>
      </w:r>
    </w:p>
    <w:p w14:paraId="722EA20D" w14:textId="102CCE56" w:rsidR="000354C1" w:rsidRPr="00A0115C" w:rsidRDefault="006F47D9" w:rsidP="000354C1">
      <w:pPr>
        <w:ind w:firstLine="708"/>
        <w:jc w:val="both"/>
        <w:rPr>
          <w:sz w:val="28"/>
          <w:szCs w:val="28"/>
        </w:rPr>
      </w:pPr>
      <w:r w:rsidRPr="00A0115C">
        <w:rPr>
          <w:sz w:val="28"/>
          <w:szCs w:val="28"/>
        </w:rPr>
        <w:t>2</w:t>
      </w:r>
      <w:r w:rsidR="000354C1" w:rsidRPr="00A0115C">
        <w:rPr>
          <w:sz w:val="28"/>
          <w:szCs w:val="28"/>
        </w:rPr>
        <w:t>.</w:t>
      </w:r>
      <w:r w:rsidR="00604C5F" w:rsidRPr="00A0115C">
        <w:rPr>
          <w:sz w:val="28"/>
          <w:szCs w:val="28"/>
        </w:rPr>
        <w:t>3.</w:t>
      </w:r>
      <w:r w:rsidR="000354C1" w:rsidRPr="00A0115C">
        <w:rPr>
          <w:sz w:val="28"/>
          <w:szCs w:val="28"/>
        </w:rPr>
        <w:t xml:space="preserve"> Розмір відновлювального ваучера  становит</w:t>
      </w:r>
      <w:r w:rsidR="003E6F54" w:rsidRPr="00A0115C">
        <w:rPr>
          <w:sz w:val="28"/>
          <w:szCs w:val="28"/>
        </w:rPr>
        <w:t>ь</w:t>
      </w:r>
      <w:r w:rsidR="000354C1" w:rsidRPr="00A0115C">
        <w:rPr>
          <w:sz w:val="28"/>
          <w:szCs w:val="28"/>
        </w:rPr>
        <w:t xml:space="preserve"> суму, еквівалентну  загальному  розміру сплачених податків та зборів до бюджету </w:t>
      </w:r>
      <w:r w:rsidR="00E75872" w:rsidRPr="00A0115C">
        <w:rPr>
          <w:sz w:val="28"/>
          <w:szCs w:val="28"/>
        </w:rPr>
        <w:t>СМТГ</w:t>
      </w:r>
      <w:r w:rsidR="000354C1" w:rsidRPr="00A0115C">
        <w:rPr>
          <w:sz w:val="28"/>
          <w:szCs w:val="28"/>
        </w:rPr>
        <w:t xml:space="preserve"> суб’єктом господарської діяльності за попередній календарний рік, але не більше ніж 2 000 тис. грн. </w:t>
      </w:r>
    </w:p>
    <w:p w14:paraId="020BC30A" w14:textId="1C8FFE4F" w:rsidR="000354C1" w:rsidRPr="00A0115C" w:rsidRDefault="006F47D9" w:rsidP="000354C1">
      <w:pPr>
        <w:ind w:firstLine="708"/>
        <w:jc w:val="both"/>
        <w:rPr>
          <w:sz w:val="28"/>
          <w:szCs w:val="28"/>
        </w:rPr>
      </w:pPr>
      <w:r w:rsidRPr="00A0115C">
        <w:rPr>
          <w:sz w:val="28"/>
          <w:szCs w:val="28"/>
        </w:rPr>
        <w:t>2</w:t>
      </w:r>
      <w:r w:rsidR="000354C1" w:rsidRPr="00A0115C">
        <w:rPr>
          <w:sz w:val="28"/>
          <w:szCs w:val="28"/>
        </w:rPr>
        <w:t>.</w:t>
      </w:r>
      <w:r w:rsidR="00604C5F" w:rsidRPr="00A0115C">
        <w:rPr>
          <w:sz w:val="28"/>
          <w:szCs w:val="28"/>
        </w:rPr>
        <w:t>4</w:t>
      </w:r>
      <w:r w:rsidR="000354C1" w:rsidRPr="00A0115C">
        <w:rPr>
          <w:sz w:val="28"/>
          <w:szCs w:val="28"/>
        </w:rPr>
        <w:t xml:space="preserve">. Для отримання ваучера на відновлення суб’єкт господарської діяльності звертається до експертної комісії та подає заяву (згідно з додатком </w:t>
      </w:r>
      <w:r w:rsidR="00CC642D" w:rsidRPr="00A0115C">
        <w:rPr>
          <w:sz w:val="28"/>
          <w:szCs w:val="28"/>
        </w:rPr>
        <w:t>2</w:t>
      </w:r>
      <w:r w:rsidR="000354C1" w:rsidRPr="00A0115C">
        <w:rPr>
          <w:sz w:val="28"/>
          <w:szCs w:val="28"/>
        </w:rPr>
        <w:t xml:space="preserve"> до цього Положення) і підтверджувальні документи (належним чином засвідчені копії документів): </w:t>
      </w:r>
    </w:p>
    <w:p w14:paraId="184602EB" w14:textId="4D41C188" w:rsidR="000354C1" w:rsidRPr="00A0115C" w:rsidRDefault="006F47D9" w:rsidP="000354C1">
      <w:pPr>
        <w:ind w:firstLine="708"/>
        <w:jc w:val="both"/>
        <w:rPr>
          <w:sz w:val="28"/>
          <w:szCs w:val="28"/>
        </w:rPr>
      </w:pPr>
      <w:r w:rsidRPr="00A0115C">
        <w:rPr>
          <w:sz w:val="28"/>
          <w:szCs w:val="28"/>
        </w:rPr>
        <w:t>2</w:t>
      </w:r>
      <w:r w:rsidR="000354C1" w:rsidRPr="00A0115C">
        <w:rPr>
          <w:sz w:val="28"/>
          <w:szCs w:val="28"/>
        </w:rPr>
        <w:t>.</w:t>
      </w:r>
      <w:r w:rsidR="00604C5F" w:rsidRPr="00A0115C">
        <w:rPr>
          <w:sz w:val="28"/>
          <w:szCs w:val="28"/>
        </w:rPr>
        <w:t>4.1</w:t>
      </w:r>
      <w:r w:rsidR="000354C1" w:rsidRPr="00A0115C">
        <w:rPr>
          <w:sz w:val="28"/>
          <w:szCs w:val="28"/>
        </w:rPr>
        <w:t xml:space="preserve"> Які підтверджують факт і суму завданих збитків внаслідок знищення або пошкодження нерухомого майна (акти/звіти/ висновки/рішення/довідки/інші письмові офіційні документи про обстеження знищеного або пошкодженого нерухомого майна, складені органами Національної поліції України/ Державної служби України з надзвичайних ситуацій/іншими уповноваженими органами влади та органами місцевого самоврядування/ </w:t>
      </w:r>
      <w:r w:rsidR="00604C5F" w:rsidRPr="00A0115C">
        <w:rPr>
          <w:sz w:val="28"/>
          <w:szCs w:val="28"/>
        </w:rPr>
        <w:t>Сумською</w:t>
      </w:r>
      <w:r w:rsidR="000354C1" w:rsidRPr="00A0115C">
        <w:rPr>
          <w:sz w:val="28"/>
          <w:szCs w:val="28"/>
        </w:rPr>
        <w:t xml:space="preserve"> торгово-промисловою палатою/ суб’єктами оціночної діяльності відповідно до Закону України "Про оцінку майна, </w:t>
      </w:r>
      <w:r w:rsidR="000354C1" w:rsidRPr="00A0115C">
        <w:rPr>
          <w:sz w:val="28"/>
          <w:szCs w:val="28"/>
        </w:rPr>
        <w:lastRenderedPageBreak/>
        <w:t>майнових прав та професійну оціночну діяльність в Україні"/інформацію з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w:t>
      </w:r>
    </w:p>
    <w:p w14:paraId="50EAB243" w14:textId="22295ABB" w:rsidR="000354C1" w:rsidRPr="00A0115C" w:rsidRDefault="00604C5F" w:rsidP="000354C1">
      <w:pPr>
        <w:ind w:firstLine="708"/>
        <w:jc w:val="both"/>
        <w:rPr>
          <w:sz w:val="28"/>
          <w:szCs w:val="28"/>
        </w:rPr>
      </w:pPr>
      <w:r w:rsidRPr="00A0115C">
        <w:rPr>
          <w:sz w:val="28"/>
          <w:szCs w:val="28"/>
        </w:rPr>
        <w:t>2</w:t>
      </w:r>
      <w:r w:rsidR="000354C1" w:rsidRPr="00A0115C">
        <w:rPr>
          <w:sz w:val="28"/>
          <w:szCs w:val="28"/>
        </w:rPr>
        <w:t>.</w:t>
      </w:r>
      <w:r w:rsidRPr="00A0115C">
        <w:rPr>
          <w:sz w:val="28"/>
          <w:szCs w:val="28"/>
        </w:rPr>
        <w:t>4.2</w:t>
      </w:r>
      <w:r w:rsidR="000354C1" w:rsidRPr="00A0115C">
        <w:rPr>
          <w:sz w:val="28"/>
          <w:szCs w:val="28"/>
        </w:rPr>
        <w:t xml:space="preserve"> Які підтверджують право власності/оренди на знищене або пошкоджене нерухоме майно (витяги з Державного реєстру речових прав на нерухоме майно/ Реєстру прав власності на нерухоме майно.</w:t>
      </w:r>
    </w:p>
    <w:p w14:paraId="56C58A5B" w14:textId="790DF027" w:rsidR="000354C1" w:rsidRPr="00A0115C" w:rsidRDefault="00604C5F" w:rsidP="000354C1">
      <w:pPr>
        <w:ind w:firstLine="708"/>
        <w:jc w:val="both"/>
        <w:rPr>
          <w:sz w:val="28"/>
          <w:szCs w:val="28"/>
        </w:rPr>
      </w:pPr>
      <w:r w:rsidRPr="00A0115C">
        <w:rPr>
          <w:sz w:val="28"/>
          <w:szCs w:val="28"/>
        </w:rPr>
        <w:t>2.4.3</w:t>
      </w:r>
      <w:r w:rsidR="000354C1" w:rsidRPr="00A0115C">
        <w:rPr>
          <w:sz w:val="28"/>
          <w:szCs w:val="28"/>
        </w:rPr>
        <w:t xml:space="preserve"> Витяг з Єдиного державного реєстру юридичних осіб, фізичних осіб-підприємців та громадських формувань, завірений суб’єктом господарювання.</w:t>
      </w:r>
    </w:p>
    <w:p w14:paraId="7359B2FA" w14:textId="3CC46061" w:rsidR="000354C1" w:rsidRPr="00A0115C" w:rsidRDefault="00604C5F" w:rsidP="000354C1">
      <w:pPr>
        <w:ind w:firstLine="708"/>
        <w:jc w:val="both"/>
        <w:rPr>
          <w:sz w:val="28"/>
          <w:szCs w:val="28"/>
        </w:rPr>
      </w:pPr>
      <w:r w:rsidRPr="00A0115C">
        <w:rPr>
          <w:sz w:val="28"/>
          <w:szCs w:val="28"/>
        </w:rPr>
        <w:t>2.4.5</w:t>
      </w:r>
      <w:r w:rsidR="000354C1" w:rsidRPr="00A0115C">
        <w:rPr>
          <w:sz w:val="28"/>
          <w:szCs w:val="28"/>
        </w:rPr>
        <w:t xml:space="preserve"> Власний орієнтовний кошторис витрат на відновлення.</w:t>
      </w:r>
    </w:p>
    <w:p w14:paraId="53340C91" w14:textId="402BF53B" w:rsidR="000354C1" w:rsidRPr="00A0115C" w:rsidRDefault="00604C5F" w:rsidP="000354C1">
      <w:pPr>
        <w:ind w:firstLine="708"/>
        <w:jc w:val="both"/>
        <w:rPr>
          <w:sz w:val="28"/>
          <w:szCs w:val="28"/>
        </w:rPr>
      </w:pPr>
      <w:r w:rsidRPr="00A0115C">
        <w:rPr>
          <w:sz w:val="28"/>
          <w:szCs w:val="28"/>
        </w:rPr>
        <w:t>2.5</w:t>
      </w:r>
      <w:r w:rsidR="000354C1" w:rsidRPr="00A0115C">
        <w:rPr>
          <w:sz w:val="28"/>
          <w:szCs w:val="28"/>
        </w:rPr>
        <w:t xml:space="preserve"> Ваучер на відновлення може бути використаний на такі цілі:</w:t>
      </w:r>
    </w:p>
    <w:p w14:paraId="0ED2F850" w14:textId="3C4ED268" w:rsidR="000354C1" w:rsidRPr="00A0115C" w:rsidRDefault="00604C5F" w:rsidP="000354C1">
      <w:pPr>
        <w:ind w:firstLine="708"/>
        <w:jc w:val="both"/>
        <w:rPr>
          <w:sz w:val="28"/>
          <w:szCs w:val="28"/>
        </w:rPr>
      </w:pPr>
      <w:r w:rsidRPr="00A0115C">
        <w:rPr>
          <w:sz w:val="28"/>
          <w:szCs w:val="28"/>
        </w:rPr>
        <w:t>2.5.</w:t>
      </w:r>
      <w:r w:rsidR="000354C1" w:rsidRPr="00A0115C">
        <w:rPr>
          <w:sz w:val="28"/>
          <w:szCs w:val="28"/>
        </w:rPr>
        <w:t>1. Відновлення/ремонт/реконструкцію знищеного або пошкодженого нерухомого майна (закупівлю будівельних матеріалів, оплату будівельних та ремонтних робіт і послуг).</w:t>
      </w:r>
    </w:p>
    <w:p w14:paraId="4E8CBC2D" w14:textId="150ADDFC" w:rsidR="000354C1" w:rsidRPr="00A0115C" w:rsidRDefault="00604C5F" w:rsidP="000354C1">
      <w:pPr>
        <w:ind w:firstLine="708"/>
        <w:jc w:val="both"/>
        <w:rPr>
          <w:sz w:val="28"/>
          <w:szCs w:val="28"/>
        </w:rPr>
      </w:pPr>
      <w:r w:rsidRPr="00A0115C">
        <w:rPr>
          <w:sz w:val="28"/>
          <w:szCs w:val="28"/>
        </w:rPr>
        <w:t>2.5.</w:t>
      </w:r>
      <w:r w:rsidR="000354C1" w:rsidRPr="00A0115C">
        <w:rPr>
          <w:sz w:val="28"/>
          <w:szCs w:val="28"/>
        </w:rPr>
        <w:t>2. Закупівлю/заміну/ремонт знищеного або пошкодженого обладнання, яке використовується у господарській діяльності.</w:t>
      </w:r>
    </w:p>
    <w:p w14:paraId="081BDD26" w14:textId="52E73450" w:rsidR="000354C1" w:rsidRPr="00A0115C" w:rsidRDefault="00604C5F" w:rsidP="000354C1">
      <w:pPr>
        <w:ind w:firstLine="708"/>
        <w:jc w:val="both"/>
        <w:rPr>
          <w:sz w:val="28"/>
          <w:szCs w:val="28"/>
        </w:rPr>
      </w:pPr>
      <w:r w:rsidRPr="00A0115C">
        <w:rPr>
          <w:sz w:val="28"/>
          <w:szCs w:val="28"/>
        </w:rPr>
        <w:t>2.5.</w:t>
      </w:r>
      <w:r w:rsidR="000354C1" w:rsidRPr="00A0115C">
        <w:rPr>
          <w:sz w:val="28"/>
          <w:szCs w:val="28"/>
        </w:rPr>
        <w:t>3. Закупівлю сировини та матеріалів, які використовуються у господарській діяльності.</w:t>
      </w:r>
    </w:p>
    <w:p w14:paraId="2FFFA344" w14:textId="4282E67E" w:rsidR="000354C1" w:rsidRPr="00A0115C" w:rsidRDefault="00604C5F" w:rsidP="000354C1">
      <w:pPr>
        <w:ind w:firstLine="708"/>
        <w:jc w:val="both"/>
        <w:rPr>
          <w:sz w:val="28"/>
          <w:szCs w:val="28"/>
        </w:rPr>
      </w:pPr>
      <w:r w:rsidRPr="00A0115C">
        <w:rPr>
          <w:sz w:val="28"/>
          <w:szCs w:val="28"/>
        </w:rPr>
        <w:t>2.5.</w:t>
      </w:r>
      <w:r w:rsidR="000354C1" w:rsidRPr="00A0115C">
        <w:rPr>
          <w:sz w:val="28"/>
          <w:szCs w:val="28"/>
        </w:rPr>
        <w:t>4. Інші документально підтверджені витрати, необхідні для відновлення господарської діяльності.</w:t>
      </w:r>
    </w:p>
    <w:p w14:paraId="7D2744D6" w14:textId="32D75DB0" w:rsidR="000354C1" w:rsidRPr="00A0115C" w:rsidRDefault="00604C5F" w:rsidP="000354C1">
      <w:pPr>
        <w:ind w:firstLine="708"/>
        <w:jc w:val="both"/>
        <w:rPr>
          <w:sz w:val="28"/>
          <w:szCs w:val="28"/>
        </w:rPr>
      </w:pPr>
      <w:r w:rsidRPr="00A0115C">
        <w:rPr>
          <w:sz w:val="28"/>
          <w:szCs w:val="28"/>
        </w:rPr>
        <w:t>2.6</w:t>
      </w:r>
      <w:r w:rsidR="000354C1" w:rsidRPr="00A0115C">
        <w:rPr>
          <w:sz w:val="28"/>
          <w:szCs w:val="28"/>
        </w:rPr>
        <w:t xml:space="preserve"> Суб’єкт господарювання, який отримав відновлювальний ваучер, зобов’язаний щоквартально до 10 числа місяця, наступного за звітним кварталом, впродовж року подавати до експертної комісії звіт про використання коштів</w:t>
      </w:r>
      <w:r w:rsidR="00DA36A5" w:rsidRPr="00A0115C">
        <w:rPr>
          <w:sz w:val="28"/>
          <w:szCs w:val="28"/>
        </w:rPr>
        <w:t xml:space="preserve"> (додаток 3)</w:t>
      </w:r>
      <w:r w:rsidR="000354C1" w:rsidRPr="00A0115C">
        <w:rPr>
          <w:sz w:val="28"/>
          <w:szCs w:val="28"/>
        </w:rPr>
        <w:t xml:space="preserve"> з копіями підтверджувальних документів (копії договорів, актів виконаних робіт/наданих послуг, актів прийому передачі товарів/робіт/послуг, копій платіжних інструкцій/накладних/чеків/квитанцій), </w:t>
      </w:r>
      <w:proofErr w:type="spellStart"/>
      <w:r w:rsidR="000354C1" w:rsidRPr="00A0115C">
        <w:rPr>
          <w:sz w:val="28"/>
          <w:szCs w:val="28"/>
        </w:rPr>
        <w:t>фотофіксації</w:t>
      </w:r>
      <w:proofErr w:type="spellEnd"/>
      <w:r w:rsidR="000354C1" w:rsidRPr="00A0115C">
        <w:rPr>
          <w:sz w:val="28"/>
          <w:szCs w:val="28"/>
        </w:rPr>
        <w:t>.</w:t>
      </w:r>
    </w:p>
    <w:p w14:paraId="3E5E805A" w14:textId="77777777" w:rsidR="000354C1" w:rsidRPr="00A0115C" w:rsidRDefault="000354C1" w:rsidP="000354C1">
      <w:pPr>
        <w:widowControl w:val="0"/>
        <w:autoSpaceDE w:val="0"/>
        <w:autoSpaceDN w:val="0"/>
        <w:adjustRightInd w:val="0"/>
        <w:ind w:firstLine="709"/>
        <w:jc w:val="both"/>
        <w:rPr>
          <w:b/>
          <w:bCs/>
          <w:sz w:val="28"/>
          <w:szCs w:val="28"/>
        </w:rPr>
      </w:pPr>
    </w:p>
    <w:p w14:paraId="4A6ED27D" w14:textId="4799484E" w:rsidR="000354C1" w:rsidRPr="00A0115C" w:rsidRDefault="006F47D9" w:rsidP="000354C1">
      <w:pPr>
        <w:ind w:firstLine="708"/>
        <w:jc w:val="center"/>
        <w:rPr>
          <w:b/>
          <w:sz w:val="28"/>
          <w:szCs w:val="28"/>
        </w:rPr>
      </w:pPr>
      <w:r w:rsidRPr="00A0115C">
        <w:rPr>
          <w:b/>
          <w:bCs/>
          <w:sz w:val="28"/>
          <w:szCs w:val="28"/>
        </w:rPr>
        <w:t>3</w:t>
      </w:r>
      <w:r w:rsidR="000354C1" w:rsidRPr="00A0115C">
        <w:rPr>
          <w:b/>
          <w:bCs/>
          <w:sz w:val="28"/>
          <w:szCs w:val="28"/>
        </w:rPr>
        <w:t xml:space="preserve">. Експертна комісія </w:t>
      </w:r>
      <w:r w:rsidR="000354C1" w:rsidRPr="00A0115C">
        <w:rPr>
          <w:rFonts w:eastAsia="Calibri"/>
          <w:b/>
          <w:sz w:val="28"/>
          <w:szCs w:val="28"/>
        </w:rPr>
        <w:t xml:space="preserve">з питань </w:t>
      </w:r>
      <w:r w:rsidR="000354C1" w:rsidRPr="00A0115C">
        <w:rPr>
          <w:b/>
          <w:sz w:val="28"/>
          <w:szCs w:val="28"/>
        </w:rPr>
        <w:t xml:space="preserve">ваучерної підтримки бізнесу в період воєнного стану </w:t>
      </w:r>
    </w:p>
    <w:p w14:paraId="188DDE6D" w14:textId="77777777" w:rsidR="000354C1" w:rsidRPr="00A0115C" w:rsidRDefault="000354C1" w:rsidP="000354C1">
      <w:pPr>
        <w:ind w:firstLine="708"/>
        <w:jc w:val="center"/>
        <w:rPr>
          <w:rFonts w:eastAsia="Calibri"/>
          <w:bCs/>
          <w:sz w:val="28"/>
          <w:szCs w:val="28"/>
        </w:rPr>
      </w:pPr>
    </w:p>
    <w:p w14:paraId="159ACD59" w14:textId="3FF5A3CC" w:rsidR="000354C1" w:rsidRPr="00A0115C" w:rsidRDefault="00E86500" w:rsidP="000354C1">
      <w:pPr>
        <w:ind w:firstLine="708"/>
        <w:jc w:val="both"/>
        <w:rPr>
          <w:sz w:val="28"/>
          <w:szCs w:val="28"/>
        </w:rPr>
      </w:pPr>
      <w:r w:rsidRPr="00A0115C">
        <w:rPr>
          <w:sz w:val="28"/>
          <w:szCs w:val="28"/>
        </w:rPr>
        <w:t>3</w:t>
      </w:r>
      <w:r w:rsidR="000354C1" w:rsidRPr="00A0115C">
        <w:rPr>
          <w:sz w:val="28"/>
          <w:szCs w:val="28"/>
        </w:rPr>
        <w:t xml:space="preserve">.1. Експертна комісія </w:t>
      </w:r>
      <w:r w:rsidR="000354C1" w:rsidRPr="00A0115C">
        <w:rPr>
          <w:rFonts w:eastAsia="Calibri"/>
          <w:sz w:val="28"/>
          <w:szCs w:val="28"/>
        </w:rPr>
        <w:t xml:space="preserve">з питань </w:t>
      </w:r>
      <w:r w:rsidR="000354C1" w:rsidRPr="00A0115C">
        <w:rPr>
          <w:sz w:val="28"/>
          <w:szCs w:val="28"/>
        </w:rPr>
        <w:t>ваучерної підтримки бізнесу в період воєнного стану (надалі – експертна комісія) здійснює відбір і затвердження розміру ваучера згідно з поданими заявами.</w:t>
      </w:r>
    </w:p>
    <w:p w14:paraId="6EC48953" w14:textId="1761031E" w:rsidR="000354C1" w:rsidRPr="00A0115C" w:rsidRDefault="00E86500" w:rsidP="000354C1">
      <w:pPr>
        <w:ind w:firstLine="708"/>
        <w:jc w:val="both"/>
        <w:rPr>
          <w:sz w:val="28"/>
          <w:szCs w:val="28"/>
        </w:rPr>
      </w:pPr>
      <w:r w:rsidRPr="00A0115C">
        <w:rPr>
          <w:sz w:val="28"/>
          <w:szCs w:val="28"/>
        </w:rPr>
        <w:t>3</w:t>
      </w:r>
      <w:r w:rsidR="000354C1" w:rsidRPr="00A0115C">
        <w:rPr>
          <w:sz w:val="28"/>
          <w:szCs w:val="28"/>
        </w:rPr>
        <w:t>.2. До складу</w:t>
      </w:r>
      <w:bookmarkStart w:id="0" w:name="_GoBack"/>
      <w:bookmarkEnd w:id="0"/>
      <w:r w:rsidR="000354C1" w:rsidRPr="00A0115C">
        <w:rPr>
          <w:sz w:val="28"/>
          <w:szCs w:val="28"/>
        </w:rPr>
        <w:t xml:space="preserve"> експертної комісії входять: заступник директора департаменту </w:t>
      </w:r>
      <w:r w:rsidR="00057D98" w:rsidRPr="00A0115C">
        <w:rPr>
          <w:sz w:val="28"/>
          <w:szCs w:val="28"/>
        </w:rPr>
        <w:t xml:space="preserve">фінансів, </w:t>
      </w:r>
      <w:r w:rsidR="000354C1" w:rsidRPr="00A0115C">
        <w:rPr>
          <w:sz w:val="28"/>
          <w:szCs w:val="28"/>
        </w:rPr>
        <w:t>економі</w:t>
      </w:r>
      <w:r w:rsidR="00057D98" w:rsidRPr="00A0115C">
        <w:rPr>
          <w:sz w:val="28"/>
          <w:szCs w:val="28"/>
        </w:rPr>
        <w:t>ки та інвестицій</w:t>
      </w:r>
      <w:r w:rsidR="000354C1" w:rsidRPr="00A0115C">
        <w:rPr>
          <w:sz w:val="28"/>
          <w:szCs w:val="28"/>
        </w:rPr>
        <w:t>, начальник управління економіки</w:t>
      </w:r>
      <w:r w:rsidR="00057D98" w:rsidRPr="00A0115C">
        <w:rPr>
          <w:sz w:val="28"/>
          <w:szCs w:val="28"/>
        </w:rPr>
        <w:t xml:space="preserve">, </w:t>
      </w:r>
      <w:r w:rsidR="00057D98" w:rsidRPr="00A0115C">
        <w:rPr>
          <w:rStyle w:val="af"/>
          <w:b w:val="0"/>
          <w:bCs w:val="0"/>
          <w:color w:val="333333"/>
          <w:sz w:val="28"/>
          <w:szCs w:val="28"/>
          <w:shd w:val="clear" w:color="auto" w:fill="FFFFFF"/>
        </w:rPr>
        <w:t>інвестицій та фінансів програм соціального захисту</w:t>
      </w:r>
      <w:r w:rsidR="000354C1" w:rsidRPr="00A0115C">
        <w:rPr>
          <w:sz w:val="28"/>
          <w:szCs w:val="28"/>
        </w:rPr>
        <w:t xml:space="preserve"> (голова комісії), </w:t>
      </w:r>
      <w:r w:rsidRPr="00A0115C">
        <w:rPr>
          <w:color w:val="333333"/>
          <w:sz w:val="28"/>
          <w:szCs w:val="28"/>
          <w:shd w:val="clear" w:color="auto" w:fill="FFFFFF"/>
        </w:rPr>
        <w:t xml:space="preserve">завідувач сектору </w:t>
      </w:r>
      <w:r w:rsidRPr="00A0115C">
        <w:rPr>
          <w:rStyle w:val="af"/>
          <w:b w:val="0"/>
          <w:bCs w:val="0"/>
          <w:color w:val="333333"/>
          <w:sz w:val="28"/>
          <w:szCs w:val="28"/>
          <w:shd w:val="clear" w:color="auto" w:fill="FFFFFF"/>
        </w:rPr>
        <w:t>фінансів програм соціального захисту</w:t>
      </w:r>
      <w:r w:rsidR="000354C1" w:rsidRPr="00A0115C">
        <w:rPr>
          <w:sz w:val="28"/>
          <w:szCs w:val="28"/>
        </w:rPr>
        <w:t xml:space="preserve"> (заступник голови комісії), представник постійної </w:t>
      </w:r>
      <w:r w:rsidRPr="00A0115C">
        <w:rPr>
          <w:sz w:val="28"/>
          <w:szCs w:val="28"/>
        </w:rPr>
        <w:t xml:space="preserve">депутатської </w:t>
      </w:r>
      <w:r w:rsidR="000354C1" w:rsidRPr="00A0115C">
        <w:rPr>
          <w:sz w:val="28"/>
          <w:szCs w:val="28"/>
        </w:rPr>
        <w:t>комісії</w:t>
      </w:r>
      <w:r w:rsidRPr="00A0115C">
        <w:rPr>
          <w:sz w:val="28"/>
          <w:szCs w:val="28"/>
        </w:rPr>
        <w:t xml:space="preserve"> з питань планування соціально - економічного розвитку, бюджету, фінансів, розвитку </w:t>
      </w:r>
      <w:r w:rsidR="000354C1" w:rsidRPr="00A0115C">
        <w:rPr>
          <w:sz w:val="28"/>
          <w:szCs w:val="28"/>
        </w:rPr>
        <w:t xml:space="preserve"> підприємництва</w:t>
      </w:r>
      <w:r w:rsidRPr="00A0115C">
        <w:rPr>
          <w:sz w:val="28"/>
          <w:szCs w:val="28"/>
        </w:rPr>
        <w:t xml:space="preserve">, торгівлі та послуг , регуляторної політики </w:t>
      </w:r>
      <w:r w:rsidR="000354C1" w:rsidRPr="00A0115C">
        <w:rPr>
          <w:sz w:val="28"/>
          <w:szCs w:val="28"/>
        </w:rPr>
        <w:t xml:space="preserve"> (секретар комісії), представник </w:t>
      </w:r>
      <w:r w:rsidRPr="00A0115C">
        <w:rPr>
          <w:sz w:val="28"/>
          <w:szCs w:val="28"/>
        </w:rPr>
        <w:t>правового управління</w:t>
      </w:r>
      <w:r w:rsidR="000354C1" w:rsidRPr="00A0115C">
        <w:rPr>
          <w:sz w:val="28"/>
          <w:szCs w:val="28"/>
        </w:rPr>
        <w:t>,  представник</w:t>
      </w:r>
      <w:r w:rsidRPr="00A0115C">
        <w:rPr>
          <w:sz w:val="28"/>
          <w:szCs w:val="28"/>
        </w:rPr>
        <w:t>и</w:t>
      </w:r>
      <w:r w:rsidR="000354C1" w:rsidRPr="00A0115C">
        <w:rPr>
          <w:sz w:val="28"/>
          <w:szCs w:val="28"/>
        </w:rPr>
        <w:t xml:space="preserve"> громадських організацій (члени комісії).</w:t>
      </w:r>
    </w:p>
    <w:p w14:paraId="04D525A0" w14:textId="21784070" w:rsidR="000354C1" w:rsidRPr="00A0115C" w:rsidRDefault="00E86500" w:rsidP="000354C1">
      <w:pPr>
        <w:shd w:val="clear" w:color="auto" w:fill="FFFFFF"/>
        <w:ind w:firstLine="708"/>
        <w:jc w:val="both"/>
        <w:rPr>
          <w:bCs/>
          <w:sz w:val="28"/>
          <w:szCs w:val="28"/>
        </w:rPr>
      </w:pPr>
      <w:r w:rsidRPr="00A0115C">
        <w:rPr>
          <w:bCs/>
          <w:sz w:val="28"/>
          <w:szCs w:val="28"/>
        </w:rPr>
        <w:t>3</w:t>
      </w:r>
      <w:r w:rsidR="000354C1" w:rsidRPr="00A0115C">
        <w:rPr>
          <w:bCs/>
          <w:sz w:val="28"/>
          <w:szCs w:val="28"/>
        </w:rPr>
        <w:t xml:space="preserve">.3. Експертна комісія здійснює свою роботу у форматі засідань </w:t>
      </w:r>
      <w:proofErr w:type="spellStart"/>
      <w:r w:rsidR="000354C1" w:rsidRPr="00A0115C">
        <w:rPr>
          <w:bCs/>
          <w:sz w:val="28"/>
          <w:szCs w:val="28"/>
        </w:rPr>
        <w:t>офлайн</w:t>
      </w:r>
      <w:proofErr w:type="spellEnd"/>
      <w:r w:rsidR="000354C1" w:rsidRPr="00A0115C">
        <w:rPr>
          <w:bCs/>
          <w:sz w:val="28"/>
          <w:szCs w:val="28"/>
        </w:rPr>
        <w:t xml:space="preserve"> або </w:t>
      </w:r>
      <w:proofErr w:type="spellStart"/>
      <w:r w:rsidR="000354C1" w:rsidRPr="00A0115C">
        <w:rPr>
          <w:bCs/>
          <w:sz w:val="28"/>
          <w:szCs w:val="28"/>
        </w:rPr>
        <w:t>онлайн</w:t>
      </w:r>
      <w:proofErr w:type="spellEnd"/>
      <w:r w:rsidR="000354C1" w:rsidRPr="00A0115C">
        <w:rPr>
          <w:bCs/>
          <w:sz w:val="28"/>
          <w:szCs w:val="28"/>
        </w:rPr>
        <w:t>. Засідан</w:t>
      </w:r>
      <w:r w:rsidR="001C23C8">
        <w:rPr>
          <w:bCs/>
          <w:sz w:val="28"/>
          <w:szCs w:val="28"/>
        </w:rPr>
        <w:t>ня експертної комісії є правомоч</w:t>
      </w:r>
      <w:r w:rsidR="000354C1" w:rsidRPr="00A0115C">
        <w:rPr>
          <w:bCs/>
          <w:sz w:val="28"/>
          <w:szCs w:val="28"/>
        </w:rPr>
        <w:t xml:space="preserve">ним, якщо у ньому бере </w:t>
      </w:r>
      <w:r w:rsidR="000354C1" w:rsidRPr="00A0115C">
        <w:rPr>
          <w:bCs/>
          <w:sz w:val="28"/>
          <w:szCs w:val="28"/>
        </w:rPr>
        <w:lastRenderedPageBreak/>
        <w:t>участь більше половини її членів. Засідання експертної комісії є відкритим для участі представників засобів масової інформації.</w:t>
      </w:r>
    </w:p>
    <w:p w14:paraId="67F0B58D" w14:textId="77777777" w:rsidR="002D48E1" w:rsidRPr="00A0115C" w:rsidRDefault="00E86500" w:rsidP="000354C1">
      <w:pPr>
        <w:ind w:firstLine="708"/>
        <w:jc w:val="both"/>
        <w:rPr>
          <w:sz w:val="28"/>
          <w:szCs w:val="28"/>
        </w:rPr>
      </w:pPr>
      <w:r w:rsidRPr="00A0115C">
        <w:rPr>
          <w:sz w:val="28"/>
          <w:szCs w:val="28"/>
        </w:rPr>
        <w:t>3</w:t>
      </w:r>
      <w:r w:rsidR="000354C1" w:rsidRPr="00A0115C">
        <w:rPr>
          <w:sz w:val="28"/>
          <w:szCs w:val="28"/>
        </w:rPr>
        <w:t xml:space="preserve">.4. </w:t>
      </w:r>
      <w:r w:rsidR="000354C1" w:rsidRPr="00A0115C">
        <w:rPr>
          <w:bCs/>
          <w:sz w:val="28"/>
          <w:szCs w:val="28"/>
        </w:rPr>
        <w:t xml:space="preserve">Персональний склад експертної комісії затверджується наказом директора </w:t>
      </w:r>
      <w:r w:rsidR="002D48E1" w:rsidRPr="00A0115C">
        <w:rPr>
          <w:sz w:val="28"/>
          <w:szCs w:val="28"/>
        </w:rPr>
        <w:t xml:space="preserve">департаменту фінансів, економіки та інвестицій </w:t>
      </w:r>
    </w:p>
    <w:p w14:paraId="29C4A328" w14:textId="1969F68A" w:rsidR="000354C1" w:rsidRPr="00A0115C" w:rsidRDefault="00E86500" w:rsidP="000354C1">
      <w:pPr>
        <w:ind w:firstLine="708"/>
        <w:jc w:val="both"/>
        <w:rPr>
          <w:sz w:val="28"/>
          <w:szCs w:val="28"/>
        </w:rPr>
      </w:pPr>
      <w:r w:rsidRPr="00A0115C">
        <w:rPr>
          <w:sz w:val="28"/>
          <w:szCs w:val="28"/>
        </w:rPr>
        <w:t>3</w:t>
      </w:r>
      <w:r w:rsidR="000354C1" w:rsidRPr="00A0115C">
        <w:rPr>
          <w:sz w:val="28"/>
          <w:szCs w:val="28"/>
        </w:rPr>
        <w:t>.5. Для отримання ваучера суб’єкт підприємницької діяльності подає до експертної комісії відповідну заяву згідно з додатками 1</w:t>
      </w:r>
      <w:r w:rsidR="004828E6" w:rsidRPr="00A0115C">
        <w:rPr>
          <w:sz w:val="28"/>
          <w:szCs w:val="28"/>
        </w:rPr>
        <w:t xml:space="preserve"> та</w:t>
      </w:r>
      <w:r w:rsidR="000354C1" w:rsidRPr="00A0115C">
        <w:rPr>
          <w:sz w:val="28"/>
          <w:szCs w:val="28"/>
        </w:rPr>
        <w:t xml:space="preserve"> </w:t>
      </w:r>
      <w:r w:rsidR="004828E6" w:rsidRPr="00A0115C">
        <w:rPr>
          <w:sz w:val="28"/>
          <w:szCs w:val="28"/>
        </w:rPr>
        <w:t xml:space="preserve">2 </w:t>
      </w:r>
      <w:r w:rsidR="000354C1" w:rsidRPr="00A0115C">
        <w:rPr>
          <w:sz w:val="28"/>
          <w:szCs w:val="28"/>
        </w:rPr>
        <w:t>до цього Положення та підтверджувальні документи (належним чином засвідчені копії документів), передбачені для кожного виду ваучера.</w:t>
      </w:r>
    </w:p>
    <w:p w14:paraId="77B3FDAF" w14:textId="23E24C0E" w:rsidR="000354C1" w:rsidRPr="00A0115C" w:rsidRDefault="00E86500" w:rsidP="000354C1">
      <w:pPr>
        <w:ind w:firstLine="708"/>
        <w:jc w:val="both"/>
        <w:rPr>
          <w:sz w:val="28"/>
          <w:szCs w:val="28"/>
        </w:rPr>
      </w:pPr>
      <w:r w:rsidRPr="00A0115C">
        <w:rPr>
          <w:sz w:val="28"/>
          <w:szCs w:val="28"/>
        </w:rPr>
        <w:t>3</w:t>
      </w:r>
      <w:r w:rsidR="000354C1" w:rsidRPr="00A0115C">
        <w:rPr>
          <w:sz w:val="28"/>
          <w:szCs w:val="28"/>
        </w:rPr>
        <w:t xml:space="preserve">.6. </w:t>
      </w:r>
      <w:r w:rsidR="006A1526" w:rsidRPr="00A0115C">
        <w:rPr>
          <w:sz w:val="28"/>
          <w:szCs w:val="28"/>
        </w:rPr>
        <w:t>Департамент фінансів, економіки та інвестицій</w:t>
      </w:r>
      <w:r w:rsidR="000354C1" w:rsidRPr="00A0115C">
        <w:rPr>
          <w:sz w:val="28"/>
          <w:szCs w:val="28"/>
        </w:rPr>
        <w:t xml:space="preserve"> проводить аналіз отриманих заявок на предмет відповідності вимогам цього Положення. Заяви, які не відповідають вимогам цього Положення, не подаються на розгляд експертної комісії, про що головуючий  інформує членів експертної комісії на черговому засіданні.</w:t>
      </w:r>
    </w:p>
    <w:p w14:paraId="4F182D57" w14:textId="16ADB5CE" w:rsidR="000354C1" w:rsidRPr="00A0115C" w:rsidRDefault="006A1526" w:rsidP="000354C1">
      <w:pPr>
        <w:ind w:firstLine="708"/>
        <w:jc w:val="both"/>
        <w:rPr>
          <w:sz w:val="28"/>
          <w:szCs w:val="28"/>
        </w:rPr>
      </w:pPr>
      <w:r w:rsidRPr="00A0115C">
        <w:rPr>
          <w:sz w:val="28"/>
          <w:szCs w:val="28"/>
        </w:rPr>
        <w:t>3</w:t>
      </w:r>
      <w:r w:rsidR="000354C1" w:rsidRPr="00A0115C">
        <w:rPr>
          <w:sz w:val="28"/>
          <w:szCs w:val="28"/>
        </w:rPr>
        <w:t xml:space="preserve">.7. За результатами засідання експертної комісії складається протокол. </w:t>
      </w:r>
    </w:p>
    <w:p w14:paraId="6D904BBA" w14:textId="673D0E80" w:rsidR="000354C1" w:rsidRPr="00A0115C" w:rsidRDefault="006A1526" w:rsidP="000354C1">
      <w:pPr>
        <w:ind w:firstLine="708"/>
        <w:jc w:val="both"/>
        <w:rPr>
          <w:sz w:val="28"/>
          <w:szCs w:val="28"/>
        </w:rPr>
      </w:pPr>
      <w:r w:rsidRPr="00A0115C">
        <w:rPr>
          <w:sz w:val="28"/>
          <w:szCs w:val="28"/>
        </w:rPr>
        <w:t>3</w:t>
      </w:r>
      <w:r w:rsidR="007F58C6" w:rsidRPr="00A0115C">
        <w:rPr>
          <w:sz w:val="28"/>
          <w:szCs w:val="28"/>
        </w:rPr>
        <w:t>.8</w:t>
      </w:r>
      <w:r w:rsidR="000354C1" w:rsidRPr="00A0115C">
        <w:rPr>
          <w:sz w:val="28"/>
          <w:szCs w:val="28"/>
        </w:rPr>
        <w:t xml:space="preserve">. На підставі протоколу експертної комісії </w:t>
      </w:r>
      <w:r w:rsidRPr="00A0115C">
        <w:rPr>
          <w:sz w:val="28"/>
          <w:szCs w:val="28"/>
        </w:rPr>
        <w:t>департаменту фінансів, економіки та інвестицій</w:t>
      </w:r>
      <w:r w:rsidR="000354C1" w:rsidRPr="00A0115C">
        <w:rPr>
          <w:sz w:val="28"/>
          <w:szCs w:val="28"/>
        </w:rPr>
        <w:t xml:space="preserve"> готує </w:t>
      </w:r>
      <w:proofErr w:type="spellStart"/>
      <w:r w:rsidR="000354C1" w:rsidRPr="00A0115C">
        <w:rPr>
          <w:sz w:val="28"/>
          <w:szCs w:val="28"/>
        </w:rPr>
        <w:t>проєкт</w:t>
      </w:r>
      <w:proofErr w:type="spellEnd"/>
      <w:r w:rsidR="000354C1" w:rsidRPr="00A0115C">
        <w:rPr>
          <w:sz w:val="28"/>
          <w:szCs w:val="28"/>
        </w:rPr>
        <w:t xml:space="preserve"> </w:t>
      </w:r>
      <w:r w:rsidRPr="00A0115C">
        <w:rPr>
          <w:sz w:val="28"/>
          <w:szCs w:val="28"/>
        </w:rPr>
        <w:t>наказу</w:t>
      </w:r>
      <w:r w:rsidR="000354C1" w:rsidRPr="00A0115C">
        <w:rPr>
          <w:sz w:val="28"/>
          <w:szCs w:val="28"/>
        </w:rPr>
        <w:t xml:space="preserve"> </w:t>
      </w:r>
      <w:r w:rsidRPr="00A0115C">
        <w:rPr>
          <w:sz w:val="28"/>
          <w:szCs w:val="28"/>
        </w:rPr>
        <w:t>голови Сумської</w:t>
      </w:r>
      <w:r w:rsidR="000354C1" w:rsidRPr="00A0115C">
        <w:rPr>
          <w:sz w:val="28"/>
          <w:szCs w:val="28"/>
        </w:rPr>
        <w:t xml:space="preserve"> </w:t>
      </w:r>
      <w:r w:rsidRPr="00A0115C">
        <w:rPr>
          <w:sz w:val="28"/>
          <w:szCs w:val="28"/>
        </w:rPr>
        <w:t>міської військової адміністрації</w:t>
      </w:r>
      <w:r w:rsidR="000354C1" w:rsidRPr="00A0115C">
        <w:rPr>
          <w:sz w:val="28"/>
          <w:szCs w:val="28"/>
        </w:rPr>
        <w:t xml:space="preserve">. </w:t>
      </w:r>
      <w:r w:rsidRPr="00A0115C">
        <w:rPr>
          <w:sz w:val="28"/>
          <w:szCs w:val="28"/>
        </w:rPr>
        <w:t xml:space="preserve">Наказ голови Сумської міської військової адміністрації </w:t>
      </w:r>
      <w:r w:rsidR="000354C1" w:rsidRPr="00A0115C">
        <w:rPr>
          <w:sz w:val="28"/>
          <w:szCs w:val="28"/>
        </w:rPr>
        <w:t>є підставою для відшкодування ваучерів.</w:t>
      </w:r>
    </w:p>
    <w:p w14:paraId="53B618B4" w14:textId="77777777" w:rsidR="000354C1" w:rsidRPr="00A0115C" w:rsidRDefault="007F58C6" w:rsidP="000354C1">
      <w:pPr>
        <w:ind w:firstLine="708"/>
        <w:jc w:val="both"/>
        <w:rPr>
          <w:sz w:val="28"/>
          <w:szCs w:val="28"/>
        </w:rPr>
      </w:pPr>
      <w:r w:rsidRPr="00A0115C">
        <w:rPr>
          <w:sz w:val="28"/>
          <w:szCs w:val="28"/>
        </w:rPr>
        <w:t>7.9</w:t>
      </w:r>
      <w:r w:rsidR="000354C1" w:rsidRPr="00A0115C">
        <w:rPr>
          <w:sz w:val="28"/>
          <w:szCs w:val="28"/>
        </w:rPr>
        <w:t>. Прийом заяв триває постійно. Фінансування здійснюється у межах кошторисних призначень на поточний рік. Кількість отримувачів ваучера обмежується обсягом наявного фінансування.</w:t>
      </w:r>
    </w:p>
    <w:p w14:paraId="0BDE8E3B" w14:textId="77777777" w:rsidR="000354C1" w:rsidRPr="00A0115C" w:rsidRDefault="000354C1" w:rsidP="000354C1">
      <w:pPr>
        <w:tabs>
          <w:tab w:val="left" w:pos="5812"/>
        </w:tabs>
        <w:jc w:val="center"/>
        <w:rPr>
          <w:b/>
          <w:sz w:val="28"/>
          <w:szCs w:val="28"/>
        </w:rPr>
      </w:pPr>
    </w:p>
    <w:p w14:paraId="740322EE" w14:textId="33374049" w:rsidR="000354C1" w:rsidRPr="00A0115C" w:rsidRDefault="006F47D9" w:rsidP="000354C1">
      <w:pPr>
        <w:tabs>
          <w:tab w:val="left" w:pos="0"/>
        </w:tabs>
        <w:jc w:val="center"/>
        <w:rPr>
          <w:b/>
          <w:sz w:val="28"/>
          <w:szCs w:val="28"/>
        </w:rPr>
      </w:pPr>
      <w:r w:rsidRPr="00A0115C">
        <w:rPr>
          <w:b/>
          <w:sz w:val="28"/>
          <w:szCs w:val="28"/>
        </w:rPr>
        <w:t>4</w:t>
      </w:r>
      <w:r w:rsidR="000354C1" w:rsidRPr="00A0115C">
        <w:rPr>
          <w:b/>
          <w:sz w:val="28"/>
          <w:szCs w:val="28"/>
        </w:rPr>
        <w:t>. Конфлікт інтересів</w:t>
      </w:r>
    </w:p>
    <w:p w14:paraId="375FF8D3" w14:textId="77777777" w:rsidR="000354C1" w:rsidRPr="00A0115C" w:rsidRDefault="000354C1" w:rsidP="000354C1">
      <w:pPr>
        <w:tabs>
          <w:tab w:val="left" w:pos="5812"/>
        </w:tabs>
        <w:jc w:val="center"/>
        <w:rPr>
          <w:b/>
          <w:sz w:val="28"/>
          <w:szCs w:val="28"/>
        </w:rPr>
      </w:pPr>
    </w:p>
    <w:p w14:paraId="77D993EF" w14:textId="6BF8DDD0" w:rsidR="000354C1" w:rsidRPr="00A0115C" w:rsidRDefault="006A1526" w:rsidP="000354C1">
      <w:pPr>
        <w:pStyle w:val="xfmc1"/>
        <w:shd w:val="clear" w:color="auto" w:fill="FFFFFF"/>
        <w:spacing w:before="0" w:beforeAutospacing="0" w:after="0" w:afterAutospacing="0"/>
        <w:ind w:firstLine="709"/>
        <w:jc w:val="both"/>
        <w:rPr>
          <w:sz w:val="28"/>
          <w:szCs w:val="28"/>
        </w:rPr>
      </w:pPr>
      <w:r w:rsidRPr="00A0115C">
        <w:rPr>
          <w:sz w:val="28"/>
          <w:szCs w:val="28"/>
        </w:rPr>
        <w:t>4</w:t>
      </w:r>
      <w:r w:rsidR="000354C1" w:rsidRPr="00A0115C">
        <w:rPr>
          <w:sz w:val="28"/>
          <w:szCs w:val="28"/>
        </w:rPr>
        <w:t xml:space="preserve">.1. Врегулювання конфлікту інтересів, який виникає у члена  експертної комісії при оцінюванні </w:t>
      </w:r>
      <w:r w:rsidR="0044764D" w:rsidRPr="00A0115C">
        <w:rPr>
          <w:sz w:val="28"/>
          <w:szCs w:val="28"/>
        </w:rPr>
        <w:t>заявки</w:t>
      </w:r>
      <w:r w:rsidR="000354C1" w:rsidRPr="00A0115C">
        <w:rPr>
          <w:sz w:val="28"/>
          <w:szCs w:val="28"/>
        </w:rPr>
        <w:t xml:space="preserve"> </w:t>
      </w:r>
      <w:r w:rsidR="0044764D" w:rsidRPr="00A0115C">
        <w:rPr>
          <w:sz w:val="28"/>
          <w:szCs w:val="28"/>
        </w:rPr>
        <w:t>на отримання ваучера</w:t>
      </w:r>
      <w:r w:rsidR="000354C1" w:rsidRPr="00A0115C">
        <w:rPr>
          <w:sz w:val="28"/>
          <w:szCs w:val="28"/>
        </w:rPr>
        <w:t xml:space="preserve"> конкретного суб’єкта звернення, відповідно до Закону України "Про запобігання корупції" здійснюється способом:</w:t>
      </w:r>
    </w:p>
    <w:p w14:paraId="710D3D7E" w14:textId="045CA1FC" w:rsidR="000354C1" w:rsidRPr="00A0115C" w:rsidRDefault="006A1526" w:rsidP="000354C1">
      <w:pPr>
        <w:pStyle w:val="xfmc1"/>
        <w:shd w:val="clear" w:color="auto" w:fill="FFFFFF"/>
        <w:spacing w:before="0" w:beforeAutospacing="0" w:after="0" w:afterAutospacing="0"/>
        <w:ind w:firstLine="709"/>
        <w:jc w:val="both"/>
        <w:rPr>
          <w:sz w:val="28"/>
          <w:szCs w:val="28"/>
        </w:rPr>
      </w:pPr>
      <w:r w:rsidRPr="00A0115C">
        <w:rPr>
          <w:sz w:val="28"/>
          <w:szCs w:val="28"/>
        </w:rPr>
        <w:t>4</w:t>
      </w:r>
      <w:r w:rsidR="000354C1" w:rsidRPr="00A0115C">
        <w:rPr>
          <w:sz w:val="28"/>
          <w:szCs w:val="28"/>
        </w:rPr>
        <w:t>.</w:t>
      </w:r>
      <w:r w:rsidR="004744CB" w:rsidRPr="00A0115C">
        <w:rPr>
          <w:sz w:val="28"/>
          <w:szCs w:val="28"/>
        </w:rPr>
        <w:t>1.1</w:t>
      </w:r>
      <w:r w:rsidR="000354C1" w:rsidRPr="00A0115C">
        <w:rPr>
          <w:sz w:val="28"/>
          <w:szCs w:val="28"/>
        </w:rPr>
        <w:t xml:space="preserve">. Самостійного публічного повідомлення про конфлікт інтересів (про що вноситься відповідний запис до протоколу засідання </w:t>
      </w:r>
      <w:r w:rsidR="004744CB" w:rsidRPr="00A0115C">
        <w:rPr>
          <w:sz w:val="28"/>
          <w:szCs w:val="28"/>
        </w:rPr>
        <w:t>експертної</w:t>
      </w:r>
      <w:r w:rsidR="000354C1" w:rsidRPr="00A0115C">
        <w:rPr>
          <w:sz w:val="28"/>
          <w:szCs w:val="28"/>
        </w:rPr>
        <w:t xml:space="preserve"> комісії).</w:t>
      </w:r>
    </w:p>
    <w:p w14:paraId="23FD0CC7" w14:textId="667C74AE" w:rsidR="000354C1" w:rsidRPr="00A0115C" w:rsidRDefault="006A1526" w:rsidP="000354C1">
      <w:pPr>
        <w:pStyle w:val="xfmc1"/>
        <w:shd w:val="clear" w:color="auto" w:fill="FFFFFF"/>
        <w:spacing w:before="0" w:beforeAutospacing="0" w:after="0" w:afterAutospacing="0"/>
        <w:ind w:firstLine="709"/>
        <w:jc w:val="both"/>
        <w:rPr>
          <w:sz w:val="28"/>
          <w:szCs w:val="28"/>
        </w:rPr>
      </w:pPr>
      <w:r w:rsidRPr="00A0115C">
        <w:rPr>
          <w:sz w:val="28"/>
          <w:szCs w:val="28"/>
        </w:rPr>
        <w:t>4</w:t>
      </w:r>
      <w:r w:rsidR="000354C1" w:rsidRPr="00A0115C">
        <w:rPr>
          <w:sz w:val="28"/>
          <w:szCs w:val="28"/>
        </w:rPr>
        <w:t>.</w:t>
      </w:r>
      <w:r w:rsidR="004744CB" w:rsidRPr="00A0115C">
        <w:rPr>
          <w:sz w:val="28"/>
          <w:szCs w:val="28"/>
        </w:rPr>
        <w:t>1.2</w:t>
      </w:r>
      <w:r w:rsidR="000354C1" w:rsidRPr="00A0115C">
        <w:rPr>
          <w:sz w:val="28"/>
          <w:szCs w:val="28"/>
        </w:rPr>
        <w:t xml:space="preserve">. Неучасті у розгляді (обговоренні), підготовці, прийнятті рішення (голосуванні) щодо </w:t>
      </w:r>
      <w:r w:rsidR="004744CB" w:rsidRPr="00A0115C">
        <w:rPr>
          <w:sz w:val="28"/>
          <w:szCs w:val="28"/>
        </w:rPr>
        <w:t>заявки на отримання ваучера</w:t>
      </w:r>
      <w:r w:rsidR="000354C1" w:rsidRPr="00A0115C">
        <w:rPr>
          <w:sz w:val="28"/>
          <w:szCs w:val="28"/>
        </w:rPr>
        <w:t xml:space="preserve">, у </w:t>
      </w:r>
      <w:proofErr w:type="spellStart"/>
      <w:r w:rsidR="000354C1" w:rsidRPr="00A0115C">
        <w:rPr>
          <w:sz w:val="28"/>
          <w:szCs w:val="28"/>
        </w:rPr>
        <w:t>звʼязку</w:t>
      </w:r>
      <w:proofErr w:type="spellEnd"/>
      <w:r w:rsidR="000354C1" w:rsidRPr="00A0115C">
        <w:rPr>
          <w:sz w:val="28"/>
          <w:szCs w:val="28"/>
        </w:rPr>
        <w:t xml:space="preserve"> з як</w:t>
      </w:r>
      <w:r w:rsidR="004744CB" w:rsidRPr="00A0115C">
        <w:rPr>
          <w:sz w:val="28"/>
          <w:szCs w:val="28"/>
        </w:rPr>
        <w:t>ою</w:t>
      </w:r>
      <w:r w:rsidR="000354C1" w:rsidRPr="00A0115C">
        <w:rPr>
          <w:sz w:val="28"/>
          <w:szCs w:val="28"/>
        </w:rPr>
        <w:t xml:space="preserve"> виник конфлікт інтересів.</w:t>
      </w:r>
    </w:p>
    <w:p w14:paraId="3FF55BDC" w14:textId="51C89955" w:rsidR="000354C1" w:rsidRPr="00A0115C" w:rsidRDefault="006A1526" w:rsidP="000354C1">
      <w:pPr>
        <w:pStyle w:val="xfmc1"/>
        <w:shd w:val="clear" w:color="auto" w:fill="FFFFFF"/>
        <w:spacing w:before="0" w:beforeAutospacing="0" w:after="0" w:afterAutospacing="0"/>
        <w:ind w:firstLine="709"/>
        <w:jc w:val="both"/>
        <w:rPr>
          <w:sz w:val="28"/>
          <w:szCs w:val="28"/>
        </w:rPr>
      </w:pPr>
      <w:r w:rsidRPr="00A0115C">
        <w:rPr>
          <w:sz w:val="28"/>
          <w:szCs w:val="28"/>
        </w:rPr>
        <w:t>4</w:t>
      </w:r>
      <w:r w:rsidR="000354C1" w:rsidRPr="00A0115C">
        <w:rPr>
          <w:sz w:val="28"/>
          <w:szCs w:val="28"/>
        </w:rPr>
        <w:t>.</w:t>
      </w:r>
      <w:r w:rsidR="004744CB" w:rsidRPr="00A0115C">
        <w:rPr>
          <w:sz w:val="28"/>
          <w:szCs w:val="28"/>
        </w:rPr>
        <w:t>2</w:t>
      </w:r>
      <w:r w:rsidR="000354C1" w:rsidRPr="00A0115C">
        <w:rPr>
          <w:sz w:val="28"/>
          <w:szCs w:val="28"/>
        </w:rPr>
        <w:t xml:space="preserve">. Якщо член </w:t>
      </w:r>
      <w:r w:rsidR="004744CB" w:rsidRPr="00A0115C">
        <w:rPr>
          <w:sz w:val="28"/>
          <w:szCs w:val="28"/>
        </w:rPr>
        <w:t>експертної</w:t>
      </w:r>
      <w:r w:rsidR="000354C1" w:rsidRPr="00A0115C">
        <w:rPr>
          <w:sz w:val="28"/>
          <w:szCs w:val="28"/>
        </w:rPr>
        <w:t xml:space="preserve"> комісії здійснив </w:t>
      </w:r>
      <w:r w:rsidR="004744CB" w:rsidRPr="00A0115C">
        <w:rPr>
          <w:sz w:val="28"/>
          <w:szCs w:val="28"/>
        </w:rPr>
        <w:t>розгляд</w:t>
      </w:r>
      <w:r w:rsidR="000354C1" w:rsidRPr="00A0115C">
        <w:rPr>
          <w:sz w:val="28"/>
          <w:szCs w:val="28"/>
        </w:rPr>
        <w:t xml:space="preserve"> </w:t>
      </w:r>
      <w:r w:rsidR="004744CB" w:rsidRPr="00A0115C">
        <w:rPr>
          <w:sz w:val="28"/>
          <w:szCs w:val="28"/>
        </w:rPr>
        <w:t>заявки</w:t>
      </w:r>
      <w:r w:rsidR="000354C1" w:rsidRPr="00A0115C">
        <w:rPr>
          <w:sz w:val="28"/>
          <w:szCs w:val="28"/>
        </w:rPr>
        <w:t xml:space="preserve"> при наявності неоголошеного конфлікту інтересів, факт якого виявлений після </w:t>
      </w:r>
      <w:r w:rsidR="004744CB" w:rsidRPr="00A0115C">
        <w:rPr>
          <w:sz w:val="28"/>
          <w:szCs w:val="28"/>
        </w:rPr>
        <w:t>розгляду</w:t>
      </w:r>
      <w:r w:rsidR="000354C1" w:rsidRPr="00A0115C">
        <w:rPr>
          <w:sz w:val="28"/>
          <w:szCs w:val="28"/>
        </w:rPr>
        <w:t>,  комісія на своєму наступному засіданні приймає рішення про повторн</w:t>
      </w:r>
      <w:r w:rsidR="004744CB" w:rsidRPr="00A0115C">
        <w:rPr>
          <w:sz w:val="28"/>
          <w:szCs w:val="28"/>
        </w:rPr>
        <w:t>ий</w:t>
      </w:r>
      <w:r w:rsidR="000354C1" w:rsidRPr="00A0115C">
        <w:rPr>
          <w:sz w:val="28"/>
          <w:szCs w:val="28"/>
        </w:rPr>
        <w:t xml:space="preserve"> </w:t>
      </w:r>
      <w:r w:rsidR="004744CB" w:rsidRPr="00A0115C">
        <w:rPr>
          <w:sz w:val="28"/>
          <w:szCs w:val="28"/>
        </w:rPr>
        <w:t>розгляд заявки</w:t>
      </w:r>
      <w:r w:rsidR="000354C1" w:rsidRPr="00A0115C">
        <w:rPr>
          <w:sz w:val="28"/>
          <w:szCs w:val="28"/>
        </w:rPr>
        <w:t xml:space="preserve"> конкретного суб'єкта звернення, а попереднє рішення </w:t>
      </w:r>
      <w:proofErr w:type="spellStart"/>
      <w:r w:rsidR="000354C1" w:rsidRPr="00A0115C">
        <w:rPr>
          <w:sz w:val="28"/>
          <w:szCs w:val="28"/>
        </w:rPr>
        <w:t>анульовує</w:t>
      </w:r>
      <w:proofErr w:type="spellEnd"/>
      <w:r w:rsidR="000354C1" w:rsidRPr="00A0115C">
        <w:rPr>
          <w:sz w:val="28"/>
          <w:szCs w:val="28"/>
        </w:rPr>
        <w:t>.</w:t>
      </w:r>
    </w:p>
    <w:p w14:paraId="42D1D393" w14:textId="544451DA" w:rsidR="000354C1" w:rsidRPr="00A0115C" w:rsidRDefault="006A1526" w:rsidP="000354C1">
      <w:pPr>
        <w:pStyle w:val="xfmc1"/>
        <w:shd w:val="clear" w:color="auto" w:fill="FFFFFF"/>
        <w:spacing w:before="0" w:beforeAutospacing="0" w:after="0" w:afterAutospacing="0"/>
        <w:ind w:firstLine="709"/>
        <w:jc w:val="both"/>
        <w:rPr>
          <w:sz w:val="28"/>
          <w:szCs w:val="28"/>
        </w:rPr>
      </w:pPr>
      <w:r w:rsidRPr="00A0115C">
        <w:rPr>
          <w:sz w:val="28"/>
          <w:szCs w:val="28"/>
        </w:rPr>
        <w:t>4</w:t>
      </w:r>
      <w:r w:rsidR="000354C1" w:rsidRPr="00A0115C">
        <w:rPr>
          <w:sz w:val="28"/>
          <w:szCs w:val="28"/>
        </w:rPr>
        <w:t>.</w:t>
      </w:r>
      <w:r w:rsidR="004744CB" w:rsidRPr="00A0115C">
        <w:rPr>
          <w:sz w:val="28"/>
          <w:szCs w:val="28"/>
        </w:rPr>
        <w:t>3</w:t>
      </w:r>
      <w:r w:rsidR="000354C1" w:rsidRPr="00A0115C">
        <w:rPr>
          <w:sz w:val="28"/>
          <w:szCs w:val="28"/>
        </w:rPr>
        <w:t xml:space="preserve">. Член </w:t>
      </w:r>
      <w:r w:rsidR="004744CB" w:rsidRPr="00A0115C">
        <w:rPr>
          <w:sz w:val="28"/>
          <w:szCs w:val="28"/>
        </w:rPr>
        <w:t>експертної</w:t>
      </w:r>
      <w:r w:rsidR="000354C1" w:rsidRPr="00A0115C">
        <w:rPr>
          <w:sz w:val="28"/>
          <w:szCs w:val="28"/>
        </w:rPr>
        <w:t xml:space="preserve"> комісії, який здійснив </w:t>
      </w:r>
      <w:r w:rsidR="004744CB" w:rsidRPr="00A0115C">
        <w:rPr>
          <w:sz w:val="28"/>
          <w:szCs w:val="28"/>
        </w:rPr>
        <w:t>розгляд заявки</w:t>
      </w:r>
      <w:r w:rsidR="000354C1" w:rsidRPr="00A0115C">
        <w:rPr>
          <w:sz w:val="28"/>
          <w:szCs w:val="28"/>
        </w:rPr>
        <w:t xml:space="preserve"> при наявності неоголошеного конфлікту інтересів, виключається зі складу цієї комісії без права поновлення.</w:t>
      </w:r>
    </w:p>
    <w:p w14:paraId="06AE8147" w14:textId="77777777" w:rsidR="000354C1" w:rsidRPr="00A0115C" w:rsidRDefault="000354C1" w:rsidP="000354C1">
      <w:pPr>
        <w:tabs>
          <w:tab w:val="left" w:pos="5812"/>
        </w:tabs>
        <w:jc w:val="both"/>
        <w:rPr>
          <w:sz w:val="28"/>
          <w:szCs w:val="28"/>
        </w:rPr>
      </w:pPr>
    </w:p>
    <w:p w14:paraId="6FA23038" w14:textId="3B8297AC" w:rsidR="000354C1" w:rsidRPr="00A0115C" w:rsidRDefault="006F47D9" w:rsidP="000354C1">
      <w:pPr>
        <w:jc w:val="center"/>
        <w:rPr>
          <w:b/>
          <w:sz w:val="28"/>
          <w:szCs w:val="28"/>
        </w:rPr>
      </w:pPr>
      <w:r w:rsidRPr="00A0115C">
        <w:rPr>
          <w:b/>
          <w:sz w:val="28"/>
          <w:szCs w:val="28"/>
        </w:rPr>
        <w:t>5</w:t>
      </w:r>
      <w:r w:rsidR="000354C1" w:rsidRPr="00A0115C">
        <w:rPr>
          <w:b/>
          <w:sz w:val="28"/>
          <w:szCs w:val="28"/>
        </w:rPr>
        <w:t xml:space="preserve">. </w:t>
      </w:r>
      <w:r w:rsidR="002D48E1" w:rsidRPr="00A0115C">
        <w:rPr>
          <w:b/>
          <w:sz w:val="28"/>
          <w:szCs w:val="28"/>
        </w:rPr>
        <w:t>Контроль</w:t>
      </w:r>
      <w:r w:rsidR="000354C1" w:rsidRPr="00A0115C">
        <w:rPr>
          <w:b/>
          <w:sz w:val="28"/>
          <w:szCs w:val="28"/>
        </w:rPr>
        <w:t xml:space="preserve"> впровадження ваучерів</w:t>
      </w:r>
    </w:p>
    <w:p w14:paraId="3C20D3B9" w14:textId="77777777" w:rsidR="000354C1" w:rsidRPr="00A0115C" w:rsidRDefault="000354C1" w:rsidP="000354C1">
      <w:pPr>
        <w:tabs>
          <w:tab w:val="left" w:pos="5812"/>
        </w:tabs>
        <w:jc w:val="center"/>
        <w:rPr>
          <w:b/>
          <w:sz w:val="28"/>
          <w:szCs w:val="28"/>
        </w:rPr>
      </w:pPr>
    </w:p>
    <w:p w14:paraId="5BF43DFF" w14:textId="0B585F95" w:rsidR="000354C1" w:rsidRPr="00A0115C" w:rsidRDefault="002D48E1" w:rsidP="000354C1">
      <w:pPr>
        <w:ind w:firstLine="708"/>
        <w:jc w:val="both"/>
        <w:rPr>
          <w:sz w:val="28"/>
          <w:szCs w:val="28"/>
        </w:rPr>
      </w:pPr>
      <w:r w:rsidRPr="00A0115C">
        <w:rPr>
          <w:sz w:val="28"/>
          <w:szCs w:val="28"/>
        </w:rPr>
        <w:lastRenderedPageBreak/>
        <w:t>5</w:t>
      </w:r>
      <w:r w:rsidR="000354C1" w:rsidRPr="00A0115C">
        <w:rPr>
          <w:sz w:val="28"/>
          <w:szCs w:val="28"/>
        </w:rPr>
        <w:t>.</w:t>
      </w:r>
      <w:r w:rsidRPr="00A0115C">
        <w:rPr>
          <w:sz w:val="28"/>
          <w:szCs w:val="28"/>
        </w:rPr>
        <w:t>1</w:t>
      </w:r>
      <w:r w:rsidR="000354C1" w:rsidRPr="00A0115C">
        <w:rPr>
          <w:sz w:val="28"/>
          <w:szCs w:val="28"/>
        </w:rPr>
        <w:t xml:space="preserve">. Суб'єкти господарювання, які отримали ваучер, зобов’язані у місячний термін після закінчення року з часу його отримання подати до </w:t>
      </w:r>
      <w:r w:rsidR="0072466D" w:rsidRPr="00A0115C">
        <w:rPr>
          <w:sz w:val="28"/>
          <w:szCs w:val="28"/>
        </w:rPr>
        <w:t>д</w:t>
      </w:r>
      <w:r w:rsidR="00950A0E" w:rsidRPr="00A0115C">
        <w:rPr>
          <w:sz w:val="28"/>
          <w:szCs w:val="28"/>
        </w:rPr>
        <w:t>епартамент</w:t>
      </w:r>
      <w:r w:rsidR="0072466D" w:rsidRPr="00A0115C">
        <w:rPr>
          <w:sz w:val="28"/>
          <w:szCs w:val="28"/>
        </w:rPr>
        <w:t>у</w:t>
      </w:r>
      <w:r w:rsidR="00950A0E" w:rsidRPr="00A0115C">
        <w:rPr>
          <w:sz w:val="28"/>
          <w:szCs w:val="28"/>
        </w:rPr>
        <w:t xml:space="preserve"> фінансів, економіки та інвестицій </w:t>
      </w:r>
      <w:proofErr w:type="spellStart"/>
      <w:r w:rsidR="006F47D9" w:rsidRPr="00A0115C">
        <w:rPr>
          <w:sz w:val="28"/>
          <w:szCs w:val="28"/>
        </w:rPr>
        <w:t>Cумської</w:t>
      </w:r>
      <w:proofErr w:type="spellEnd"/>
      <w:r w:rsidR="000354C1" w:rsidRPr="00A0115C">
        <w:rPr>
          <w:sz w:val="28"/>
          <w:szCs w:val="28"/>
        </w:rPr>
        <w:t xml:space="preserve"> міської ради інформацію про вплив ваучера на стан  фінансово-господарської діяльності за формою, визначеною у додатку </w:t>
      </w:r>
      <w:r w:rsidR="00DA36A5" w:rsidRPr="00A0115C">
        <w:rPr>
          <w:sz w:val="28"/>
          <w:szCs w:val="28"/>
        </w:rPr>
        <w:t>4</w:t>
      </w:r>
      <w:r w:rsidR="000354C1" w:rsidRPr="00A0115C">
        <w:rPr>
          <w:sz w:val="28"/>
          <w:szCs w:val="28"/>
        </w:rPr>
        <w:t xml:space="preserve"> до цього Положення. </w:t>
      </w:r>
    </w:p>
    <w:p w14:paraId="43FB501B" w14:textId="5721A58D" w:rsidR="000354C1" w:rsidRPr="00A0115C" w:rsidRDefault="002D48E1" w:rsidP="000354C1">
      <w:pPr>
        <w:ind w:firstLine="708"/>
        <w:jc w:val="both"/>
        <w:rPr>
          <w:sz w:val="28"/>
          <w:szCs w:val="28"/>
        </w:rPr>
      </w:pPr>
      <w:r w:rsidRPr="00A0115C">
        <w:rPr>
          <w:sz w:val="28"/>
          <w:szCs w:val="28"/>
        </w:rPr>
        <w:t>5</w:t>
      </w:r>
      <w:r w:rsidR="000354C1" w:rsidRPr="00A0115C">
        <w:rPr>
          <w:sz w:val="28"/>
          <w:szCs w:val="28"/>
        </w:rPr>
        <w:t>.</w:t>
      </w:r>
      <w:r w:rsidRPr="00A0115C">
        <w:rPr>
          <w:sz w:val="28"/>
          <w:szCs w:val="28"/>
        </w:rPr>
        <w:t>2</w:t>
      </w:r>
      <w:r w:rsidR="000354C1" w:rsidRPr="00A0115C">
        <w:rPr>
          <w:sz w:val="28"/>
          <w:szCs w:val="28"/>
        </w:rPr>
        <w:t xml:space="preserve">. У </w:t>
      </w:r>
      <w:r w:rsidR="003212C7" w:rsidRPr="00A0115C">
        <w:rPr>
          <w:sz w:val="28"/>
          <w:szCs w:val="28"/>
        </w:rPr>
        <w:t>разі</w:t>
      </w:r>
      <w:r w:rsidR="000354C1" w:rsidRPr="00A0115C">
        <w:rPr>
          <w:sz w:val="28"/>
          <w:szCs w:val="28"/>
        </w:rPr>
        <w:t xml:space="preserve"> неподання інформації про вплив ваучера на стан  фінансово-господарської діяльності суб’єкт  господарювання не може користуватись ваучерною підтримкою </w:t>
      </w:r>
      <w:proofErr w:type="spellStart"/>
      <w:r w:rsidR="006F47D9" w:rsidRPr="00A0115C">
        <w:rPr>
          <w:sz w:val="28"/>
          <w:szCs w:val="28"/>
        </w:rPr>
        <w:t>Cумської</w:t>
      </w:r>
      <w:proofErr w:type="spellEnd"/>
      <w:r w:rsidR="000354C1" w:rsidRPr="00A0115C">
        <w:rPr>
          <w:sz w:val="28"/>
          <w:szCs w:val="28"/>
        </w:rPr>
        <w:t xml:space="preserve"> міської ради впродовж  наступного року.</w:t>
      </w:r>
    </w:p>
    <w:p w14:paraId="1B3CE7F0" w14:textId="244B4C20" w:rsidR="00BC29FC" w:rsidRPr="00A0115C" w:rsidRDefault="002D48E1" w:rsidP="00BC29FC">
      <w:pPr>
        <w:ind w:firstLine="708"/>
        <w:jc w:val="both"/>
        <w:rPr>
          <w:sz w:val="28"/>
          <w:szCs w:val="28"/>
        </w:rPr>
      </w:pPr>
      <w:r w:rsidRPr="00A0115C">
        <w:rPr>
          <w:sz w:val="28"/>
          <w:szCs w:val="28"/>
        </w:rPr>
        <w:t>5</w:t>
      </w:r>
      <w:r w:rsidR="00BC29FC" w:rsidRPr="00A0115C">
        <w:rPr>
          <w:sz w:val="28"/>
          <w:szCs w:val="28"/>
        </w:rPr>
        <w:t>.</w:t>
      </w:r>
      <w:r w:rsidRPr="00A0115C">
        <w:rPr>
          <w:sz w:val="28"/>
          <w:szCs w:val="28"/>
        </w:rPr>
        <w:t>3</w:t>
      </w:r>
      <w:r w:rsidR="00BC29FC" w:rsidRPr="00A0115C">
        <w:rPr>
          <w:sz w:val="28"/>
          <w:szCs w:val="28"/>
        </w:rPr>
        <w:t xml:space="preserve">. </w:t>
      </w:r>
      <w:r w:rsidRPr="00A0115C">
        <w:rPr>
          <w:sz w:val="28"/>
          <w:szCs w:val="28"/>
        </w:rPr>
        <w:t xml:space="preserve">Департамент фінансів, економіки та інвестицій </w:t>
      </w:r>
      <w:r w:rsidR="00BC29FC" w:rsidRPr="00A0115C">
        <w:rPr>
          <w:sz w:val="28"/>
          <w:szCs w:val="28"/>
        </w:rPr>
        <w:t xml:space="preserve">розміщує на офіційному сайті </w:t>
      </w:r>
      <w:proofErr w:type="spellStart"/>
      <w:r w:rsidR="006F47D9" w:rsidRPr="00A0115C">
        <w:rPr>
          <w:sz w:val="28"/>
          <w:szCs w:val="28"/>
        </w:rPr>
        <w:t>Cумської</w:t>
      </w:r>
      <w:proofErr w:type="spellEnd"/>
      <w:r w:rsidR="00BC29FC" w:rsidRPr="00A0115C">
        <w:rPr>
          <w:sz w:val="28"/>
          <w:szCs w:val="28"/>
        </w:rPr>
        <w:t xml:space="preserve"> міської ради: </w:t>
      </w:r>
    </w:p>
    <w:p w14:paraId="0A9AAAA6" w14:textId="57C86E47" w:rsidR="00BC29FC" w:rsidRPr="00A0115C" w:rsidRDefault="002D48E1" w:rsidP="00BC29FC">
      <w:pPr>
        <w:ind w:firstLine="708"/>
        <w:jc w:val="both"/>
        <w:rPr>
          <w:sz w:val="28"/>
          <w:szCs w:val="28"/>
        </w:rPr>
      </w:pPr>
      <w:r w:rsidRPr="00A0115C">
        <w:rPr>
          <w:sz w:val="28"/>
          <w:szCs w:val="28"/>
        </w:rPr>
        <w:t>5</w:t>
      </w:r>
      <w:r w:rsidR="00BC29FC" w:rsidRPr="00A0115C">
        <w:rPr>
          <w:sz w:val="28"/>
          <w:szCs w:val="28"/>
        </w:rPr>
        <w:t>.</w:t>
      </w:r>
      <w:r w:rsidRPr="00A0115C">
        <w:rPr>
          <w:sz w:val="28"/>
          <w:szCs w:val="28"/>
        </w:rPr>
        <w:t>3.1</w:t>
      </w:r>
      <w:r w:rsidR="00BC29FC" w:rsidRPr="00A0115C">
        <w:rPr>
          <w:sz w:val="28"/>
          <w:szCs w:val="28"/>
        </w:rPr>
        <w:t>. Протоколи експертної комісі</w:t>
      </w:r>
      <w:r w:rsidRPr="00A0115C">
        <w:rPr>
          <w:sz w:val="28"/>
          <w:szCs w:val="28"/>
        </w:rPr>
        <w:t>ї</w:t>
      </w:r>
      <w:r w:rsidR="00BC29FC" w:rsidRPr="00A0115C">
        <w:rPr>
          <w:sz w:val="28"/>
          <w:szCs w:val="28"/>
        </w:rPr>
        <w:t xml:space="preserve"> з ваучерної підтримки бізнесу у період воєнного стану.</w:t>
      </w:r>
    </w:p>
    <w:p w14:paraId="6A914837" w14:textId="48D4B84C" w:rsidR="00BC29FC" w:rsidRPr="00A0115C" w:rsidRDefault="002D48E1" w:rsidP="00BC29FC">
      <w:pPr>
        <w:ind w:firstLine="708"/>
        <w:jc w:val="both"/>
        <w:rPr>
          <w:sz w:val="28"/>
          <w:szCs w:val="28"/>
        </w:rPr>
      </w:pPr>
      <w:r w:rsidRPr="00A0115C">
        <w:rPr>
          <w:sz w:val="28"/>
          <w:szCs w:val="28"/>
        </w:rPr>
        <w:t>5</w:t>
      </w:r>
      <w:r w:rsidR="00BC29FC" w:rsidRPr="00A0115C">
        <w:rPr>
          <w:sz w:val="28"/>
          <w:szCs w:val="28"/>
        </w:rPr>
        <w:t>.</w:t>
      </w:r>
      <w:r w:rsidRPr="00A0115C">
        <w:rPr>
          <w:sz w:val="28"/>
          <w:szCs w:val="28"/>
        </w:rPr>
        <w:t>3</w:t>
      </w:r>
      <w:r w:rsidR="00BC29FC" w:rsidRPr="00A0115C">
        <w:rPr>
          <w:sz w:val="28"/>
          <w:szCs w:val="28"/>
        </w:rPr>
        <w:t>.2. Інформацію про вплив ваучера на стан фінансово-господарської діяльності</w:t>
      </w:r>
      <w:r w:rsidR="00B046D8" w:rsidRPr="00A0115C">
        <w:rPr>
          <w:sz w:val="28"/>
          <w:szCs w:val="28"/>
        </w:rPr>
        <w:t>, надан</w:t>
      </w:r>
      <w:r w:rsidR="00E81CEB" w:rsidRPr="00A0115C">
        <w:rPr>
          <w:sz w:val="28"/>
          <w:szCs w:val="28"/>
        </w:rPr>
        <w:t>у</w:t>
      </w:r>
      <w:r w:rsidR="00BC29FC" w:rsidRPr="00A0115C">
        <w:rPr>
          <w:sz w:val="28"/>
          <w:szCs w:val="28"/>
        </w:rPr>
        <w:t xml:space="preserve"> суб’єкт</w:t>
      </w:r>
      <w:r w:rsidR="00B046D8" w:rsidRPr="00A0115C">
        <w:rPr>
          <w:sz w:val="28"/>
          <w:szCs w:val="28"/>
        </w:rPr>
        <w:t>ом</w:t>
      </w:r>
      <w:r w:rsidR="00BC29FC" w:rsidRPr="00A0115C">
        <w:rPr>
          <w:sz w:val="28"/>
          <w:szCs w:val="28"/>
        </w:rPr>
        <w:t xml:space="preserve"> господарювання, який отримав ваучерну підтримку у попередньому році</w:t>
      </w:r>
      <w:r w:rsidR="00A64246" w:rsidRPr="00A0115C">
        <w:rPr>
          <w:sz w:val="28"/>
          <w:szCs w:val="28"/>
        </w:rPr>
        <w:t xml:space="preserve">, згідно з додатком </w:t>
      </w:r>
      <w:r w:rsidR="00943DA6" w:rsidRPr="00A0115C">
        <w:rPr>
          <w:sz w:val="28"/>
          <w:szCs w:val="28"/>
        </w:rPr>
        <w:t>4</w:t>
      </w:r>
      <w:r w:rsidR="00A64246" w:rsidRPr="00A0115C">
        <w:rPr>
          <w:sz w:val="28"/>
          <w:szCs w:val="28"/>
        </w:rPr>
        <w:t xml:space="preserve"> до цього Положення</w:t>
      </w:r>
      <w:r w:rsidR="00BC29FC" w:rsidRPr="00A0115C">
        <w:rPr>
          <w:sz w:val="28"/>
          <w:szCs w:val="28"/>
        </w:rPr>
        <w:t xml:space="preserve">. </w:t>
      </w:r>
    </w:p>
    <w:p w14:paraId="628C62BC" w14:textId="77777777" w:rsidR="00BC29FC" w:rsidRPr="00A0115C" w:rsidRDefault="00BC29FC" w:rsidP="00BC29FC">
      <w:pPr>
        <w:widowControl w:val="0"/>
        <w:autoSpaceDE w:val="0"/>
        <w:autoSpaceDN w:val="0"/>
        <w:adjustRightInd w:val="0"/>
        <w:ind w:firstLine="737"/>
        <w:jc w:val="both"/>
        <w:rPr>
          <w:sz w:val="28"/>
          <w:szCs w:val="28"/>
        </w:rPr>
      </w:pPr>
    </w:p>
    <w:p w14:paraId="3EB4B0B2" w14:textId="77777777" w:rsidR="00BC29FC" w:rsidRPr="00A0115C" w:rsidRDefault="00BC29FC" w:rsidP="000354C1">
      <w:pPr>
        <w:ind w:firstLine="708"/>
        <w:jc w:val="both"/>
        <w:rPr>
          <w:color w:val="FF0000"/>
          <w:sz w:val="28"/>
          <w:szCs w:val="28"/>
        </w:rPr>
      </w:pPr>
    </w:p>
    <w:p w14:paraId="34EB73CF" w14:textId="77777777" w:rsidR="000354C1" w:rsidRPr="00A0115C" w:rsidRDefault="000354C1" w:rsidP="000354C1">
      <w:pPr>
        <w:widowControl w:val="0"/>
        <w:autoSpaceDE w:val="0"/>
        <w:autoSpaceDN w:val="0"/>
        <w:adjustRightInd w:val="0"/>
        <w:ind w:firstLine="737"/>
        <w:jc w:val="both"/>
        <w:rPr>
          <w:sz w:val="28"/>
          <w:szCs w:val="28"/>
        </w:rPr>
      </w:pPr>
    </w:p>
    <w:p w14:paraId="14F30CD3" w14:textId="77777777" w:rsidR="000354C1" w:rsidRPr="00A0115C" w:rsidRDefault="000354C1" w:rsidP="000354C1">
      <w:pPr>
        <w:jc w:val="both"/>
        <w:rPr>
          <w:sz w:val="28"/>
          <w:szCs w:val="28"/>
        </w:rPr>
      </w:pPr>
    </w:p>
    <w:p w14:paraId="4B3FABBB" w14:textId="74C64C9F" w:rsidR="000354C1" w:rsidRPr="00A0115C" w:rsidRDefault="00950A0E" w:rsidP="000354C1">
      <w:pPr>
        <w:jc w:val="both"/>
        <w:rPr>
          <w:sz w:val="28"/>
          <w:szCs w:val="28"/>
        </w:rPr>
      </w:pPr>
      <w:r w:rsidRPr="00A0115C">
        <w:rPr>
          <w:sz w:val="28"/>
          <w:szCs w:val="28"/>
        </w:rPr>
        <w:t>Секретар Сумської міської ради</w:t>
      </w:r>
      <w:r w:rsidR="000354C1" w:rsidRPr="00A0115C">
        <w:rPr>
          <w:sz w:val="28"/>
          <w:szCs w:val="28"/>
        </w:rPr>
        <w:tab/>
      </w:r>
      <w:r w:rsidR="000354C1" w:rsidRPr="00A0115C">
        <w:rPr>
          <w:sz w:val="28"/>
          <w:szCs w:val="28"/>
        </w:rPr>
        <w:tab/>
      </w:r>
      <w:r w:rsidR="00A0115C">
        <w:rPr>
          <w:sz w:val="28"/>
          <w:szCs w:val="28"/>
        </w:rPr>
        <w:t xml:space="preserve">                      </w:t>
      </w:r>
      <w:r w:rsidR="000354C1" w:rsidRPr="00A0115C">
        <w:rPr>
          <w:sz w:val="28"/>
          <w:szCs w:val="28"/>
        </w:rPr>
        <w:tab/>
      </w:r>
      <w:r w:rsidR="00D81CD8" w:rsidRPr="00A0115C">
        <w:rPr>
          <w:sz w:val="28"/>
          <w:szCs w:val="28"/>
        </w:rPr>
        <w:t>Артем КОБЗАР</w:t>
      </w:r>
    </w:p>
    <w:p w14:paraId="2312D487" w14:textId="77777777" w:rsidR="000354C1" w:rsidRPr="00A0115C" w:rsidRDefault="000354C1" w:rsidP="000354C1">
      <w:pPr>
        <w:jc w:val="both"/>
        <w:rPr>
          <w:sz w:val="28"/>
          <w:szCs w:val="28"/>
        </w:rPr>
      </w:pPr>
    </w:p>
    <w:p w14:paraId="51BF4DD5" w14:textId="77777777" w:rsidR="00A0115C" w:rsidRDefault="00A0115C" w:rsidP="00A0115C">
      <w:pPr>
        <w:jc w:val="both"/>
        <w:rPr>
          <w:kern w:val="32"/>
          <w:szCs w:val="20"/>
        </w:rPr>
      </w:pPr>
      <w:r>
        <w:rPr>
          <w:kern w:val="32"/>
          <w:szCs w:val="20"/>
        </w:rPr>
        <w:t>Виконавець: Дмитро ХАНДУРІН</w:t>
      </w:r>
    </w:p>
    <w:p w14:paraId="2F8C5AAC" w14:textId="3D36FAFE" w:rsidR="000354C1" w:rsidRPr="00A0115C" w:rsidRDefault="000354C1" w:rsidP="000354C1">
      <w:pPr>
        <w:suppressAutoHyphens w:val="0"/>
        <w:rPr>
          <w:rFonts w:eastAsia="Calibri"/>
          <w:sz w:val="28"/>
          <w:szCs w:val="28"/>
        </w:rPr>
      </w:pPr>
    </w:p>
    <w:p w14:paraId="367F4C1B" w14:textId="77777777" w:rsidR="000354C1" w:rsidRPr="00A0115C" w:rsidRDefault="000354C1" w:rsidP="000354C1">
      <w:pPr>
        <w:jc w:val="both"/>
        <w:rPr>
          <w:sz w:val="28"/>
          <w:szCs w:val="28"/>
        </w:rPr>
      </w:pPr>
    </w:p>
    <w:p w14:paraId="58ACA2C1" w14:textId="24F9843B" w:rsidR="000354C1" w:rsidRPr="00A0115C" w:rsidRDefault="000354C1" w:rsidP="00A0115C">
      <w:pPr>
        <w:jc w:val="center"/>
        <w:rPr>
          <w:rFonts w:eastAsia="Calibri"/>
          <w:sz w:val="28"/>
          <w:szCs w:val="28"/>
        </w:rPr>
      </w:pPr>
      <w:r w:rsidRPr="00A0115C">
        <w:rPr>
          <w:rFonts w:eastAsia="Calibri"/>
          <w:sz w:val="28"/>
          <w:szCs w:val="28"/>
        </w:rPr>
        <w:br w:type="page"/>
      </w:r>
      <w:r w:rsidR="00A0115C">
        <w:rPr>
          <w:rFonts w:eastAsia="Calibri"/>
          <w:sz w:val="28"/>
          <w:szCs w:val="28"/>
        </w:rPr>
        <w:lastRenderedPageBreak/>
        <w:t xml:space="preserve">                </w:t>
      </w:r>
      <w:r w:rsidR="00CB4C9D">
        <w:rPr>
          <w:rFonts w:eastAsia="Calibri"/>
          <w:sz w:val="28"/>
          <w:szCs w:val="28"/>
        </w:rPr>
        <w:t xml:space="preserve">                              </w:t>
      </w:r>
      <w:r w:rsidR="00A0115C">
        <w:rPr>
          <w:rFonts w:eastAsia="Calibri"/>
          <w:sz w:val="28"/>
          <w:szCs w:val="28"/>
        </w:rPr>
        <w:t xml:space="preserve"> </w:t>
      </w:r>
      <w:r w:rsidRPr="00A0115C">
        <w:rPr>
          <w:rFonts w:eastAsia="Calibri"/>
          <w:color w:val="000000" w:themeColor="text1"/>
          <w:sz w:val="28"/>
          <w:szCs w:val="28"/>
        </w:rPr>
        <w:t xml:space="preserve">Додаток </w:t>
      </w:r>
      <w:r w:rsidR="00CC642D" w:rsidRPr="00A0115C">
        <w:rPr>
          <w:rFonts w:eastAsia="Calibri"/>
          <w:color w:val="000000" w:themeColor="text1"/>
          <w:sz w:val="28"/>
          <w:szCs w:val="28"/>
        </w:rPr>
        <w:t>1</w:t>
      </w:r>
      <w:r w:rsidRPr="00A0115C">
        <w:rPr>
          <w:rFonts w:eastAsia="Calibri"/>
          <w:color w:val="000000" w:themeColor="text1"/>
          <w:sz w:val="28"/>
          <w:szCs w:val="28"/>
        </w:rPr>
        <w:t xml:space="preserve"> </w:t>
      </w:r>
    </w:p>
    <w:p w14:paraId="71EC9B14" w14:textId="6F55A12E" w:rsidR="000354C1" w:rsidRPr="00A0115C" w:rsidRDefault="00CB4C9D" w:rsidP="00CB4C9D">
      <w:pPr>
        <w:rPr>
          <w:color w:val="000000" w:themeColor="text1"/>
          <w:sz w:val="28"/>
          <w:szCs w:val="28"/>
        </w:rPr>
      </w:pPr>
      <w:r>
        <w:rPr>
          <w:color w:val="000000" w:themeColor="text1"/>
          <w:sz w:val="28"/>
          <w:szCs w:val="28"/>
        </w:rPr>
        <w:t xml:space="preserve">                                                                                 </w:t>
      </w:r>
      <w:r w:rsidR="000354C1" w:rsidRPr="00A0115C">
        <w:rPr>
          <w:color w:val="000000" w:themeColor="text1"/>
          <w:sz w:val="28"/>
          <w:szCs w:val="28"/>
        </w:rPr>
        <w:t>до Положення про ваучерну</w:t>
      </w:r>
    </w:p>
    <w:p w14:paraId="728A2340" w14:textId="77777777" w:rsidR="00CB4C9D" w:rsidRDefault="00CB4C9D" w:rsidP="00CB4C9D">
      <w:pPr>
        <w:rPr>
          <w:color w:val="000000" w:themeColor="text1"/>
          <w:sz w:val="28"/>
          <w:szCs w:val="28"/>
        </w:rPr>
      </w:pPr>
      <w:r>
        <w:rPr>
          <w:color w:val="000000" w:themeColor="text1"/>
          <w:sz w:val="28"/>
          <w:szCs w:val="28"/>
        </w:rPr>
        <w:t xml:space="preserve">                                                                                 </w:t>
      </w:r>
      <w:r w:rsidR="000354C1" w:rsidRPr="00A0115C">
        <w:rPr>
          <w:color w:val="000000" w:themeColor="text1"/>
          <w:sz w:val="28"/>
          <w:szCs w:val="28"/>
        </w:rPr>
        <w:t xml:space="preserve">підтримку бізнесу в період </w:t>
      </w:r>
      <w:r>
        <w:rPr>
          <w:color w:val="000000" w:themeColor="text1"/>
          <w:sz w:val="28"/>
          <w:szCs w:val="28"/>
        </w:rPr>
        <w:t xml:space="preserve">             </w:t>
      </w:r>
    </w:p>
    <w:p w14:paraId="1D064DB9" w14:textId="59C9DF79" w:rsidR="000354C1" w:rsidRPr="00A0115C" w:rsidRDefault="00CB4C9D" w:rsidP="00CB4C9D">
      <w:pPr>
        <w:rPr>
          <w:color w:val="000000" w:themeColor="text1"/>
          <w:sz w:val="28"/>
          <w:szCs w:val="28"/>
        </w:rPr>
      </w:pPr>
      <w:r>
        <w:rPr>
          <w:color w:val="000000" w:themeColor="text1"/>
          <w:sz w:val="28"/>
          <w:szCs w:val="28"/>
        </w:rPr>
        <w:t xml:space="preserve">                                                                                 </w:t>
      </w:r>
      <w:r w:rsidR="000354C1" w:rsidRPr="00A0115C">
        <w:rPr>
          <w:color w:val="000000" w:themeColor="text1"/>
          <w:sz w:val="28"/>
          <w:szCs w:val="28"/>
        </w:rPr>
        <w:t>воєнного стану</w:t>
      </w:r>
    </w:p>
    <w:p w14:paraId="15E064A3" w14:textId="77777777" w:rsidR="000354C1" w:rsidRPr="00A0115C" w:rsidRDefault="000354C1" w:rsidP="000354C1">
      <w:pPr>
        <w:tabs>
          <w:tab w:val="left" w:pos="5812"/>
        </w:tabs>
        <w:ind w:firstLine="709"/>
        <w:jc w:val="both"/>
        <w:rPr>
          <w:rFonts w:eastAsia="Calibri"/>
          <w:color w:val="000000" w:themeColor="text1"/>
          <w:sz w:val="28"/>
          <w:szCs w:val="28"/>
        </w:rPr>
      </w:pPr>
    </w:p>
    <w:p w14:paraId="5C817E0E" w14:textId="77777777" w:rsidR="000354C1" w:rsidRPr="00A0115C" w:rsidRDefault="000354C1" w:rsidP="000354C1">
      <w:pPr>
        <w:ind w:left="5664"/>
        <w:jc w:val="both"/>
        <w:rPr>
          <w:color w:val="000000" w:themeColor="text1"/>
          <w:sz w:val="28"/>
          <w:szCs w:val="28"/>
        </w:rPr>
      </w:pPr>
      <w:r w:rsidRPr="00A0115C">
        <w:rPr>
          <w:color w:val="000000" w:themeColor="text1"/>
          <w:sz w:val="28"/>
          <w:szCs w:val="28"/>
        </w:rPr>
        <w:t xml:space="preserve">Голові експертної комісії </w:t>
      </w:r>
      <w:r w:rsidRPr="00A0115C">
        <w:rPr>
          <w:rFonts w:eastAsia="Calibri"/>
          <w:color w:val="000000" w:themeColor="text1"/>
          <w:sz w:val="28"/>
          <w:szCs w:val="28"/>
        </w:rPr>
        <w:t xml:space="preserve">з </w:t>
      </w:r>
      <w:r w:rsidRPr="00A0115C">
        <w:rPr>
          <w:color w:val="000000" w:themeColor="text1"/>
          <w:sz w:val="28"/>
          <w:szCs w:val="28"/>
        </w:rPr>
        <w:t>ваучерної підтримки бізнесу в період воєнного стану</w:t>
      </w:r>
    </w:p>
    <w:p w14:paraId="6ECDCBCE" w14:textId="77777777" w:rsidR="000354C1" w:rsidRPr="00A0115C" w:rsidRDefault="000354C1" w:rsidP="000354C1">
      <w:pPr>
        <w:ind w:left="4962" w:firstLine="702"/>
        <w:rPr>
          <w:color w:val="000000" w:themeColor="text1"/>
          <w:sz w:val="28"/>
          <w:szCs w:val="28"/>
        </w:rPr>
      </w:pPr>
    </w:p>
    <w:p w14:paraId="68108D2D" w14:textId="77777777" w:rsidR="000354C1" w:rsidRPr="00A0115C" w:rsidRDefault="000354C1" w:rsidP="000354C1">
      <w:pPr>
        <w:ind w:left="4962" w:firstLine="702"/>
        <w:rPr>
          <w:color w:val="000000" w:themeColor="text1"/>
          <w:sz w:val="28"/>
          <w:szCs w:val="28"/>
        </w:rPr>
      </w:pPr>
      <w:r w:rsidRPr="00A0115C">
        <w:rPr>
          <w:color w:val="000000" w:themeColor="text1"/>
          <w:sz w:val="28"/>
          <w:szCs w:val="28"/>
        </w:rPr>
        <w:t>_____________________</w:t>
      </w:r>
    </w:p>
    <w:p w14:paraId="5E04F48D" w14:textId="77777777" w:rsidR="000354C1" w:rsidRPr="00A0115C" w:rsidRDefault="000354C1" w:rsidP="000354C1">
      <w:pPr>
        <w:rPr>
          <w:b/>
          <w:sz w:val="28"/>
          <w:szCs w:val="28"/>
          <w:lang w:eastAsia="ru-RU"/>
        </w:rPr>
      </w:pPr>
      <w:r w:rsidRPr="00A0115C">
        <w:rPr>
          <w:b/>
          <w:sz w:val="28"/>
          <w:szCs w:val="28"/>
          <w:lang w:eastAsia="ru-RU"/>
        </w:rPr>
        <w:tab/>
      </w:r>
      <w:r w:rsidRPr="00A0115C">
        <w:rPr>
          <w:b/>
          <w:sz w:val="28"/>
          <w:szCs w:val="28"/>
          <w:lang w:eastAsia="ru-RU"/>
        </w:rPr>
        <w:tab/>
      </w:r>
      <w:r w:rsidRPr="00A0115C">
        <w:rPr>
          <w:b/>
          <w:sz w:val="28"/>
          <w:szCs w:val="28"/>
          <w:lang w:eastAsia="ru-RU"/>
        </w:rPr>
        <w:tab/>
      </w:r>
      <w:r w:rsidRPr="00A0115C">
        <w:rPr>
          <w:b/>
          <w:sz w:val="28"/>
          <w:szCs w:val="28"/>
          <w:lang w:eastAsia="ru-RU"/>
        </w:rPr>
        <w:tab/>
      </w:r>
    </w:p>
    <w:p w14:paraId="7F26B310" w14:textId="77777777" w:rsidR="000354C1" w:rsidRPr="00A0115C" w:rsidRDefault="000354C1" w:rsidP="000354C1">
      <w:pPr>
        <w:rPr>
          <w:b/>
          <w:sz w:val="28"/>
          <w:szCs w:val="28"/>
          <w:lang w:eastAsia="ru-RU"/>
        </w:rPr>
      </w:pPr>
    </w:p>
    <w:p w14:paraId="0AB077F5" w14:textId="77777777" w:rsidR="000354C1" w:rsidRPr="00A0115C" w:rsidRDefault="000354C1" w:rsidP="000354C1">
      <w:pPr>
        <w:jc w:val="center"/>
        <w:rPr>
          <w:sz w:val="28"/>
          <w:szCs w:val="28"/>
          <w:lang w:eastAsia="ru-RU"/>
        </w:rPr>
      </w:pPr>
      <w:r w:rsidRPr="00A0115C">
        <w:rPr>
          <w:sz w:val="28"/>
          <w:szCs w:val="28"/>
          <w:lang w:eastAsia="ru-RU"/>
        </w:rPr>
        <w:t>ЗАЯВА</w:t>
      </w:r>
    </w:p>
    <w:p w14:paraId="2EF6B152" w14:textId="238E4925" w:rsidR="000354C1" w:rsidRPr="00A0115C" w:rsidRDefault="000354C1" w:rsidP="000354C1">
      <w:pPr>
        <w:jc w:val="center"/>
        <w:rPr>
          <w:rFonts w:eastAsia="Calibri"/>
          <w:sz w:val="28"/>
          <w:szCs w:val="28"/>
        </w:rPr>
      </w:pPr>
      <w:r w:rsidRPr="00A0115C">
        <w:rPr>
          <w:rFonts w:eastAsia="Calibri"/>
          <w:sz w:val="28"/>
          <w:szCs w:val="28"/>
        </w:rPr>
        <w:t xml:space="preserve">на отримання </w:t>
      </w:r>
      <w:r w:rsidR="00CC642D" w:rsidRPr="00A0115C">
        <w:rPr>
          <w:rFonts w:eastAsia="Calibri"/>
          <w:sz w:val="28"/>
          <w:szCs w:val="28"/>
        </w:rPr>
        <w:t xml:space="preserve">компенсаційного </w:t>
      </w:r>
      <w:r w:rsidRPr="00A0115C">
        <w:rPr>
          <w:rFonts w:eastAsia="Calibri"/>
          <w:sz w:val="28"/>
          <w:szCs w:val="28"/>
        </w:rPr>
        <w:t>ваучера</w:t>
      </w:r>
    </w:p>
    <w:p w14:paraId="3AE2A42C" w14:textId="277FC132" w:rsidR="000354C1" w:rsidRPr="00A0115C" w:rsidRDefault="000354C1" w:rsidP="00CC642D">
      <w:pPr>
        <w:jc w:val="center"/>
        <w:rPr>
          <w:rFonts w:eastAsia="Calibri"/>
          <w:sz w:val="28"/>
          <w:szCs w:val="28"/>
        </w:rPr>
      </w:pPr>
    </w:p>
    <w:p w14:paraId="23C10F0B" w14:textId="77777777" w:rsidR="000354C1" w:rsidRPr="00A0115C" w:rsidRDefault="000354C1" w:rsidP="000354C1">
      <w:pPr>
        <w:tabs>
          <w:tab w:val="left" w:pos="5812"/>
        </w:tabs>
        <w:ind w:firstLine="709"/>
        <w:jc w:val="center"/>
        <w:rPr>
          <w:rFonts w:eastAsia="Calibri"/>
          <w:sz w:val="28"/>
          <w:szCs w:val="28"/>
        </w:rPr>
      </w:pP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4932"/>
        <w:gridCol w:w="3544"/>
      </w:tblGrid>
      <w:tr w:rsidR="000354C1" w:rsidRPr="00A0115C" w14:paraId="15696F59" w14:textId="77777777" w:rsidTr="00291B21">
        <w:tc>
          <w:tcPr>
            <w:tcW w:w="1419" w:type="dxa"/>
            <w:tcBorders>
              <w:top w:val="single" w:sz="4" w:space="0" w:color="auto"/>
              <w:left w:val="single" w:sz="4" w:space="0" w:color="auto"/>
              <w:bottom w:val="single" w:sz="4" w:space="0" w:color="auto"/>
              <w:right w:val="single" w:sz="4" w:space="0" w:color="auto"/>
            </w:tcBorders>
          </w:tcPr>
          <w:p w14:paraId="406AD16B" w14:textId="77777777" w:rsidR="000354C1" w:rsidRPr="00A0115C" w:rsidRDefault="000354C1">
            <w:pPr>
              <w:numPr>
                <w:ilvl w:val="0"/>
                <w:numId w:val="6"/>
              </w:numPr>
              <w:ind w:right="830"/>
              <w:contextualSpacing/>
              <w:jc w:val="center"/>
              <w:rPr>
                <w:sz w:val="28"/>
                <w:szCs w:val="28"/>
                <w:lang w:eastAsia="ru-RU"/>
              </w:rPr>
            </w:pPr>
          </w:p>
        </w:tc>
        <w:tc>
          <w:tcPr>
            <w:tcW w:w="4932" w:type="dxa"/>
            <w:tcBorders>
              <w:top w:val="single" w:sz="4" w:space="0" w:color="auto"/>
              <w:left w:val="single" w:sz="4" w:space="0" w:color="auto"/>
              <w:bottom w:val="single" w:sz="4" w:space="0" w:color="auto"/>
              <w:right w:val="single" w:sz="4" w:space="0" w:color="auto"/>
            </w:tcBorders>
            <w:hideMark/>
          </w:tcPr>
          <w:p w14:paraId="5CF0C718" w14:textId="77777777" w:rsidR="000354C1" w:rsidRPr="00A0115C" w:rsidRDefault="000354C1">
            <w:pPr>
              <w:rPr>
                <w:sz w:val="28"/>
                <w:szCs w:val="28"/>
                <w:lang w:eastAsia="ru-RU"/>
              </w:rPr>
            </w:pPr>
            <w:r w:rsidRPr="00A0115C">
              <w:rPr>
                <w:sz w:val="28"/>
                <w:szCs w:val="28"/>
                <w:lang w:eastAsia="ru-RU"/>
              </w:rPr>
              <w:t xml:space="preserve">Повна назва учасника </w:t>
            </w:r>
          </w:p>
        </w:tc>
        <w:tc>
          <w:tcPr>
            <w:tcW w:w="3544" w:type="dxa"/>
            <w:tcBorders>
              <w:top w:val="single" w:sz="4" w:space="0" w:color="auto"/>
              <w:left w:val="single" w:sz="4" w:space="0" w:color="auto"/>
              <w:bottom w:val="single" w:sz="4" w:space="0" w:color="auto"/>
              <w:right w:val="single" w:sz="4" w:space="0" w:color="auto"/>
            </w:tcBorders>
          </w:tcPr>
          <w:p w14:paraId="1C12B9AA" w14:textId="77777777" w:rsidR="000354C1" w:rsidRPr="00A0115C" w:rsidRDefault="000354C1">
            <w:pPr>
              <w:jc w:val="center"/>
              <w:rPr>
                <w:b/>
                <w:sz w:val="28"/>
                <w:szCs w:val="28"/>
                <w:lang w:eastAsia="ru-RU"/>
              </w:rPr>
            </w:pPr>
          </w:p>
        </w:tc>
      </w:tr>
      <w:tr w:rsidR="000354C1" w:rsidRPr="00A0115C" w14:paraId="0F56DF42" w14:textId="77777777" w:rsidTr="00291B21">
        <w:tc>
          <w:tcPr>
            <w:tcW w:w="1419" w:type="dxa"/>
            <w:tcBorders>
              <w:top w:val="single" w:sz="4" w:space="0" w:color="auto"/>
              <w:left w:val="single" w:sz="4" w:space="0" w:color="auto"/>
              <w:bottom w:val="single" w:sz="4" w:space="0" w:color="auto"/>
              <w:right w:val="single" w:sz="4" w:space="0" w:color="auto"/>
            </w:tcBorders>
          </w:tcPr>
          <w:p w14:paraId="08E172D7" w14:textId="77777777" w:rsidR="000354C1" w:rsidRPr="00A0115C" w:rsidRDefault="000354C1">
            <w:pPr>
              <w:numPr>
                <w:ilvl w:val="0"/>
                <w:numId w:val="6"/>
              </w:numPr>
              <w:ind w:right="830"/>
              <w:contextualSpacing/>
              <w:jc w:val="center"/>
              <w:rPr>
                <w:sz w:val="28"/>
                <w:szCs w:val="28"/>
                <w:lang w:eastAsia="ru-RU"/>
              </w:rPr>
            </w:pPr>
          </w:p>
        </w:tc>
        <w:tc>
          <w:tcPr>
            <w:tcW w:w="4932" w:type="dxa"/>
            <w:tcBorders>
              <w:top w:val="single" w:sz="4" w:space="0" w:color="auto"/>
              <w:left w:val="single" w:sz="4" w:space="0" w:color="auto"/>
              <w:bottom w:val="single" w:sz="4" w:space="0" w:color="auto"/>
              <w:right w:val="single" w:sz="4" w:space="0" w:color="auto"/>
            </w:tcBorders>
            <w:hideMark/>
          </w:tcPr>
          <w:p w14:paraId="4BFF5CD9" w14:textId="77777777" w:rsidR="000354C1" w:rsidRPr="00A0115C" w:rsidRDefault="000354C1">
            <w:pPr>
              <w:rPr>
                <w:sz w:val="28"/>
                <w:szCs w:val="28"/>
                <w:lang w:eastAsia="ru-RU"/>
              </w:rPr>
            </w:pPr>
            <w:r w:rsidRPr="00A0115C">
              <w:rPr>
                <w:sz w:val="28"/>
                <w:szCs w:val="28"/>
              </w:rPr>
              <w:t xml:space="preserve">Прізвище, ім’я </w:t>
            </w:r>
            <w:r w:rsidRPr="00A0115C">
              <w:rPr>
                <w:sz w:val="28"/>
                <w:szCs w:val="28"/>
                <w:lang w:eastAsia="ru-RU"/>
              </w:rPr>
              <w:t>керівника</w:t>
            </w:r>
          </w:p>
        </w:tc>
        <w:tc>
          <w:tcPr>
            <w:tcW w:w="3544" w:type="dxa"/>
            <w:tcBorders>
              <w:top w:val="single" w:sz="4" w:space="0" w:color="auto"/>
              <w:left w:val="single" w:sz="4" w:space="0" w:color="auto"/>
              <w:bottom w:val="single" w:sz="4" w:space="0" w:color="auto"/>
              <w:right w:val="single" w:sz="4" w:space="0" w:color="auto"/>
            </w:tcBorders>
          </w:tcPr>
          <w:p w14:paraId="1E99DA42" w14:textId="77777777" w:rsidR="000354C1" w:rsidRPr="00A0115C" w:rsidRDefault="000354C1">
            <w:pPr>
              <w:jc w:val="center"/>
              <w:rPr>
                <w:b/>
                <w:sz w:val="28"/>
                <w:szCs w:val="28"/>
                <w:lang w:eastAsia="ru-RU"/>
              </w:rPr>
            </w:pPr>
          </w:p>
        </w:tc>
      </w:tr>
      <w:tr w:rsidR="000354C1" w:rsidRPr="00A0115C" w14:paraId="629142C7" w14:textId="77777777" w:rsidTr="00291B21">
        <w:tc>
          <w:tcPr>
            <w:tcW w:w="1419" w:type="dxa"/>
            <w:tcBorders>
              <w:top w:val="single" w:sz="4" w:space="0" w:color="auto"/>
              <w:left w:val="single" w:sz="4" w:space="0" w:color="auto"/>
              <w:bottom w:val="single" w:sz="4" w:space="0" w:color="auto"/>
              <w:right w:val="single" w:sz="4" w:space="0" w:color="auto"/>
            </w:tcBorders>
          </w:tcPr>
          <w:p w14:paraId="12BFB32F" w14:textId="77777777" w:rsidR="000354C1" w:rsidRPr="00A0115C" w:rsidRDefault="000354C1">
            <w:pPr>
              <w:numPr>
                <w:ilvl w:val="0"/>
                <w:numId w:val="6"/>
              </w:numPr>
              <w:ind w:right="830"/>
              <w:contextualSpacing/>
              <w:jc w:val="center"/>
              <w:rPr>
                <w:sz w:val="28"/>
                <w:szCs w:val="28"/>
                <w:lang w:eastAsia="ru-RU"/>
              </w:rPr>
            </w:pPr>
          </w:p>
        </w:tc>
        <w:tc>
          <w:tcPr>
            <w:tcW w:w="4932" w:type="dxa"/>
            <w:tcBorders>
              <w:top w:val="single" w:sz="4" w:space="0" w:color="auto"/>
              <w:left w:val="single" w:sz="4" w:space="0" w:color="auto"/>
              <w:bottom w:val="single" w:sz="4" w:space="0" w:color="auto"/>
              <w:right w:val="single" w:sz="4" w:space="0" w:color="auto"/>
            </w:tcBorders>
            <w:hideMark/>
          </w:tcPr>
          <w:p w14:paraId="5F49BB22" w14:textId="77777777" w:rsidR="000354C1" w:rsidRPr="00A0115C" w:rsidRDefault="000354C1">
            <w:pPr>
              <w:rPr>
                <w:sz w:val="28"/>
                <w:szCs w:val="28"/>
                <w:lang w:eastAsia="ru-RU"/>
              </w:rPr>
            </w:pPr>
            <w:r w:rsidRPr="00A0115C">
              <w:rPr>
                <w:sz w:val="28"/>
                <w:szCs w:val="28"/>
                <w:lang w:eastAsia="ru-RU"/>
              </w:rPr>
              <w:t>Код ЄДРПОУ/ІПН</w:t>
            </w:r>
          </w:p>
        </w:tc>
        <w:tc>
          <w:tcPr>
            <w:tcW w:w="3544" w:type="dxa"/>
            <w:tcBorders>
              <w:top w:val="single" w:sz="4" w:space="0" w:color="auto"/>
              <w:left w:val="single" w:sz="4" w:space="0" w:color="auto"/>
              <w:bottom w:val="single" w:sz="4" w:space="0" w:color="auto"/>
              <w:right w:val="single" w:sz="4" w:space="0" w:color="auto"/>
            </w:tcBorders>
          </w:tcPr>
          <w:p w14:paraId="2A9CF5DF" w14:textId="77777777" w:rsidR="000354C1" w:rsidRPr="00A0115C" w:rsidRDefault="000354C1">
            <w:pPr>
              <w:jc w:val="center"/>
              <w:rPr>
                <w:b/>
                <w:sz w:val="28"/>
                <w:szCs w:val="28"/>
                <w:lang w:eastAsia="ru-RU"/>
              </w:rPr>
            </w:pPr>
          </w:p>
        </w:tc>
      </w:tr>
      <w:tr w:rsidR="000354C1" w:rsidRPr="00A0115C" w14:paraId="14868D8C" w14:textId="77777777" w:rsidTr="00291B21">
        <w:tc>
          <w:tcPr>
            <w:tcW w:w="1419" w:type="dxa"/>
            <w:tcBorders>
              <w:top w:val="single" w:sz="4" w:space="0" w:color="auto"/>
              <w:left w:val="single" w:sz="4" w:space="0" w:color="auto"/>
              <w:bottom w:val="single" w:sz="4" w:space="0" w:color="auto"/>
              <w:right w:val="single" w:sz="4" w:space="0" w:color="auto"/>
            </w:tcBorders>
          </w:tcPr>
          <w:p w14:paraId="79BBB32B" w14:textId="77777777" w:rsidR="000354C1" w:rsidRPr="00A0115C" w:rsidRDefault="000354C1">
            <w:pPr>
              <w:numPr>
                <w:ilvl w:val="0"/>
                <w:numId w:val="6"/>
              </w:numPr>
              <w:ind w:right="830"/>
              <w:contextualSpacing/>
              <w:jc w:val="center"/>
              <w:rPr>
                <w:sz w:val="28"/>
                <w:szCs w:val="28"/>
                <w:lang w:eastAsia="ru-RU"/>
              </w:rPr>
            </w:pPr>
          </w:p>
        </w:tc>
        <w:tc>
          <w:tcPr>
            <w:tcW w:w="4932" w:type="dxa"/>
            <w:tcBorders>
              <w:top w:val="single" w:sz="4" w:space="0" w:color="auto"/>
              <w:left w:val="single" w:sz="4" w:space="0" w:color="auto"/>
              <w:bottom w:val="single" w:sz="4" w:space="0" w:color="auto"/>
              <w:right w:val="single" w:sz="4" w:space="0" w:color="auto"/>
            </w:tcBorders>
            <w:hideMark/>
          </w:tcPr>
          <w:p w14:paraId="30D56186" w14:textId="77777777" w:rsidR="000354C1" w:rsidRPr="00A0115C" w:rsidRDefault="000354C1">
            <w:pPr>
              <w:rPr>
                <w:sz w:val="28"/>
                <w:szCs w:val="28"/>
                <w:lang w:eastAsia="ru-RU"/>
              </w:rPr>
            </w:pPr>
            <w:r w:rsidRPr="00A0115C">
              <w:rPr>
                <w:sz w:val="28"/>
                <w:szCs w:val="28"/>
                <w:lang w:eastAsia="ru-RU"/>
              </w:rPr>
              <w:t>Юридична адреса</w:t>
            </w:r>
          </w:p>
        </w:tc>
        <w:tc>
          <w:tcPr>
            <w:tcW w:w="3544" w:type="dxa"/>
            <w:tcBorders>
              <w:top w:val="single" w:sz="4" w:space="0" w:color="auto"/>
              <w:left w:val="single" w:sz="4" w:space="0" w:color="auto"/>
              <w:bottom w:val="single" w:sz="4" w:space="0" w:color="auto"/>
              <w:right w:val="single" w:sz="4" w:space="0" w:color="auto"/>
            </w:tcBorders>
          </w:tcPr>
          <w:p w14:paraId="050B108C" w14:textId="77777777" w:rsidR="000354C1" w:rsidRPr="00A0115C" w:rsidRDefault="000354C1">
            <w:pPr>
              <w:jc w:val="center"/>
              <w:rPr>
                <w:b/>
                <w:sz w:val="28"/>
                <w:szCs w:val="28"/>
                <w:lang w:eastAsia="ru-RU"/>
              </w:rPr>
            </w:pPr>
          </w:p>
        </w:tc>
      </w:tr>
      <w:tr w:rsidR="000354C1" w:rsidRPr="00A0115C" w14:paraId="4640D4D1" w14:textId="77777777" w:rsidTr="00291B21">
        <w:tc>
          <w:tcPr>
            <w:tcW w:w="1419" w:type="dxa"/>
            <w:tcBorders>
              <w:top w:val="single" w:sz="4" w:space="0" w:color="auto"/>
              <w:left w:val="single" w:sz="4" w:space="0" w:color="auto"/>
              <w:bottom w:val="single" w:sz="4" w:space="0" w:color="auto"/>
              <w:right w:val="single" w:sz="4" w:space="0" w:color="auto"/>
            </w:tcBorders>
          </w:tcPr>
          <w:p w14:paraId="08F100AA" w14:textId="77777777" w:rsidR="000354C1" w:rsidRPr="00A0115C" w:rsidRDefault="000354C1">
            <w:pPr>
              <w:numPr>
                <w:ilvl w:val="0"/>
                <w:numId w:val="6"/>
              </w:numPr>
              <w:ind w:right="830"/>
              <w:contextualSpacing/>
              <w:jc w:val="center"/>
              <w:rPr>
                <w:sz w:val="28"/>
                <w:szCs w:val="28"/>
                <w:lang w:eastAsia="ru-RU"/>
              </w:rPr>
            </w:pPr>
          </w:p>
        </w:tc>
        <w:tc>
          <w:tcPr>
            <w:tcW w:w="4932" w:type="dxa"/>
            <w:tcBorders>
              <w:top w:val="single" w:sz="4" w:space="0" w:color="auto"/>
              <w:left w:val="single" w:sz="4" w:space="0" w:color="auto"/>
              <w:bottom w:val="single" w:sz="4" w:space="0" w:color="auto"/>
              <w:right w:val="single" w:sz="4" w:space="0" w:color="auto"/>
            </w:tcBorders>
            <w:hideMark/>
          </w:tcPr>
          <w:p w14:paraId="20B33434" w14:textId="77777777" w:rsidR="000354C1" w:rsidRPr="00A0115C" w:rsidRDefault="000354C1">
            <w:pPr>
              <w:rPr>
                <w:sz w:val="28"/>
                <w:szCs w:val="28"/>
                <w:lang w:eastAsia="ru-RU"/>
              </w:rPr>
            </w:pPr>
            <w:r w:rsidRPr="00A0115C">
              <w:rPr>
                <w:sz w:val="28"/>
                <w:szCs w:val="28"/>
                <w:lang w:eastAsia="ru-RU"/>
              </w:rPr>
              <w:t>Фактична адреса розташування (розміщення виробничих потужностей)</w:t>
            </w:r>
          </w:p>
        </w:tc>
        <w:tc>
          <w:tcPr>
            <w:tcW w:w="3544" w:type="dxa"/>
            <w:tcBorders>
              <w:top w:val="single" w:sz="4" w:space="0" w:color="auto"/>
              <w:left w:val="single" w:sz="4" w:space="0" w:color="auto"/>
              <w:bottom w:val="single" w:sz="4" w:space="0" w:color="auto"/>
              <w:right w:val="single" w:sz="4" w:space="0" w:color="auto"/>
            </w:tcBorders>
          </w:tcPr>
          <w:p w14:paraId="15E67C72" w14:textId="77777777" w:rsidR="000354C1" w:rsidRPr="00A0115C" w:rsidRDefault="000354C1">
            <w:pPr>
              <w:jc w:val="center"/>
              <w:rPr>
                <w:b/>
                <w:sz w:val="28"/>
                <w:szCs w:val="28"/>
                <w:lang w:eastAsia="ru-RU"/>
              </w:rPr>
            </w:pPr>
          </w:p>
        </w:tc>
      </w:tr>
      <w:tr w:rsidR="000354C1" w:rsidRPr="00A0115C" w14:paraId="524A392D" w14:textId="77777777" w:rsidTr="00291B21">
        <w:tc>
          <w:tcPr>
            <w:tcW w:w="1419" w:type="dxa"/>
            <w:tcBorders>
              <w:top w:val="single" w:sz="4" w:space="0" w:color="auto"/>
              <w:left w:val="single" w:sz="4" w:space="0" w:color="auto"/>
              <w:bottom w:val="single" w:sz="4" w:space="0" w:color="auto"/>
              <w:right w:val="single" w:sz="4" w:space="0" w:color="auto"/>
            </w:tcBorders>
          </w:tcPr>
          <w:p w14:paraId="403120A1" w14:textId="77777777" w:rsidR="000354C1" w:rsidRPr="00A0115C" w:rsidRDefault="000354C1">
            <w:pPr>
              <w:numPr>
                <w:ilvl w:val="0"/>
                <w:numId w:val="6"/>
              </w:numPr>
              <w:ind w:right="830"/>
              <w:contextualSpacing/>
              <w:jc w:val="center"/>
              <w:rPr>
                <w:sz w:val="28"/>
                <w:szCs w:val="28"/>
                <w:lang w:eastAsia="ru-RU"/>
              </w:rPr>
            </w:pPr>
          </w:p>
        </w:tc>
        <w:tc>
          <w:tcPr>
            <w:tcW w:w="4932" w:type="dxa"/>
            <w:tcBorders>
              <w:top w:val="single" w:sz="4" w:space="0" w:color="auto"/>
              <w:left w:val="single" w:sz="4" w:space="0" w:color="auto"/>
              <w:bottom w:val="single" w:sz="4" w:space="0" w:color="auto"/>
              <w:right w:val="single" w:sz="4" w:space="0" w:color="auto"/>
            </w:tcBorders>
            <w:hideMark/>
          </w:tcPr>
          <w:p w14:paraId="37BD9E00" w14:textId="77777777" w:rsidR="000354C1" w:rsidRPr="00A0115C" w:rsidRDefault="000354C1">
            <w:pPr>
              <w:rPr>
                <w:sz w:val="28"/>
                <w:szCs w:val="28"/>
                <w:lang w:eastAsia="ru-RU"/>
              </w:rPr>
            </w:pPr>
            <w:r w:rsidRPr="00A0115C">
              <w:rPr>
                <w:sz w:val="28"/>
                <w:szCs w:val="28"/>
                <w:lang w:eastAsia="ru-RU"/>
              </w:rPr>
              <w:t xml:space="preserve">Контактні телефони, </w:t>
            </w:r>
          </w:p>
          <w:p w14:paraId="006333DB" w14:textId="77777777" w:rsidR="000354C1" w:rsidRPr="00A0115C" w:rsidRDefault="000354C1">
            <w:pPr>
              <w:rPr>
                <w:sz w:val="28"/>
                <w:szCs w:val="28"/>
                <w:lang w:eastAsia="ru-RU"/>
              </w:rPr>
            </w:pPr>
            <w:r w:rsidRPr="00A0115C">
              <w:rPr>
                <w:sz w:val="28"/>
                <w:szCs w:val="28"/>
                <w:lang w:eastAsia="ru-RU"/>
              </w:rPr>
              <w:t>електронна пошта</w:t>
            </w:r>
          </w:p>
        </w:tc>
        <w:tc>
          <w:tcPr>
            <w:tcW w:w="3544" w:type="dxa"/>
            <w:tcBorders>
              <w:top w:val="single" w:sz="4" w:space="0" w:color="auto"/>
              <w:left w:val="single" w:sz="4" w:space="0" w:color="auto"/>
              <w:bottom w:val="single" w:sz="4" w:space="0" w:color="auto"/>
              <w:right w:val="single" w:sz="4" w:space="0" w:color="auto"/>
            </w:tcBorders>
          </w:tcPr>
          <w:p w14:paraId="78C90177" w14:textId="77777777" w:rsidR="000354C1" w:rsidRPr="00A0115C" w:rsidRDefault="000354C1">
            <w:pPr>
              <w:jc w:val="center"/>
              <w:rPr>
                <w:b/>
                <w:sz w:val="28"/>
                <w:szCs w:val="28"/>
                <w:lang w:eastAsia="ru-RU"/>
              </w:rPr>
            </w:pPr>
          </w:p>
        </w:tc>
      </w:tr>
      <w:tr w:rsidR="000354C1" w:rsidRPr="00A0115C" w14:paraId="67A652A9" w14:textId="77777777" w:rsidTr="00291B21">
        <w:tc>
          <w:tcPr>
            <w:tcW w:w="1419" w:type="dxa"/>
            <w:tcBorders>
              <w:top w:val="single" w:sz="4" w:space="0" w:color="auto"/>
              <w:left w:val="single" w:sz="4" w:space="0" w:color="auto"/>
              <w:bottom w:val="single" w:sz="4" w:space="0" w:color="auto"/>
              <w:right w:val="single" w:sz="4" w:space="0" w:color="auto"/>
            </w:tcBorders>
          </w:tcPr>
          <w:p w14:paraId="048060D2" w14:textId="77777777" w:rsidR="000354C1" w:rsidRPr="00A0115C" w:rsidRDefault="000354C1">
            <w:pPr>
              <w:numPr>
                <w:ilvl w:val="0"/>
                <w:numId w:val="6"/>
              </w:numPr>
              <w:ind w:right="830"/>
              <w:contextualSpacing/>
              <w:jc w:val="center"/>
              <w:rPr>
                <w:sz w:val="28"/>
                <w:szCs w:val="28"/>
                <w:lang w:eastAsia="ru-RU"/>
              </w:rPr>
            </w:pPr>
          </w:p>
        </w:tc>
        <w:tc>
          <w:tcPr>
            <w:tcW w:w="4932" w:type="dxa"/>
            <w:tcBorders>
              <w:top w:val="single" w:sz="4" w:space="0" w:color="auto"/>
              <w:left w:val="single" w:sz="4" w:space="0" w:color="auto"/>
              <w:bottom w:val="single" w:sz="4" w:space="0" w:color="auto"/>
              <w:right w:val="single" w:sz="4" w:space="0" w:color="auto"/>
            </w:tcBorders>
            <w:hideMark/>
          </w:tcPr>
          <w:p w14:paraId="4C0F1A3A" w14:textId="77777777" w:rsidR="000354C1" w:rsidRPr="00A0115C" w:rsidRDefault="000354C1">
            <w:pPr>
              <w:rPr>
                <w:sz w:val="28"/>
                <w:szCs w:val="28"/>
                <w:lang w:eastAsia="ru-RU"/>
              </w:rPr>
            </w:pPr>
            <w:r w:rsidRPr="00A0115C">
              <w:rPr>
                <w:sz w:val="28"/>
                <w:szCs w:val="28"/>
                <w:lang w:eastAsia="ru-RU"/>
              </w:rPr>
              <w:t>Види діяльності згідно із КВЕД 2010</w:t>
            </w:r>
          </w:p>
        </w:tc>
        <w:tc>
          <w:tcPr>
            <w:tcW w:w="3544" w:type="dxa"/>
            <w:tcBorders>
              <w:top w:val="single" w:sz="4" w:space="0" w:color="auto"/>
              <w:left w:val="single" w:sz="4" w:space="0" w:color="auto"/>
              <w:bottom w:val="single" w:sz="4" w:space="0" w:color="auto"/>
              <w:right w:val="single" w:sz="4" w:space="0" w:color="auto"/>
            </w:tcBorders>
          </w:tcPr>
          <w:p w14:paraId="7A6DF6E9" w14:textId="77777777" w:rsidR="000354C1" w:rsidRPr="00A0115C" w:rsidRDefault="000354C1">
            <w:pPr>
              <w:jc w:val="center"/>
              <w:rPr>
                <w:b/>
                <w:sz w:val="28"/>
                <w:szCs w:val="28"/>
                <w:lang w:eastAsia="ru-RU"/>
              </w:rPr>
            </w:pPr>
          </w:p>
        </w:tc>
      </w:tr>
      <w:tr w:rsidR="000354C1" w:rsidRPr="00A0115C" w14:paraId="70F1AC58" w14:textId="77777777" w:rsidTr="00291B21">
        <w:tc>
          <w:tcPr>
            <w:tcW w:w="1419" w:type="dxa"/>
            <w:tcBorders>
              <w:top w:val="single" w:sz="4" w:space="0" w:color="auto"/>
              <w:left w:val="single" w:sz="4" w:space="0" w:color="auto"/>
              <w:bottom w:val="single" w:sz="4" w:space="0" w:color="auto"/>
              <w:right w:val="single" w:sz="4" w:space="0" w:color="auto"/>
            </w:tcBorders>
          </w:tcPr>
          <w:p w14:paraId="72BE0DB6" w14:textId="77777777" w:rsidR="000354C1" w:rsidRPr="00A0115C" w:rsidRDefault="000354C1">
            <w:pPr>
              <w:numPr>
                <w:ilvl w:val="0"/>
                <w:numId w:val="6"/>
              </w:numPr>
              <w:ind w:right="830"/>
              <w:contextualSpacing/>
              <w:jc w:val="center"/>
              <w:rPr>
                <w:sz w:val="28"/>
                <w:szCs w:val="28"/>
                <w:lang w:eastAsia="ru-RU"/>
              </w:rPr>
            </w:pPr>
          </w:p>
        </w:tc>
        <w:tc>
          <w:tcPr>
            <w:tcW w:w="4932" w:type="dxa"/>
            <w:tcBorders>
              <w:top w:val="single" w:sz="4" w:space="0" w:color="auto"/>
              <w:left w:val="single" w:sz="4" w:space="0" w:color="auto"/>
              <w:bottom w:val="single" w:sz="4" w:space="0" w:color="auto"/>
              <w:right w:val="single" w:sz="4" w:space="0" w:color="auto"/>
            </w:tcBorders>
            <w:hideMark/>
          </w:tcPr>
          <w:p w14:paraId="0020E3AD" w14:textId="77777777" w:rsidR="000354C1" w:rsidRPr="00A0115C" w:rsidRDefault="000354C1">
            <w:pPr>
              <w:rPr>
                <w:sz w:val="28"/>
                <w:szCs w:val="28"/>
                <w:lang w:eastAsia="ru-RU"/>
              </w:rPr>
            </w:pPr>
            <w:r w:rsidRPr="00A0115C">
              <w:rPr>
                <w:sz w:val="28"/>
                <w:szCs w:val="28"/>
                <w:lang w:eastAsia="ru-RU"/>
              </w:rPr>
              <w:t>Вид продукції (послуги), що виробляється (надається)</w:t>
            </w:r>
          </w:p>
        </w:tc>
        <w:tc>
          <w:tcPr>
            <w:tcW w:w="3544" w:type="dxa"/>
            <w:tcBorders>
              <w:top w:val="single" w:sz="4" w:space="0" w:color="auto"/>
              <w:left w:val="single" w:sz="4" w:space="0" w:color="auto"/>
              <w:bottom w:val="single" w:sz="4" w:space="0" w:color="auto"/>
              <w:right w:val="single" w:sz="4" w:space="0" w:color="auto"/>
            </w:tcBorders>
          </w:tcPr>
          <w:p w14:paraId="08CB0E56" w14:textId="77777777" w:rsidR="000354C1" w:rsidRPr="00A0115C" w:rsidRDefault="000354C1">
            <w:pPr>
              <w:jc w:val="center"/>
              <w:rPr>
                <w:b/>
                <w:sz w:val="28"/>
                <w:szCs w:val="28"/>
                <w:lang w:eastAsia="ru-RU"/>
              </w:rPr>
            </w:pPr>
          </w:p>
        </w:tc>
      </w:tr>
      <w:tr w:rsidR="000354C1" w:rsidRPr="00A0115C" w14:paraId="48504351" w14:textId="77777777" w:rsidTr="00291B21">
        <w:tc>
          <w:tcPr>
            <w:tcW w:w="1419" w:type="dxa"/>
            <w:tcBorders>
              <w:top w:val="single" w:sz="4" w:space="0" w:color="auto"/>
              <w:left w:val="single" w:sz="4" w:space="0" w:color="auto"/>
              <w:bottom w:val="single" w:sz="4" w:space="0" w:color="auto"/>
              <w:right w:val="single" w:sz="4" w:space="0" w:color="auto"/>
            </w:tcBorders>
          </w:tcPr>
          <w:p w14:paraId="026D8F8B" w14:textId="77777777" w:rsidR="000354C1" w:rsidRPr="00A0115C" w:rsidRDefault="000354C1">
            <w:pPr>
              <w:numPr>
                <w:ilvl w:val="0"/>
                <w:numId w:val="6"/>
              </w:numPr>
              <w:ind w:right="830"/>
              <w:contextualSpacing/>
              <w:jc w:val="center"/>
              <w:rPr>
                <w:sz w:val="28"/>
                <w:szCs w:val="28"/>
                <w:lang w:eastAsia="ru-RU"/>
              </w:rPr>
            </w:pPr>
          </w:p>
        </w:tc>
        <w:tc>
          <w:tcPr>
            <w:tcW w:w="4932" w:type="dxa"/>
            <w:tcBorders>
              <w:top w:val="single" w:sz="4" w:space="0" w:color="auto"/>
              <w:left w:val="single" w:sz="4" w:space="0" w:color="auto"/>
              <w:bottom w:val="single" w:sz="4" w:space="0" w:color="auto"/>
              <w:right w:val="single" w:sz="4" w:space="0" w:color="auto"/>
            </w:tcBorders>
            <w:hideMark/>
          </w:tcPr>
          <w:p w14:paraId="71C01A02" w14:textId="77777777" w:rsidR="00291B21" w:rsidRPr="00A0115C" w:rsidRDefault="00291B21" w:rsidP="00291B21">
            <w:pPr>
              <w:rPr>
                <w:sz w:val="28"/>
                <w:szCs w:val="28"/>
                <w:lang w:eastAsia="ru-RU"/>
              </w:rPr>
            </w:pPr>
            <w:r w:rsidRPr="00A0115C">
              <w:rPr>
                <w:sz w:val="28"/>
                <w:szCs w:val="28"/>
                <w:lang w:eastAsia="ru-RU"/>
              </w:rPr>
              <w:t>Загальна сума податків та зборів за попередній рік, грн.:</w:t>
            </w:r>
          </w:p>
          <w:p w14:paraId="71B2B124" w14:textId="77777777" w:rsidR="00291B21" w:rsidRPr="00A0115C" w:rsidRDefault="00291B21" w:rsidP="00291B21">
            <w:pPr>
              <w:rPr>
                <w:sz w:val="28"/>
                <w:szCs w:val="28"/>
                <w:lang w:eastAsia="ru-RU"/>
              </w:rPr>
            </w:pPr>
            <w:r w:rsidRPr="00A0115C">
              <w:rPr>
                <w:sz w:val="28"/>
                <w:szCs w:val="28"/>
                <w:lang w:eastAsia="ru-RU"/>
              </w:rPr>
              <w:t>Податок на доходи фізичних осіб</w:t>
            </w:r>
          </w:p>
          <w:p w14:paraId="6F429A00" w14:textId="77777777" w:rsidR="00291B21" w:rsidRPr="00A0115C" w:rsidRDefault="00291B21" w:rsidP="00291B21">
            <w:pPr>
              <w:rPr>
                <w:sz w:val="28"/>
                <w:szCs w:val="28"/>
                <w:lang w:eastAsia="ru-RU"/>
              </w:rPr>
            </w:pPr>
            <w:r w:rsidRPr="00A0115C">
              <w:rPr>
                <w:sz w:val="28"/>
                <w:szCs w:val="28"/>
                <w:lang w:eastAsia="ru-RU"/>
              </w:rPr>
              <w:t>Єдиний податок</w:t>
            </w:r>
          </w:p>
          <w:p w14:paraId="691AEFCD" w14:textId="77777777" w:rsidR="00291B21" w:rsidRPr="00A0115C" w:rsidRDefault="00291B21" w:rsidP="00291B21">
            <w:pPr>
              <w:rPr>
                <w:sz w:val="28"/>
                <w:szCs w:val="28"/>
                <w:lang w:eastAsia="ru-RU"/>
              </w:rPr>
            </w:pPr>
            <w:r w:rsidRPr="00A0115C">
              <w:rPr>
                <w:sz w:val="28"/>
                <w:szCs w:val="28"/>
                <w:lang w:eastAsia="ru-RU"/>
              </w:rPr>
              <w:t>Податок з реклами</w:t>
            </w:r>
          </w:p>
          <w:p w14:paraId="496E8AC7" w14:textId="77777777" w:rsidR="00291B21" w:rsidRPr="00A0115C" w:rsidRDefault="00291B21" w:rsidP="00291B21">
            <w:pPr>
              <w:rPr>
                <w:sz w:val="28"/>
                <w:szCs w:val="28"/>
                <w:lang w:eastAsia="ru-RU"/>
              </w:rPr>
            </w:pPr>
            <w:r w:rsidRPr="00A0115C">
              <w:rPr>
                <w:sz w:val="28"/>
                <w:szCs w:val="28"/>
                <w:lang w:eastAsia="ru-RU"/>
              </w:rPr>
              <w:t>Податок на нерухоме майно</w:t>
            </w:r>
          </w:p>
          <w:p w14:paraId="6C0833DF" w14:textId="30CEBF13" w:rsidR="000354C1" w:rsidRPr="00A0115C" w:rsidRDefault="00291B21" w:rsidP="00291B21">
            <w:pPr>
              <w:rPr>
                <w:sz w:val="28"/>
                <w:szCs w:val="28"/>
                <w:lang w:eastAsia="ru-RU"/>
              </w:rPr>
            </w:pPr>
            <w:r w:rsidRPr="00A0115C">
              <w:rPr>
                <w:sz w:val="28"/>
                <w:szCs w:val="28"/>
                <w:lang w:eastAsia="ru-RU"/>
              </w:rPr>
              <w:t>Земельний податок (орендна плата за землю) тощо</w:t>
            </w:r>
          </w:p>
        </w:tc>
        <w:tc>
          <w:tcPr>
            <w:tcW w:w="3544" w:type="dxa"/>
            <w:tcBorders>
              <w:top w:val="single" w:sz="4" w:space="0" w:color="auto"/>
              <w:left w:val="single" w:sz="4" w:space="0" w:color="auto"/>
              <w:bottom w:val="single" w:sz="4" w:space="0" w:color="auto"/>
              <w:right w:val="single" w:sz="4" w:space="0" w:color="auto"/>
            </w:tcBorders>
          </w:tcPr>
          <w:p w14:paraId="11BADA2A" w14:textId="6E3B2F80" w:rsidR="000354C1" w:rsidRPr="00A0115C" w:rsidRDefault="000354C1" w:rsidP="00291B21">
            <w:pPr>
              <w:jc w:val="center"/>
              <w:rPr>
                <w:b/>
                <w:sz w:val="28"/>
                <w:szCs w:val="28"/>
                <w:lang w:eastAsia="ru-RU"/>
              </w:rPr>
            </w:pPr>
          </w:p>
        </w:tc>
      </w:tr>
      <w:tr w:rsidR="00291B21" w:rsidRPr="00A0115C" w14:paraId="323BF3DA" w14:textId="77777777" w:rsidTr="00291B21">
        <w:tc>
          <w:tcPr>
            <w:tcW w:w="1419" w:type="dxa"/>
            <w:tcBorders>
              <w:top w:val="single" w:sz="4" w:space="0" w:color="auto"/>
              <w:left w:val="single" w:sz="4" w:space="0" w:color="auto"/>
              <w:bottom w:val="single" w:sz="4" w:space="0" w:color="auto"/>
              <w:right w:val="single" w:sz="4" w:space="0" w:color="auto"/>
            </w:tcBorders>
          </w:tcPr>
          <w:p w14:paraId="4A334DE5" w14:textId="77777777" w:rsidR="00291B21" w:rsidRPr="00A0115C" w:rsidRDefault="00291B21" w:rsidP="00291B21">
            <w:pPr>
              <w:numPr>
                <w:ilvl w:val="0"/>
                <w:numId w:val="6"/>
              </w:numPr>
              <w:ind w:right="830"/>
              <w:contextualSpacing/>
              <w:jc w:val="center"/>
              <w:rPr>
                <w:sz w:val="28"/>
                <w:szCs w:val="28"/>
                <w:lang w:eastAsia="ru-RU"/>
              </w:rPr>
            </w:pPr>
          </w:p>
        </w:tc>
        <w:tc>
          <w:tcPr>
            <w:tcW w:w="4932" w:type="dxa"/>
            <w:tcBorders>
              <w:top w:val="single" w:sz="4" w:space="0" w:color="auto"/>
              <w:left w:val="single" w:sz="4" w:space="0" w:color="auto"/>
              <w:bottom w:val="single" w:sz="4" w:space="0" w:color="auto"/>
              <w:right w:val="single" w:sz="4" w:space="0" w:color="auto"/>
            </w:tcBorders>
            <w:hideMark/>
          </w:tcPr>
          <w:p w14:paraId="5BAB2CEF" w14:textId="77777777" w:rsidR="00291B21" w:rsidRPr="00A0115C" w:rsidRDefault="00291B21" w:rsidP="00291B21">
            <w:pPr>
              <w:rPr>
                <w:sz w:val="28"/>
                <w:szCs w:val="28"/>
                <w:lang w:eastAsia="ru-RU"/>
              </w:rPr>
            </w:pPr>
            <w:r w:rsidRPr="00A0115C">
              <w:rPr>
                <w:sz w:val="28"/>
                <w:szCs w:val="28"/>
                <w:lang w:eastAsia="ru-RU"/>
              </w:rPr>
              <w:t>Цілі використання ваучера</w:t>
            </w:r>
          </w:p>
          <w:p w14:paraId="12B2C190" w14:textId="50E7C336" w:rsidR="00291B21" w:rsidRPr="00A0115C" w:rsidRDefault="00291B21" w:rsidP="00291B21">
            <w:pPr>
              <w:rPr>
                <w:sz w:val="28"/>
                <w:szCs w:val="28"/>
                <w:lang w:eastAsia="ru-RU"/>
              </w:rPr>
            </w:pPr>
            <w:r w:rsidRPr="00A0115C">
              <w:rPr>
                <w:sz w:val="28"/>
                <w:szCs w:val="28"/>
                <w:lang w:eastAsia="ru-RU"/>
              </w:rPr>
              <w:t>(</w:t>
            </w:r>
            <w:r w:rsidRPr="00A0115C">
              <w:rPr>
                <w:i/>
                <w:sz w:val="28"/>
                <w:szCs w:val="28"/>
                <w:lang w:eastAsia="ru-RU"/>
              </w:rPr>
              <w:t>зазначити розширену інформацію, на відшкодування яких витрат буде спрямований ваучер</w:t>
            </w:r>
            <w:r w:rsidRPr="00A0115C">
              <w:rPr>
                <w:sz w:val="28"/>
                <w:szCs w:val="28"/>
                <w:lang w:eastAsia="ru-RU"/>
              </w:rPr>
              <w:t>)</w:t>
            </w:r>
          </w:p>
        </w:tc>
        <w:tc>
          <w:tcPr>
            <w:tcW w:w="3544" w:type="dxa"/>
            <w:tcBorders>
              <w:top w:val="single" w:sz="4" w:space="0" w:color="auto"/>
              <w:left w:val="single" w:sz="4" w:space="0" w:color="auto"/>
              <w:bottom w:val="single" w:sz="4" w:space="0" w:color="auto"/>
              <w:right w:val="single" w:sz="4" w:space="0" w:color="auto"/>
            </w:tcBorders>
          </w:tcPr>
          <w:p w14:paraId="6EB85FB1" w14:textId="351E08BC" w:rsidR="00291B21" w:rsidRPr="00A0115C" w:rsidRDefault="00291B21" w:rsidP="00291B21">
            <w:pPr>
              <w:jc w:val="center"/>
              <w:rPr>
                <w:b/>
                <w:sz w:val="28"/>
                <w:szCs w:val="28"/>
                <w:lang w:eastAsia="ru-RU"/>
              </w:rPr>
            </w:pPr>
          </w:p>
        </w:tc>
      </w:tr>
      <w:tr w:rsidR="00291B21" w:rsidRPr="00A0115C" w14:paraId="5ED076C7" w14:textId="77777777" w:rsidTr="00291B21">
        <w:tc>
          <w:tcPr>
            <w:tcW w:w="1419" w:type="dxa"/>
            <w:tcBorders>
              <w:top w:val="single" w:sz="4" w:space="0" w:color="auto"/>
              <w:left w:val="single" w:sz="4" w:space="0" w:color="auto"/>
              <w:bottom w:val="single" w:sz="4" w:space="0" w:color="auto"/>
              <w:right w:val="single" w:sz="4" w:space="0" w:color="auto"/>
            </w:tcBorders>
          </w:tcPr>
          <w:p w14:paraId="4106B10F" w14:textId="77777777" w:rsidR="00291B21" w:rsidRPr="00A0115C" w:rsidRDefault="00291B21" w:rsidP="00291B21">
            <w:pPr>
              <w:numPr>
                <w:ilvl w:val="0"/>
                <w:numId w:val="6"/>
              </w:numPr>
              <w:ind w:right="830"/>
              <w:contextualSpacing/>
              <w:jc w:val="center"/>
              <w:rPr>
                <w:sz w:val="28"/>
                <w:szCs w:val="28"/>
                <w:lang w:eastAsia="ru-RU"/>
              </w:rPr>
            </w:pPr>
          </w:p>
        </w:tc>
        <w:tc>
          <w:tcPr>
            <w:tcW w:w="4932" w:type="dxa"/>
            <w:tcBorders>
              <w:top w:val="single" w:sz="4" w:space="0" w:color="auto"/>
              <w:left w:val="single" w:sz="4" w:space="0" w:color="auto"/>
              <w:bottom w:val="single" w:sz="4" w:space="0" w:color="auto"/>
              <w:right w:val="single" w:sz="4" w:space="0" w:color="auto"/>
            </w:tcBorders>
            <w:hideMark/>
          </w:tcPr>
          <w:p w14:paraId="5C41E8E4" w14:textId="77777777" w:rsidR="00291B21" w:rsidRPr="00A0115C" w:rsidRDefault="00291B21" w:rsidP="00291B21">
            <w:pPr>
              <w:rPr>
                <w:sz w:val="28"/>
                <w:szCs w:val="28"/>
                <w:lang w:eastAsia="ru-RU"/>
              </w:rPr>
            </w:pPr>
            <w:r w:rsidRPr="00A0115C">
              <w:rPr>
                <w:sz w:val="28"/>
                <w:szCs w:val="28"/>
                <w:lang w:eastAsia="ru-RU"/>
              </w:rPr>
              <w:t>Сума витрат, грн.</w:t>
            </w:r>
          </w:p>
          <w:p w14:paraId="38C37580" w14:textId="67904F70" w:rsidR="00291B21" w:rsidRPr="00A0115C" w:rsidRDefault="00291B21" w:rsidP="00291B21">
            <w:pPr>
              <w:rPr>
                <w:sz w:val="28"/>
                <w:szCs w:val="28"/>
                <w:lang w:eastAsia="ru-RU"/>
              </w:rPr>
            </w:pPr>
            <w:r w:rsidRPr="00A0115C">
              <w:rPr>
                <w:sz w:val="28"/>
                <w:szCs w:val="28"/>
                <w:lang w:eastAsia="ru-RU"/>
              </w:rPr>
              <w:t>(фактичні)</w:t>
            </w:r>
          </w:p>
        </w:tc>
        <w:tc>
          <w:tcPr>
            <w:tcW w:w="3544" w:type="dxa"/>
            <w:tcBorders>
              <w:top w:val="single" w:sz="4" w:space="0" w:color="auto"/>
              <w:left w:val="single" w:sz="4" w:space="0" w:color="auto"/>
              <w:bottom w:val="single" w:sz="4" w:space="0" w:color="auto"/>
              <w:right w:val="single" w:sz="4" w:space="0" w:color="auto"/>
            </w:tcBorders>
          </w:tcPr>
          <w:p w14:paraId="3D7F7C4D" w14:textId="643E306E" w:rsidR="00291B21" w:rsidRPr="00A0115C" w:rsidRDefault="00291B21" w:rsidP="00291B21">
            <w:pPr>
              <w:jc w:val="center"/>
              <w:rPr>
                <w:b/>
                <w:sz w:val="28"/>
                <w:szCs w:val="28"/>
                <w:lang w:eastAsia="ru-RU"/>
              </w:rPr>
            </w:pPr>
          </w:p>
        </w:tc>
      </w:tr>
      <w:tr w:rsidR="00291B21" w:rsidRPr="00A0115C" w14:paraId="118245D9" w14:textId="77777777" w:rsidTr="00291B21">
        <w:tc>
          <w:tcPr>
            <w:tcW w:w="1419" w:type="dxa"/>
            <w:tcBorders>
              <w:top w:val="single" w:sz="4" w:space="0" w:color="auto"/>
              <w:left w:val="single" w:sz="4" w:space="0" w:color="auto"/>
              <w:bottom w:val="single" w:sz="4" w:space="0" w:color="auto"/>
              <w:right w:val="single" w:sz="4" w:space="0" w:color="auto"/>
            </w:tcBorders>
          </w:tcPr>
          <w:p w14:paraId="5017847B" w14:textId="77777777" w:rsidR="00291B21" w:rsidRPr="00A0115C" w:rsidRDefault="00291B21" w:rsidP="00291B21">
            <w:pPr>
              <w:numPr>
                <w:ilvl w:val="0"/>
                <w:numId w:val="6"/>
              </w:numPr>
              <w:ind w:right="830"/>
              <w:contextualSpacing/>
              <w:jc w:val="center"/>
              <w:rPr>
                <w:sz w:val="28"/>
                <w:szCs w:val="28"/>
                <w:lang w:eastAsia="ru-RU"/>
              </w:rPr>
            </w:pPr>
          </w:p>
        </w:tc>
        <w:tc>
          <w:tcPr>
            <w:tcW w:w="4932" w:type="dxa"/>
            <w:tcBorders>
              <w:top w:val="single" w:sz="4" w:space="0" w:color="auto"/>
              <w:left w:val="single" w:sz="4" w:space="0" w:color="auto"/>
              <w:bottom w:val="single" w:sz="4" w:space="0" w:color="auto"/>
              <w:right w:val="single" w:sz="4" w:space="0" w:color="auto"/>
            </w:tcBorders>
          </w:tcPr>
          <w:p w14:paraId="31424E82" w14:textId="5DCD6B71" w:rsidR="00291B21" w:rsidRPr="00A0115C" w:rsidRDefault="00291B21" w:rsidP="00291B21">
            <w:pPr>
              <w:rPr>
                <w:sz w:val="28"/>
                <w:szCs w:val="28"/>
                <w:lang w:eastAsia="ru-RU"/>
              </w:rPr>
            </w:pPr>
            <w:r w:rsidRPr="00A0115C">
              <w:rPr>
                <w:sz w:val="28"/>
                <w:szCs w:val="28"/>
                <w:lang w:eastAsia="ru-RU"/>
              </w:rPr>
              <w:t>Розрахунковий рахунок, на який здійснити перерахування відшкодування (р/р, назва банку)</w:t>
            </w:r>
          </w:p>
        </w:tc>
        <w:tc>
          <w:tcPr>
            <w:tcW w:w="3544" w:type="dxa"/>
            <w:tcBorders>
              <w:top w:val="single" w:sz="4" w:space="0" w:color="auto"/>
              <w:left w:val="single" w:sz="4" w:space="0" w:color="auto"/>
              <w:bottom w:val="single" w:sz="4" w:space="0" w:color="auto"/>
              <w:right w:val="single" w:sz="4" w:space="0" w:color="auto"/>
            </w:tcBorders>
          </w:tcPr>
          <w:p w14:paraId="57CA9350" w14:textId="77777777" w:rsidR="00291B21" w:rsidRPr="00A0115C" w:rsidRDefault="00291B21" w:rsidP="00291B21">
            <w:pPr>
              <w:jc w:val="center"/>
              <w:rPr>
                <w:b/>
                <w:sz w:val="28"/>
                <w:szCs w:val="28"/>
                <w:lang w:eastAsia="ru-RU"/>
              </w:rPr>
            </w:pPr>
          </w:p>
        </w:tc>
      </w:tr>
    </w:tbl>
    <w:p w14:paraId="7E69A434" w14:textId="77777777" w:rsidR="000354C1" w:rsidRPr="00A0115C" w:rsidRDefault="000354C1" w:rsidP="000354C1">
      <w:pPr>
        <w:jc w:val="both"/>
        <w:rPr>
          <w:sz w:val="28"/>
          <w:szCs w:val="28"/>
          <w:lang w:eastAsia="ru-RU"/>
        </w:rPr>
      </w:pPr>
      <w:r w:rsidRPr="00A0115C">
        <w:rPr>
          <w:sz w:val="28"/>
          <w:szCs w:val="28"/>
          <w:lang w:eastAsia="ru-RU"/>
        </w:rPr>
        <w:lastRenderedPageBreak/>
        <w:t xml:space="preserve"> </w:t>
      </w:r>
    </w:p>
    <w:p w14:paraId="35CD5F05" w14:textId="77777777" w:rsidR="000354C1" w:rsidRPr="00A0115C" w:rsidRDefault="000354C1" w:rsidP="000354C1">
      <w:pPr>
        <w:ind w:firstLine="567"/>
        <w:jc w:val="both"/>
        <w:rPr>
          <w:sz w:val="28"/>
          <w:szCs w:val="28"/>
          <w:lang w:eastAsia="ru-RU"/>
        </w:rPr>
      </w:pPr>
      <w:r w:rsidRPr="00A0115C">
        <w:rPr>
          <w:sz w:val="28"/>
          <w:szCs w:val="28"/>
          <w:lang w:eastAsia="ru-RU"/>
        </w:rPr>
        <w:t xml:space="preserve"> *Відповідальність за надання неправдивої інформації несе безпосередньо заявник відповідно до чинного законодавства України.</w:t>
      </w:r>
    </w:p>
    <w:p w14:paraId="22C30DAC" w14:textId="77777777" w:rsidR="000354C1" w:rsidRPr="00A0115C" w:rsidRDefault="000354C1" w:rsidP="000354C1">
      <w:pPr>
        <w:jc w:val="both"/>
        <w:rPr>
          <w:rFonts w:eastAsia="Calibri"/>
          <w:sz w:val="28"/>
          <w:szCs w:val="28"/>
        </w:rPr>
      </w:pPr>
    </w:p>
    <w:p w14:paraId="2FF04492" w14:textId="41ACECB0" w:rsidR="000354C1" w:rsidRPr="00A0115C" w:rsidRDefault="000354C1" w:rsidP="000354C1">
      <w:pPr>
        <w:pStyle w:val="aa"/>
        <w:numPr>
          <w:ilvl w:val="0"/>
          <w:numId w:val="2"/>
        </w:numPr>
        <w:ind w:left="142" w:firstLine="567"/>
        <w:jc w:val="both"/>
        <w:rPr>
          <w:rFonts w:ascii="Times New Roman" w:hAnsi="Times New Roman"/>
          <w:sz w:val="28"/>
          <w:szCs w:val="28"/>
          <w:lang w:val="uk-UA"/>
        </w:rPr>
      </w:pPr>
      <w:r w:rsidRPr="00A0115C">
        <w:rPr>
          <w:rFonts w:ascii="Times New Roman" w:hAnsi="Times New Roman"/>
          <w:sz w:val="28"/>
          <w:szCs w:val="28"/>
          <w:lang w:val="uk-UA"/>
        </w:rPr>
        <w:t xml:space="preserve">У випадку отримання ваучерної підтримки, зобов’язують через рік з моменту отримання ваучера подати інформацію про освоєння ваучера із зазначенням кількісних та якісних показників ефективності (Додаток </w:t>
      </w:r>
      <w:r w:rsidR="00943DA6" w:rsidRPr="00A0115C">
        <w:rPr>
          <w:rFonts w:ascii="Times New Roman" w:hAnsi="Times New Roman"/>
          <w:sz w:val="28"/>
          <w:szCs w:val="28"/>
          <w:lang w:val="uk-UA"/>
        </w:rPr>
        <w:t>4</w:t>
      </w:r>
      <w:r w:rsidRPr="00A0115C">
        <w:rPr>
          <w:rFonts w:ascii="Times New Roman" w:hAnsi="Times New Roman"/>
          <w:sz w:val="28"/>
          <w:szCs w:val="28"/>
          <w:lang w:val="uk-UA"/>
        </w:rPr>
        <w:t>).</w:t>
      </w:r>
    </w:p>
    <w:p w14:paraId="2F835AA6" w14:textId="77777777" w:rsidR="000354C1" w:rsidRPr="00A0115C" w:rsidRDefault="000354C1" w:rsidP="000354C1">
      <w:pPr>
        <w:jc w:val="both"/>
        <w:rPr>
          <w:sz w:val="28"/>
          <w:szCs w:val="28"/>
          <w:lang w:eastAsia="ru-RU"/>
        </w:rPr>
      </w:pPr>
    </w:p>
    <w:p w14:paraId="5D396254" w14:textId="22B6A022" w:rsidR="000354C1" w:rsidRPr="00A0115C" w:rsidRDefault="000354C1" w:rsidP="000354C1">
      <w:pPr>
        <w:ind w:firstLine="567"/>
        <w:jc w:val="both"/>
        <w:rPr>
          <w:sz w:val="28"/>
          <w:szCs w:val="28"/>
          <w:lang w:eastAsia="ru-RU"/>
        </w:rPr>
      </w:pPr>
      <w:r w:rsidRPr="00A0115C">
        <w:rPr>
          <w:sz w:val="28"/>
          <w:szCs w:val="28"/>
          <w:lang w:eastAsia="ru-RU"/>
        </w:rPr>
        <w:t xml:space="preserve">Примітка: через підписання цього документа відповідно до Закону України "Про захист персональних даних" даю згоду </w:t>
      </w:r>
      <w:r w:rsidR="0072466D" w:rsidRPr="00A0115C">
        <w:rPr>
          <w:sz w:val="28"/>
          <w:szCs w:val="28"/>
        </w:rPr>
        <w:t xml:space="preserve">департаменту фінансів, економіки та інвестицій </w:t>
      </w:r>
      <w:r w:rsidRPr="00A0115C">
        <w:rPr>
          <w:sz w:val="28"/>
          <w:szCs w:val="28"/>
          <w:lang w:eastAsia="ru-RU"/>
        </w:rPr>
        <w:t xml:space="preserve">на обробку моїх персональних даних, даних суб’єкта господарювання у списках та/або за допомогою інформаційно-телекомунікаційної системи бази даних з метою підготовки відповідно до вимог законодавства адміністративної та іншої інформації, а також внутрішніх документів </w:t>
      </w:r>
      <w:r w:rsidR="0072466D" w:rsidRPr="00A0115C">
        <w:rPr>
          <w:sz w:val="28"/>
          <w:szCs w:val="28"/>
        </w:rPr>
        <w:t>департаменту фінансів, економіки та інвестицій</w:t>
      </w:r>
      <w:r w:rsidRPr="00A0115C">
        <w:rPr>
          <w:sz w:val="28"/>
          <w:szCs w:val="28"/>
          <w:lang w:eastAsia="ru-RU"/>
        </w:rPr>
        <w:t>. Зобов'язуюсь при зміні персональних даних надати у найкоротший термін уточнену інформацію. Посвідчую про використання інформації про мене, суб’єкта господарювання. З механізмом відшкодування – ознайомлений.</w:t>
      </w:r>
    </w:p>
    <w:p w14:paraId="7D7E0A0D" w14:textId="77777777" w:rsidR="000354C1" w:rsidRPr="00A0115C" w:rsidRDefault="000354C1" w:rsidP="000354C1">
      <w:pPr>
        <w:jc w:val="both"/>
        <w:rPr>
          <w:b/>
          <w:sz w:val="28"/>
          <w:szCs w:val="28"/>
          <w:lang w:eastAsia="ru-RU"/>
        </w:rPr>
      </w:pPr>
    </w:p>
    <w:p w14:paraId="6754973F" w14:textId="77777777" w:rsidR="000354C1" w:rsidRPr="00A0115C" w:rsidRDefault="000354C1" w:rsidP="000354C1">
      <w:pPr>
        <w:jc w:val="both"/>
        <w:rPr>
          <w:b/>
          <w:sz w:val="28"/>
          <w:szCs w:val="28"/>
          <w:lang w:eastAsia="ru-RU"/>
        </w:rPr>
      </w:pPr>
      <w:r w:rsidRPr="00A0115C">
        <w:rPr>
          <w:b/>
          <w:sz w:val="28"/>
          <w:szCs w:val="28"/>
          <w:lang w:eastAsia="ru-RU"/>
        </w:rPr>
        <w:t>_____________________         __________________        _________________</w:t>
      </w:r>
    </w:p>
    <w:p w14:paraId="333B35E9" w14:textId="77777777" w:rsidR="000354C1" w:rsidRPr="00A0115C" w:rsidRDefault="000354C1" w:rsidP="000354C1">
      <w:pPr>
        <w:jc w:val="both"/>
        <w:rPr>
          <w:sz w:val="28"/>
          <w:szCs w:val="28"/>
          <w:lang w:eastAsia="ru-RU"/>
        </w:rPr>
      </w:pPr>
      <w:r w:rsidRPr="00A0115C">
        <w:rPr>
          <w:sz w:val="28"/>
          <w:szCs w:val="28"/>
          <w:lang w:eastAsia="ru-RU"/>
        </w:rPr>
        <w:t xml:space="preserve">                 ПІБ                                       посада                      особистий підпис</w:t>
      </w:r>
    </w:p>
    <w:p w14:paraId="01900650" w14:textId="77777777" w:rsidR="000354C1" w:rsidRPr="00A0115C" w:rsidRDefault="000354C1" w:rsidP="000354C1">
      <w:pPr>
        <w:jc w:val="both"/>
        <w:rPr>
          <w:sz w:val="28"/>
          <w:szCs w:val="28"/>
          <w:lang w:eastAsia="ru-RU"/>
        </w:rPr>
      </w:pPr>
    </w:p>
    <w:p w14:paraId="0D4ED64D" w14:textId="77777777" w:rsidR="000354C1" w:rsidRPr="00A0115C" w:rsidRDefault="000354C1" w:rsidP="000354C1">
      <w:pPr>
        <w:jc w:val="both"/>
        <w:rPr>
          <w:sz w:val="28"/>
          <w:szCs w:val="28"/>
        </w:rPr>
      </w:pPr>
      <w:r w:rsidRPr="00A0115C">
        <w:rPr>
          <w:sz w:val="28"/>
          <w:szCs w:val="28"/>
          <w:lang w:eastAsia="ru-RU"/>
        </w:rPr>
        <w:t xml:space="preserve">“____“ _____________ 20___р.     </w:t>
      </w:r>
    </w:p>
    <w:p w14:paraId="247FF409" w14:textId="77777777" w:rsidR="000354C1" w:rsidRPr="00A0115C" w:rsidRDefault="000354C1" w:rsidP="000354C1">
      <w:pPr>
        <w:suppressAutoHyphens w:val="0"/>
        <w:rPr>
          <w:sz w:val="28"/>
          <w:szCs w:val="28"/>
        </w:rPr>
      </w:pPr>
    </w:p>
    <w:p w14:paraId="75E2C6E5" w14:textId="77777777" w:rsidR="000354C1" w:rsidRPr="00A0115C" w:rsidRDefault="000354C1" w:rsidP="000354C1">
      <w:pPr>
        <w:jc w:val="both"/>
        <w:rPr>
          <w:sz w:val="28"/>
          <w:szCs w:val="28"/>
        </w:rPr>
      </w:pPr>
    </w:p>
    <w:p w14:paraId="6196F500" w14:textId="77777777" w:rsidR="000354C1" w:rsidRPr="00A0115C" w:rsidRDefault="000354C1" w:rsidP="000354C1">
      <w:pPr>
        <w:jc w:val="both"/>
        <w:rPr>
          <w:sz w:val="28"/>
          <w:szCs w:val="28"/>
        </w:rPr>
      </w:pPr>
      <w:r w:rsidRPr="00A0115C">
        <w:rPr>
          <w:sz w:val="28"/>
          <w:szCs w:val="28"/>
        </w:rPr>
        <w:t>Додатки:</w:t>
      </w:r>
    </w:p>
    <w:p w14:paraId="7741E5ED" w14:textId="77777777" w:rsidR="000354C1" w:rsidRPr="00A0115C" w:rsidRDefault="000354C1" w:rsidP="000354C1">
      <w:pPr>
        <w:ind w:firstLine="708"/>
        <w:jc w:val="both"/>
        <w:rPr>
          <w:sz w:val="28"/>
          <w:szCs w:val="28"/>
        </w:rPr>
      </w:pPr>
      <w:r w:rsidRPr="00A0115C">
        <w:rPr>
          <w:sz w:val="28"/>
          <w:szCs w:val="28"/>
        </w:rPr>
        <w:t xml:space="preserve">1. Копії платіжних документів (первинні документи, які підтверджують факт отримання </w:t>
      </w:r>
      <w:r w:rsidRPr="00A0115C">
        <w:rPr>
          <w:bCs/>
          <w:sz w:val="28"/>
          <w:szCs w:val="28"/>
          <w:lang w:eastAsia="uk-UA"/>
        </w:rPr>
        <w:t>обладнання</w:t>
      </w:r>
      <w:r w:rsidRPr="00A0115C">
        <w:rPr>
          <w:sz w:val="28"/>
          <w:szCs w:val="28"/>
        </w:rPr>
        <w:t xml:space="preserve"> та здійснення оплати за наданий товар).</w:t>
      </w:r>
    </w:p>
    <w:p w14:paraId="361EA8A3" w14:textId="77777777" w:rsidR="000354C1" w:rsidRPr="00A0115C" w:rsidRDefault="000354C1" w:rsidP="000354C1">
      <w:pPr>
        <w:ind w:firstLine="708"/>
        <w:jc w:val="both"/>
        <w:rPr>
          <w:sz w:val="28"/>
          <w:szCs w:val="28"/>
        </w:rPr>
      </w:pPr>
      <w:r w:rsidRPr="00A0115C">
        <w:rPr>
          <w:sz w:val="28"/>
          <w:szCs w:val="28"/>
        </w:rPr>
        <w:t>2. Копії документів із  зазначенням технічних характеристик та серійного номера (або інше заводське маркування).</w:t>
      </w:r>
    </w:p>
    <w:p w14:paraId="513852A6" w14:textId="77777777" w:rsidR="000354C1" w:rsidRPr="00A0115C" w:rsidRDefault="000354C1" w:rsidP="000354C1">
      <w:pPr>
        <w:ind w:firstLine="708"/>
        <w:jc w:val="both"/>
        <w:rPr>
          <w:sz w:val="28"/>
          <w:szCs w:val="28"/>
        </w:rPr>
      </w:pPr>
      <w:r w:rsidRPr="00A0115C">
        <w:rPr>
          <w:sz w:val="28"/>
          <w:szCs w:val="28"/>
        </w:rPr>
        <w:t>3. Копія витягу/виписки з Єдиного державного реєстру юридичних осіб, фізичних осіб – підприємців та громадських формувань.</w:t>
      </w:r>
    </w:p>
    <w:p w14:paraId="78C7978C" w14:textId="77777777" w:rsidR="000354C1" w:rsidRPr="00A0115C" w:rsidRDefault="000354C1" w:rsidP="000354C1">
      <w:pPr>
        <w:ind w:firstLine="708"/>
        <w:jc w:val="both"/>
        <w:rPr>
          <w:bCs/>
          <w:sz w:val="28"/>
          <w:szCs w:val="28"/>
          <w:lang w:eastAsia="uk-UA"/>
        </w:rPr>
      </w:pPr>
      <w:r w:rsidRPr="00A0115C">
        <w:rPr>
          <w:sz w:val="28"/>
          <w:szCs w:val="28"/>
        </w:rPr>
        <w:t>4. Фотофіксація обладнання, зовнішнього та внутрішнього вигляду закладу</w:t>
      </w:r>
      <w:r w:rsidRPr="00A0115C">
        <w:rPr>
          <w:bCs/>
          <w:sz w:val="28"/>
          <w:szCs w:val="28"/>
          <w:lang w:eastAsia="uk-UA"/>
        </w:rPr>
        <w:t>.</w:t>
      </w:r>
    </w:p>
    <w:p w14:paraId="1C0DCF9F" w14:textId="77777777" w:rsidR="000354C1" w:rsidRPr="00A0115C" w:rsidRDefault="000354C1" w:rsidP="000354C1">
      <w:pPr>
        <w:ind w:firstLine="708"/>
        <w:jc w:val="both"/>
        <w:rPr>
          <w:sz w:val="28"/>
          <w:szCs w:val="28"/>
        </w:rPr>
      </w:pPr>
      <w:r w:rsidRPr="00A0115C">
        <w:rPr>
          <w:sz w:val="28"/>
          <w:szCs w:val="28"/>
        </w:rPr>
        <w:t xml:space="preserve">5. Копія договору </w:t>
      </w:r>
      <w:r w:rsidRPr="00A0115C">
        <w:rPr>
          <w:bCs/>
          <w:sz w:val="28"/>
          <w:szCs w:val="28"/>
          <w:lang w:eastAsia="uk-UA"/>
        </w:rPr>
        <w:t>з Національною службою здоров'я України із надання медичних послуг, пов’язаних з первинною медичною допомогою за програмою державних гарантій медичного обслуговування населення –</w:t>
      </w:r>
      <w:r w:rsidRPr="00A0115C">
        <w:rPr>
          <w:sz w:val="28"/>
          <w:szCs w:val="28"/>
        </w:rPr>
        <w:t xml:space="preserve"> для приватних закладів охорони здоров’я.</w:t>
      </w:r>
    </w:p>
    <w:p w14:paraId="58E2C0AE" w14:textId="77777777" w:rsidR="000354C1" w:rsidRPr="00A0115C" w:rsidRDefault="000354C1" w:rsidP="000354C1">
      <w:pPr>
        <w:ind w:firstLine="708"/>
        <w:jc w:val="both"/>
        <w:rPr>
          <w:sz w:val="28"/>
          <w:szCs w:val="28"/>
        </w:rPr>
      </w:pPr>
      <w:r w:rsidRPr="00A0115C">
        <w:rPr>
          <w:sz w:val="28"/>
          <w:szCs w:val="28"/>
        </w:rPr>
        <w:t>6. Копія ліцензії – для приватних ліцензованих закладів освіти (дошкільна, шкільна).</w:t>
      </w:r>
    </w:p>
    <w:p w14:paraId="0E06BCB7" w14:textId="77777777" w:rsidR="000354C1" w:rsidRPr="00A0115C" w:rsidRDefault="000354C1" w:rsidP="000354C1">
      <w:pPr>
        <w:ind w:firstLine="708"/>
        <w:jc w:val="both"/>
        <w:rPr>
          <w:sz w:val="28"/>
          <w:szCs w:val="28"/>
        </w:rPr>
      </w:pPr>
      <w:r w:rsidRPr="00A0115C">
        <w:rPr>
          <w:sz w:val="28"/>
          <w:szCs w:val="28"/>
        </w:rPr>
        <w:t>7. Копія документу на право власності/користування приміщенням, у якому розміщений заклад.</w:t>
      </w:r>
    </w:p>
    <w:p w14:paraId="3382625E" w14:textId="77777777" w:rsidR="000354C1" w:rsidRPr="00A0115C" w:rsidRDefault="00837B66" w:rsidP="000354C1">
      <w:pPr>
        <w:jc w:val="both"/>
        <w:rPr>
          <w:sz w:val="28"/>
          <w:szCs w:val="28"/>
        </w:rPr>
      </w:pPr>
      <w:r w:rsidRPr="00A0115C">
        <w:rPr>
          <w:sz w:val="28"/>
          <w:szCs w:val="28"/>
        </w:rPr>
        <w:tab/>
        <w:t>8. Копія договору з надання послуг з організації шкільного харчування в закладах загальної середньої освіти.</w:t>
      </w:r>
    </w:p>
    <w:p w14:paraId="2C04783B" w14:textId="77777777" w:rsidR="000354C1" w:rsidRPr="00A0115C" w:rsidRDefault="000354C1" w:rsidP="000354C1">
      <w:pPr>
        <w:jc w:val="both"/>
        <w:rPr>
          <w:sz w:val="28"/>
          <w:szCs w:val="28"/>
        </w:rPr>
      </w:pPr>
    </w:p>
    <w:p w14:paraId="42853F3B" w14:textId="29493FBD" w:rsidR="000354C1" w:rsidRPr="00A0115C" w:rsidRDefault="000354C1" w:rsidP="000354C1">
      <w:pPr>
        <w:ind w:firstLine="708"/>
        <w:jc w:val="both"/>
        <w:rPr>
          <w:sz w:val="28"/>
          <w:szCs w:val="28"/>
        </w:rPr>
      </w:pPr>
      <w:r w:rsidRPr="00A0115C">
        <w:rPr>
          <w:sz w:val="28"/>
          <w:szCs w:val="28"/>
        </w:rPr>
        <w:lastRenderedPageBreak/>
        <w:t xml:space="preserve">Примітка: через підписання цього документа відповідно до Закону України "Про захист персональних даних" даю згоду </w:t>
      </w:r>
      <w:r w:rsidR="0072466D" w:rsidRPr="00A0115C">
        <w:rPr>
          <w:sz w:val="28"/>
          <w:szCs w:val="28"/>
        </w:rPr>
        <w:t xml:space="preserve">департаменту фінансів, економіки та інвестицій </w:t>
      </w:r>
      <w:r w:rsidRPr="00A0115C">
        <w:rPr>
          <w:sz w:val="28"/>
          <w:szCs w:val="28"/>
        </w:rPr>
        <w:t xml:space="preserve">на обробку моїх персональних даних, даних суб’єкта господарювання у списках та/або за допомогою інформаційно-телекомунікаційної системи бази даних з метою підготовки відповідно до вимог законодавства адміністративної та іншої інформації, а також внутрішніх документів </w:t>
      </w:r>
      <w:r w:rsidR="0072466D" w:rsidRPr="00A0115C">
        <w:rPr>
          <w:sz w:val="28"/>
          <w:szCs w:val="28"/>
        </w:rPr>
        <w:t>департаменту фінансів, економіки та інвестицій</w:t>
      </w:r>
      <w:r w:rsidRPr="00A0115C">
        <w:rPr>
          <w:sz w:val="28"/>
          <w:szCs w:val="28"/>
        </w:rPr>
        <w:t>. Зобов'язуюсь при зміні персональних даних надати у найкоротший термін уточнену інформацію. Посвідчую про використання інформації про мене, суб’єкта господарювання. З механізмом відшкодування – ознайомлений.</w:t>
      </w:r>
    </w:p>
    <w:p w14:paraId="0CD7A56F" w14:textId="77777777" w:rsidR="000354C1" w:rsidRPr="00A0115C" w:rsidRDefault="000354C1" w:rsidP="000354C1">
      <w:pPr>
        <w:jc w:val="both"/>
        <w:rPr>
          <w:sz w:val="28"/>
          <w:szCs w:val="28"/>
        </w:rPr>
      </w:pPr>
    </w:p>
    <w:p w14:paraId="47F2557C" w14:textId="77777777" w:rsidR="000354C1" w:rsidRPr="00A0115C" w:rsidRDefault="000354C1" w:rsidP="000354C1">
      <w:pPr>
        <w:jc w:val="both"/>
        <w:rPr>
          <w:b/>
          <w:sz w:val="28"/>
          <w:szCs w:val="28"/>
          <w:lang w:eastAsia="ru-RU"/>
        </w:rPr>
      </w:pPr>
      <w:r w:rsidRPr="00A0115C">
        <w:rPr>
          <w:b/>
          <w:sz w:val="28"/>
          <w:szCs w:val="28"/>
          <w:lang w:eastAsia="ru-RU"/>
        </w:rPr>
        <w:t>_____________________         __________________        _________________</w:t>
      </w:r>
    </w:p>
    <w:p w14:paraId="36C65ECC" w14:textId="77777777" w:rsidR="000354C1" w:rsidRPr="00A0115C" w:rsidRDefault="000354C1" w:rsidP="000354C1">
      <w:pPr>
        <w:jc w:val="both"/>
        <w:rPr>
          <w:sz w:val="28"/>
          <w:szCs w:val="28"/>
          <w:lang w:eastAsia="ru-RU"/>
        </w:rPr>
      </w:pPr>
      <w:r w:rsidRPr="00A0115C">
        <w:rPr>
          <w:b/>
          <w:sz w:val="28"/>
          <w:szCs w:val="28"/>
          <w:lang w:eastAsia="ru-RU"/>
        </w:rPr>
        <w:t xml:space="preserve">                   </w:t>
      </w:r>
      <w:r w:rsidRPr="00A0115C">
        <w:rPr>
          <w:sz w:val="28"/>
          <w:szCs w:val="28"/>
          <w:lang w:eastAsia="ru-RU"/>
        </w:rPr>
        <w:t>ПІБ                                       посада                      особистий підпис</w:t>
      </w:r>
    </w:p>
    <w:p w14:paraId="732F8F66" w14:textId="77777777" w:rsidR="000354C1" w:rsidRPr="00A0115C" w:rsidRDefault="000354C1" w:rsidP="000354C1">
      <w:pPr>
        <w:jc w:val="both"/>
        <w:rPr>
          <w:sz w:val="28"/>
          <w:szCs w:val="28"/>
          <w:lang w:eastAsia="ru-RU"/>
        </w:rPr>
      </w:pPr>
      <w:r w:rsidRPr="00A0115C">
        <w:rPr>
          <w:sz w:val="28"/>
          <w:szCs w:val="28"/>
          <w:lang w:eastAsia="ru-RU"/>
        </w:rPr>
        <w:t>“____“ _____________ 20___р.</w:t>
      </w:r>
    </w:p>
    <w:p w14:paraId="029D2D5A" w14:textId="77777777" w:rsidR="000354C1" w:rsidRPr="00A0115C" w:rsidRDefault="000354C1" w:rsidP="000354C1">
      <w:pPr>
        <w:jc w:val="both"/>
        <w:rPr>
          <w:sz w:val="28"/>
          <w:szCs w:val="28"/>
        </w:rPr>
      </w:pPr>
    </w:p>
    <w:p w14:paraId="34047E73" w14:textId="4F8909C7" w:rsidR="000354C1" w:rsidRPr="00A0115C" w:rsidRDefault="000354C1" w:rsidP="000354C1">
      <w:pPr>
        <w:suppressAutoHyphens w:val="0"/>
        <w:rPr>
          <w:rFonts w:eastAsia="Calibri"/>
          <w:sz w:val="28"/>
          <w:szCs w:val="28"/>
        </w:rPr>
      </w:pPr>
    </w:p>
    <w:p w14:paraId="25C1FA71" w14:textId="77777777" w:rsidR="005929D7" w:rsidRPr="00A0115C" w:rsidRDefault="005929D7" w:rsidP="00CC642D">
      <w:pPr>
        <w:ind w:left="4956" w:firstLine="708"/>
        <w:jc w:val="center"/>
        <w:rPr>
          <w:rFonts w:eastAsia="Calibri"/>
          <w:color w:val="000000" w:themeColor="text1"/>
          <w:sz w:val="28"/>
          <w:szCs w:val="28"/>
        </w:rPr>
      </w:pPr>
    </w:p>
    <w:p w14:paraId="3EB8AF38" w14:textId="77777777" w:rsidR="005929D7" w:rsidRPr="00A0115C" w:rsidRDefault="005929D7" w:rsidP="00CC642D">
      <w:pPr>
        <w:ind w:left="4956" w:firstLine="708"/>
        <w:jc w:val="center"/>
        <w:rPr>
          <w:rFonts w:eastAsia="Calibri"/>
          <w:color w:val="000000" w:themeColor="text1"/>
          <w:sz w:val="28"/>
          <w:szCs w:val="28"/>
        </w:rPr>
      </w:pPr>
    </w:p>
    <w:p w14:paraId="43281EC1" w14:textId="77777777" w:rsidR="005929D7" w:rsidRPr="00A0115C" w:rsidRDefault="005929D7" w:rsidP="00CC642D">
      <w:pPr>
        <w:ind w:left="4956" w:firstLine="708"/>
        <w:jc w:val="center"/>
        <w:rPr>
          <w:rFonts w:eastAsia="Calibri"/>
          <w:color w:val="000000" w:themeColor="text1"/>
          <w:sz w:val="28"/>
          <w:szCs w:val="28"/>
        </w:rPr>
      </w:pPr>
    </w:p>
    <w:p w14:paraId="666FAAC0" w14:textId="77777777" w:rsidR="005929D7" w:rsidRPr="00A0115C" w:rsidRDefault="005929D7" w:rsidP="00CC642D">
      <w:pPr>
        <w:ind w:left="4956" w:firstLine="708"/>
        <w:jc w:val="center"/>
        <w:rPr>
          <w:rFonts w:eastAsia="Calibri"/>
          <w:color w:val="000000" w:themeColor="text1"/>
          <w:sz w:val="28"/>
          <w:szCs w:val="28"/>
        </w:rPr>
      </w:pPr>
    </w:p>
    <w:p w14:paraId="5FD3386F" w14:textId="77777777" w:rsidR="005929D7" w:rsidRPr="00A0115C" w:rsidRDefault="005929D7" w:rsidP="00CC642D">
      <w:pPr>
        <w:ind w:left="4956" w:firstLine="708"/>
        <w:jc w:val="center"/>
        <w:rPr>
          <w:rFonts w:eastAsia="Calibri"/>
          <w:color w:val="000000" w:themeColor="text1"/>
          <w:sz w:val="28"/>
          <w:szCs w:val="28"/>
        </w:rPr>
      </w:pPr>
    </w:p>
    <w:p w14:paraId="4BAD91ED" w14:textId="77777777" w:rsidR="005929D7" w:rsidRPr="00A0115C" w:rsidRDefault="005929D7" w:rsidP="00CC642D">
      <w:pPr>
        <w:ind w:left="4956" w:firstLine="708"/>
        <w:jc w:val="center"/>
        <w:rPr>
          <w:rFonts w:eastAsia="Calibri"/>
          <w:color w:val="000000" w:themeColor="text1"/>
          <w:sz w:val="28"/>
          <w:szCs w:val="28"/>
        </w:rPr>
      </w:pPr>
    </w:p>
    <w:p w14:paraId="6AEC87F0" w14:textId="77777777" w:rsidR="005929D7" w:rsidRPr="00A0115C" w:rsidRDefault="005929D7" w:rsidP="00CC642D">
      <w:pPr>
        <w:ind w:left="4956" w:firstLine="708"/>
        <w:jc w:val="center"/>
        <w:rPr>
          <w:rFonts w:eastAsia="Calibri"/>
          <w:color w:val="000000" w:themeColor="text1"/>
          <w:sz w:val="28"/>
          <w:szCs w:val="28"/>
        </w:rPr>
      </w:pPr>
    </w:p>
    <w:p w14:paraId="0CD9891D" w14:textId="77777777" w:rsidR="005929D7" w:rsidRPr="00A0115C" w:rsidRDefault="005929D7" w:rsidP="00CC642D">
      <w:pPr>
        <w:ind w:left="4956" w:firstLine="708"/>
        <w:jc w:val="center"/>
        <w:rPr>
          <w:rFonts w:eastAsia="Calibri"/>
          <w:color w:val="000000" w:themeColor="text1"/>
          <w:sz w:val="28"/>
          <w:szCs w:val="28"/>
        </w:rPr>
      </w:pPr>
    </w:p>
    <w:p w14:paraId="60234FD2" w14:textId="77777777" w:rsidR="005929D7" w:rsidRPr="00A0115C" w:rsidRDefault="005929D7" w:rsidP="00CC642D">
      <w:pPr>
        <w:ind w:left="4956" w:firstLine="708"/>
        <w:jc w:val="center"/>
        <w:rPr>
          <w:rFonts w:eastAsia="Calibri"/>
          <w:color w:val="000000" w:themeColor="text1"/>
          <w:sz w:val="28"/>
          <w:szCs w:val="28"/>
        </w:rPr>
      </w:pPr>
    </w:p>
    <w:p w14:paraId="0E8E5BB4" w14:textId="77777777" w:rsidR="005929D7" w:rsidRPr="00A0115C" w:rsidRDefault="005929D7" w:rsidP="00CC642D">
      <w:pPr>
        <w:ind w:left="4956" w:firstLine="708"/>
        <w:jc w:val="center"/>
        <w:rPr>
          <w:rFonts w:eastAsia="Calibri"/>
          <w:color w:val="000000" w:themeColor="text1"/>
          <w:sz w:val="28"/>
          <w:szCs w:val="28"/>
        </w:rPr>
      </w:pPr>
    </w:p>
    <w:p w14:paraId="498C9461" w14:textId="77777777" w:rsidR="005929D7" w:rsidRPr="00A0115C" w:rsidRDefault="005929D7" w:rsidP="00CC642D">
      <w:pPr>
        <w:ind w:left="4956" w:firstLine="708"/>
        <w:jc w:val="center"/>
        <w:rPr>
          <w:rFonts w:eastAsia="Calibri"/>
          <w:color w:val="000000" w:themeColor="text1"/>
          <w:sz w:val="28"/>
          <w:szCs w:val="28"/>
        </w:rPr>
      </w:pPr>
    </w:p>
    <w:p w14:paraId="78DD617F" w14:textId="77777777" w:rsidR="005929D7" w:rsidRPr="00A0115C" w:rsidRDefault="005929D7" w:rsidP="00CC642D">
      <w:pPr>
        <w:ind w:left="4956" w:firstLine="708"/>
        <w:jc w:val="center"/>
        <w:rPr>
          <w:rFonts w:eastAsia="Calibri"/>
          <w:color w:val="000000" w:themeColor="text1"/>
          <w:sz w:val="28"/>
          <w:szCs w:val="28"/>
        </w:rPr>
      </w:pPr>
    </w:p>
    <w:p w14:paraId="6A19266B" w14:textId="77777777" w:rsidR="005929D7" w:rsidRPr="00A0115C" w:rsidRDefault="005929D7" w:rsidP="00CC642D">
      <w:pPr>
        <w:ind w:left="4956" w:firstLine="708"/>
        <w:jc w:val="center"/>
        <w:rPr>
          <w:rFonts w:eastAsia="Calibri"/>
          <w:color w:val="000000" w:themeColor="text1"/>
          <w:sz w:val="28"/>
          <w:szCs w:val="28"/>
        </w:rPr>
      </w:pPr>
    </w:p>
    <w:p w14:paraId="7C6B6952" w14:textId="77777777" w:rsidR="005929D7" w:rsidRPr="00A0115C" w:rsidRDefault="005929D7" w:rsidP="00CC642D">
      <w:pPr>
        <w:ind w:left="4956" w:firstLine="708"/>
        <w:jc w:val="center"/>
        <w:rPr>
          <w:rFonts w:eastAsia="Calibri"/>
          <w:color w:val="000000" w:themeColor="text1"/>
          <w:sz w:val="28"/>
          <w:szCs w:val="28"/>
        </w:rPr>
      </w:pPr>
    </w:p>
    <w:p w14:paraId="08AB3118" w14:textId="77777777" w:rsidR="005929D7" w:rsidRPr="00A0115C" w:rsidRDefault="005929D7" w:rsidP="00CC642D">
      <w:pPr>
        <w:ind w:left="4956" w:firstLine="708"/>
        <w:jc w:val="center"/>
        <w:rPr>
          <w:rFonts w:eastAsia="Calibri"/>
          <w:color w:val="000000" w:themeColor="text1"/>
          <w:sz w:val="28"/>
          <w:szCs w:val="28"/>
        </w:rPr>
      </w:pPr>
    </w:p>
    <w:p w14:paraId="1D90714F" w14:textId="77777777" w:rsidR="005929D7" w:rsidRPr="00A0115C" w:rsidRDefault="005929D7" w:rsidP="00CC642D">
      <w:pPr>
        <w:ind w:left="4956" w:firstLine="708"/>
        <w:jc w:val="center"/>
        <w:rPr>
          <w:rFonts w:eastAsia="Calibri"/>
          <w:color w:val="000000" w:themeColor="text1"/>
          <w:sz w:val="28"/>
          <w:szCs w:val="28"/>
        </w:rPr>
      </w:pPr>
    </w:p>
    <w:p w14:paraId="44B91832" w14:textId="77777777" w:rsidR="005929D7" w:rsidRPr="00A0115C" w:rsidRDefault="005929D7" w:rsidP="00CC642D">
      <w:pPr>
        <w:ind w:left="4956" w:firstLine="708"/>
        <w:jc w:val="center"/>
        <w:rPr>
          <w:rFonts w:eastAsia="Calibri"/>
          <w:color w:val="000000" w:themeColor="text1"/>
          <w:sz w:val="28"/>
          <w:szCs w:val="28"/>
        </w:rPr>
      </w:pPr>
    </w:p>
    <w:p w14:paraId="793C772A" w14:textId="77777777" w:rsidR="005929D7" w:rsidRPr="00A0115C" w:rsidRDefault="005929D7" w:rsidP="00CC642D">
      <w:pPr>
        <w:ind w:left="4956" w:firstLine="708"/>
        <w:jc w:val="center"/>
        <w:rPr>
          <w:rFonts w:eastAsia="Calibri"/>
          <w:color w:val="000000" w:themeColor="text1"/>
          <w:sz w:val="28"/>
          <w:szCs w:val="28"/>
        </w:rPr>
      </w:pPr>
    </w:p>
    <w:p w14:paraId="690AABE5" w14:textId="77777777" w:rsidR="005929D7" w:rsidRPr="00A0115C" w:rsidRDefault="005929D7" w:rsidP="00CC642D">
      <w:pPr>
        <w:ind w:left="4956" w:firstLine="708"/>
        <w:jc w:val="center"/>
        <w:rPr>
          <w:rFonts w:eastAsia="Calibri"/>
          <w:color w:val="000000" w:themeColor="text1"/>
          <w:sz w:val="28"/>
          <w:szCs w:val="28"/>
        </w:rPr>
      </w:pPr>
    </w:p>
    <w:p w14:paraId="6C56EDE0" w14:textId="77777777" w:rsidR="005929D7" w:rsidRPr="00A0115C" w:rsidRDefault="005929D7" w:rsidP="00CC642D">
      <w:pPr>
        <w:ind w:left="4956" w:firstLine="708"/>
        <w:jc w:val="center"/>
        <w:rPr>
          <w:rFonts w:eastAsia="Calibri"/>
          <w:color w:val="000000" w:themeColor="text1"/>
          <w:sz w:val="28"/>
          <w:szCs w:val="28"/>
        </w:rPr>
      </w:pPr>
    </w:p>
    <w:p w14:paraId="71C1C47B" w14:textId="77777777" w:rsidR="005929D7" w:rsidRPr="00A0115C" w:rsidRDefault="005929D7" w:rsidP="00CC642D">
      <w:pPr>
        <w:ind w:left="4956" w:firstLine="708"/>
        <w:jc w:val="center"/>
        <w:rPr>
          <w:rFonts w:eastAsia="Calibri"/>
          <w:color w:val="000000" w:themeColor="text1"/>
          <w:sz w:val="28"/>
          <w:szCs w:val="28"/>
        </w:rPr>
      </w:pPr>
    </w:p>
    <w:p w14:paraId="3B5749B1" w14:textId="77777777" w:rsidR="005929D7" w:rsidRPr="00A0115C" w:rsidRDefault="005929D7" w:rsidP="00CC642D">
      <w:pPr>
        <w:ind w:left="4956" w:firstLine="708"/>
        <w:jc w:val="center"/>
        <w:rPr>
          <w:rFonts w:eastAsia="Calibri"/>
          <w:color w:val="000000" w:themeColor="text1"/>
          <w:sz w:val="28"/>
          <w:szCs w:val="28"/>
        </w:rPr>
      </w:pPr>
    </w:p>
    <w:p w14:paraId="4F529028" w14:textId="77777777" w:rsidR="005929D7" w:rsidRPr="00A0115C" w:rsidRDefault="005929D7" w:rsidP="00CC642D">
      <w:pPr>
        <w:ind w:left="4956" w:firstLine="708"/>
        <w:jc w:val="center"/>
        <w:rPr>
          <w:rFonts w:eastAsia="Calibri"/>
          <w:color w:val="000000" w:themeColor="text1"/>
          <w:sz w:val="28"/>
          <w:szCs w:val="28"/>
        </w:rPr>
      </w:pPr>
    </w:p>
    <w:p w14:paraId="68FB781F" w14:textId="77777777" w:rsidR="005929D7" w:rsidRPr="00A0115C" w:rsidRDefault="005929D7" w:rsidP="00CC642D">
      <w:pPr>
        <w:ind w:left="4956" w:firstLine="708"/>
        <w:jc w:val="center"/>
        <w:rPr>
          <w:rFonts w:eastAsia="Calibri"/>
          <w:color w:val="000000" w:themeColor="text1"/>
          <w:sz w:val="28"/>
          <w:szCs w:val="28"/>
        </w:rPr>
      </w:pPr>
    </w:p>
    <w:p w14:paraId="29C18A6A" w14:textId="77777777" w:rsidR="005929D7" w:rsidRPr="00A0115C" w:rsidRDefault="005929D7" w:rsidP="00CC642D">
      <w:pPr>
        <w:ind w:left="4956" w:firstLine="708"/>
        <w:jc w:val="center"/>
        <w:rPr>
          <w:rFonts w:eastAsia="Calibri"/>
          <w:color w:val="000000" w:themeColor="text1"/>
          <w:sz w:val="28"/>
          <w:szCs w:val="28"/>
        </w:rPr>
      </w:pPr>
    </w:p>
    <w:p w14:paraId="5A582D5B" w14:textId="77777777" w:rsidR="005929D7" w:rsidRPr="00A0115C" w:rsidRDefault="005929D7" w:rsidP="00CC642D">
      <w:pPr>
        <w:ind w:left="4956" w:firstLine="708"/>
        <w:jc w:val="center"/>
        <w:rPr>
          <w:rFonts w:eastAsia="Calibri"/>
          <w:color w:val="000000" w:themeColor="text1"/>
          <w:sz w:val="28"/>
          <w:szCs w:val="28"/>
        </w:rPr>
      </w:pPr>
    </w:p>
    <w:p w14:paraId="0042B7D2" w14:textId="77777777" w:rsidR="005929D7" w:rsidRPr="00A0115C" w:rsidRDefault="005929D7" w:rsidP="00CC642D">
      <w:pPr>
        <w:ind w:left="4956" w:firstLine="708"/>
        <w:jc w:val="center"/>
        <w:rPr>
          <w:rFonts w:eastAsia="Calibri"/>
          <w:color w:val="000000" w:themeColor="text1"/>
          <w:sz w:val="28"/>
          <w:szCs w:val="28"/>
        </w:rPr>
      </w:pPr>
    </w:p>
    <w:p w14:paraId="06E0C135" w14:textId="77777777" w:rsidR="005929D7" w:rsidRPr="00A0115C" w:rsidRDefault="005929D7" w:rsidP="00CC642D">
      <w:pPr>
        <w:ind w:left="4956" w:firstLine="708"/>
        <w:jc w:val="center"/>
        <w:rPr>
          <w:rFonts w:eastAsia="Calibri"/>
          <w:color w:val="000000" w:themeColor="text1"/>
          <w:sz w:val="28"/>
          <w:szCs w:val="28"/>
        </w:rPr>
      </w:pPr>
    </w:p>
    <w:p w14:paraId="57A928FB" w14:textId="77777777" w:rsidR="005929D7" w:rsidRPr="00A0115C" w:rsidRDefault="005929D7" w:rsidP="00CC642D">
      <w:pPr>
        <w:ind w:left="4956" w:firstLine="708"/>
        <w:jc w:val="center"/>
        <w:rPr>
          <w:rFonts w:eastAsia="Calibri"/>
          <w:color w:val="000000" w:themeColor="text1"/>
          <w:sz w:val="28"/>
          <w:szCs w:val="28"/>
        </w:rPr>
      </w:pPr>
    </w:p>
    <w:p w14:paraId="08095EFE" w14:textId="77777777" w:rsidR="005929D7" w:rsidRPr="00A0115C" w:rsidRDefault="005929D7" w:rsidP="00CC642D">
      <w:pPr>
        <w:ind w:left="4956" w:firstLine="708"/>
        <w:jc w:val="center"/>
        <w:rPr>
          <w:rFonts w:eastAsia="Calibri"/>
          <w:color w:val="000000" w:themeColor="text1"/>
          <w:sz w:val="28"/>
          <w:szCs w:val="28"/>
        </w:rPr>
      </w:pPr>
    </w:p>
    <w:p w14:paraId="373B7471" w14:textId="7B8CDE2E" w:rsidR="00CC642D" w:rsidRPr="00A0115C" w:rsidRDefault="00CB4C9D" w:rsidP="00CB4C9D">
      <w:pPr>
        <w:rPr>
          <w:rFonts w:eastAsia="Calibri"/>
          <w:color w:val="000000" w:themeColor="text1"/>
          <w:sz w:val="28"/>
          <w:szCs w:val="28"/>
        </w:rPr>
      </w:pPr>
      <w:r>
        <w:rPr>
          <w:rFonts w:eastAsia="Calibri"/>
          <w:color w:val="000000" w:themeColor="text1"/>
          <w:sz w:val="28"/>
          <w:szCs w:val="28"/>
        </w:rPr>
        <w:lastRenderedPageBreak/>
        <w:t xml:space="preserve">                                                                       </w:t>
      </w:r>
      <w:r w:rsidR="00CC642D" w:rsidRPr="00A0115C">
        <w:rPr>
          <w:rFonts w:eastAsia="Calibri"/>
          <w:color w:val="000000" w:themeColor="text1"/>
          <w:sz w:val="28"/>
          <w:szCs w:val="28"/>
        </w:rPr>
        <w:t>Додаток 2</w:t>
      </w:r>
    </w:p>
    <w:p w14:paraId="7EEED97B" w14:textId="1C823963" w:rsidR="00CC642D" w:rsidRPr="00A0115C" w:rsidRDefault="00CB4C9D" w:rsidP="00CB4C9D">
      <w:pPr>
        <w:rPr>
          <w:color w:val="000000" w:themeColor="text1"/>
          <w:sz w:val="28"/>
          <w:szCs w:val="28"/>
        </w:rPr>
      </w:pPr>
      <w:r>
        <w:rPr>
          <w:rFonts w:eastAsia="Calibri"/>
          <w:color w:val="000000" w:themeColor="text1"/>
          <w:sz w:val="28"/>
          <w:szCs w:val="28"/>
        </w:rPr>
        <w:t xml:space="preserve">                                                                       </w:t>
      </w:r>
      <w:r w:rsidR="00CC642D" w:rsidRPr="00A0115C">
        <w:rPr>
          <w:rFonts w:eastAsia="Calibri"/>
          <w:color w:val="000000" w:themeColor="text1"/>
          <w:sz w:val="28"/>
          <w:szCs w:val="28"/>
        </w:rPr>
        <w:t xml:space="preserve">до </w:t>
      </w:r>
      <w:r w:rsidR="00CC642D" w:rsidRPr="00A0115C">
        <w:rPr>
          <w:color w:val="000000" w:themeColor="text1"/>
          <w:sz w:val="28"/>
          <w:szCs w:val="28"/>
        </w:rPr>
        <w:t>Положення про ваучерну</w:t>
      </w:r>
    </w:p>
    <w:p w14:paraId="2C1A39FF" w14:textId="19BBB407" w:rsidR="00CC642D" w:rsidRPr="00A0115C" w:rsidRDefault="00CB4C9D" w:rsidP="00CB4C9D">
      <w:pPr>
        <w:rPr>
          <w:color w:val="000000" w:themeColor="text1"/>
          <w:sz w:val="28"/>
          <w:szCs w:val="28"/>
        </w:rPr>
      </w:pPr>
      <w:r>
        <w:rPr>
          <w:color w:val="000000" w:themeColor="text1"/>
          <w:sz w:val="28"/>
          <w:szCs w:val="28"/>
        </w:rPr>
        <w:t xml:space="preserve">                                                                       </w:t>
      </w:r>
      <w:r w:rsidR="00CC642D" w:rsidRPr="00A0115C">
        <w:rPr>
          <w:color w:val="000000" w:themeColor="text1"/>
          <w:sz w:val="28"/>
          <w:szCs w:val="28"/>
        </w:rPr>
        <w:t xml:space="preserve">підтримку бізнесу </w:t>
      </w:r>
    </w:p>
    <w:p w14:paraId="052FBE49" w14:textId="46312D85" w:rsidR="00CC642D" w:rsidRPr="00A0115C" w:rsidRDefault="00CB4C9D" w:rsidP="00CB4C9D">
      <w:pPr>
        <w:rPr>
          <w:color w:val="000000" w:themeColor="text1"/>
          <w:sz w:val="28"/>
          <w:szCs w:val="28"/>
        </w:rPr>
      </w:pPr>
      <w:r>
        <w:rPr>
          <w:color w:val="000000" w:themeColor="text1"/>
          <w:sz w:val="28"/>
          <w:szCs w:val="28"/>
        </w:rPr>
        <w:t xml:space="preserve">                                                                       </w:t>
      </w:r>
      <w:r w:rsidR="00CC642D" w:rsidRPr="00A0115C">
        <w:rPr>
          <w:color w:val="000000" w:themeColor="text1"/>
          <w:sz w:val="28"/>
          <w:szCs w:val="28"/>
        </w:rPr>
        <w:t>в період воєнного стану</w:t>
      </w:r>
    </w:p>
    <w:p w14:paraId="13A3B769" w14:textId="77777777" w:rsidR="00CC642D" w:rsidRPr="00A0115C" w:rsidRDefault="00CC642D" w:rsidP="00CC642D">
      <w:pPr>
        <w:ind w:left="4962"/>
        <w:rPr>
          <w:color w:val="000000" w:themeColor="text1"/>
          <w:sz w:val="28"/>
          <w:szCs w:val="28"/>
        </w:rPr>
      </w:pPr>
    </w:p>
    <w:p w14:paraId="0ABFF62A" w14:textId="77777777" w:rsidR="00CC642D" w:rsidRPr="00A0115C" w:rsidRDefault="00CC642D" w:rsidP="00CC642D">
      <w:pPr>
        <w:ind w:left="4962"/>
        <w:rPr>
          <w:color w:val="000000" w:themeColor="text1"/>
          <w:sz w:val="28"/>
          <w:szCs w:val="28"/>
        </w:rPr>
      </w:pPr>
      <w:r w:rsidRPr="00A0115C">
        <w:rPr>
          <w:color w:val="000000" w:themeColor="text1"/>
          <w:sz w:val="28"/>
          <w:szCs w:val="28"/>
        </w:rPr>
        <w:t>Голові експертної комісії з питань ваучерної підтримки бізнесу в період воєнного стану</w:t>
      </w:r>
    </w:p>
    <w:p w14:paraId="01535386" w14:textId="77777777" w:rsidR="00CC642D" w:rsidRPr="00A0115C" w:rsidRDefault="00CC642D" w:rsidP="00CC642D">
      <w:pPr>
        <w:ind w:left="4962"/>
        <w:rPr>
          <w:color w:val="000000" w:themeColor="text1"/>
          <w:sz w:val="28"/>
          <w:szCs w:val="28"/>
        </w:rPr>
      </w:pPr>
      <w:r w:rsidRPr="00A0115C">
        <w:rPr>
          <w:color w:val="000000" w:themeColor="text1"/>
          <w:sz w:val="28"/>
          <w:szCs w:val="28"/>
        </w:rPr>
        <w:t>___________________________</w:t>
      </w:r>
    </w:p>
    <w:p w14:paraId="74B7D9DF" w14:textId="77777777" w:rsidR="00CC642D" w:rsidRPr="00A0115C" w:rsidRDefault="00CC642D" w:rsidP="00CC642D">
      <w:pPr>
        <w:jc w:val="center"/>
        <w:rPr>
          <w:b/>
          <w:color w:val="000000" w:themeColor="text1"/>
          <w:sz w:val="28"/>
          <w:szCs w:val="28"/>
          <w:lang w:eastAsia="ru-RU"/>
        </w:rPr>
      </w:pPr>
      <w:r w:rsidRPr="00A0115C">
        <w:rPr>
          <w:b/>
          <w:color w:val="000000" w:themeColor="text1"/>
          <w:sz w:val="28"/>
          <w:szCs w:val="28"/>
          <w:lang w:eastAsia="ru-RU"/>
        </w:rPr>
        <w:tab/>
      </w:r>
      <w:r w:rsidRPr="00A0115C">
        <w:rPr>
          <w:b/>
          <w:color w:val="000000" w:themeColor="text1"/>
          <w:sz w:val="28"/>
          <w:szCs w:val="28"/>
          <w:lang w:eastAsia="ru-RU"/>
        </w:rPr>
        <w:tab/>
      </w:r>
      <w:r w:rsidRPr="00A0115C">
        <w:rPr>
          <w:b/>
          <w:color w:val="000000" w:themeColor="text1"/>
          <w:sz w:val="28"/>
          <w:szCs w:val="28"/>
          <w:lang w:eastAsia="ru-RU"/>
        </w:rPr>
        <w:tab/>
      </w:r>
      <w:r w:rsidRPr="00A0115C">
        <w:rPr>
          <w:b/>
          <w:color w:val="000000" w:themeColor="text1"/>
          <w:sz w:val="28"/>
          <w:szCs w:val="28"/>
          <w:lang w:eastAsia="ru-RU"/>
        </w:rPr>
        <w:tab/>
      </w:r>
      <w:r w:rsidRPr="00A0115C">
        <w:rPr>
          <w:b/>
          <w:color w:val="000000" w:themeColor="text1"/>
          <w:sz w:val="28"/>
          <w:szCs w:val="28"/>
          <w:lang w:eastAsia="ru-RU"/>
        </w:rPr>
        <w:tab/>
      </w:r>
      <w:r w:rsidRPr="00A0115C">
        <w:rPr>
          <w:b/>
          <w:color w:val="000000" w:themeColor="text1"/>
          <w:sz w:val="28"/>
          <w:szCs w:val="28"/>
          <w:lang w:eastAsia="ru-RU"/>
        </w:rPr>
        <w:tab/>
      </w:r>
      <w:r w:rsidRPr="00A0115C">
        <w:rPr>
          <w:b/>
          <w:color w:val="000000" w:themeColor="text1"/>
          <w:sz w:val="28"/>
          <w:szCs w:val="28"/>
          <w:lang w:eastAsia="ru-RU"/>
        </w:rPr>
        <w:tab/>
      </w:r>
      <w:r w:rsidRPr="00A0115C">
        <w:rPr>
          <w:b/>
          <w:color w:val="000000" w:themeColor="text1"/>
          <w:sz w:val="28"/>
          <w:szCs w:val="28"/>
          <w:lang w:eastAsia="ru-RU"/>
        </w:rPr>
        <w:tab/>
      </w:r>
    </w:p>
    <w:p w14:paraId="4C2E47EF" w14:textId="77777777" w:rsidR="00CC642D" w:rsidRPr="00A0115C" w:rsidRDefault="00CC642D" w:rsidP="00CC642D">
      <w:pPr>
        <w:rPr>
          <w:sz w:val="28"/>
          <w:szCs w:val="28"/>
          <w:lang w:eastAsia="ru-RU"/>
        </w:rPr>
      </w:pPr>
    </w:p>
    <w:p w14:paraId="268A6DDF" w14:textId="77777777" w:rsidR="00CC642D" w:rsidRPr="00A0115C" w:rsidRDefault="00CC642D" w:rsidP="00CC642D">
      <w:pPr>
        <w:jc w:val="center"/>
        <w:rPr>
          <w:sz w:val="28"/>
          <w:szCs w:val="28"/>
          <w:lang w:eastAsia="ru-RU"/>
        </w:rPr>
      </w:pPr>
      <w:r w:rsidRPr="00A0115C">
        <w:rPr>
          <w:sz w:val="28"/>
          <w:szCs w:val="28"/>
          <w:lang w:eastAsia="ru-RU"/>
        </w:rPr>
        <w:t>ЗАЯВА</w:t>
      </w:r>
    </w:p>
    <w:p w14:paraId="27A5D9E2" w14:textId="77777777" w:rsidR="00CC642D" w:rsidRPr="00A0115C" w:rsidRDefault="00CC642D" w:rsidP="00CC642D">
      <w:pPr>
        <w:jc w:val="center"/>
        <w:rPr>
          <w:rFonts w:eastAsia="Calibri"/>
          <w:sz w:val="28"/>
          <w:szCs w:val="28"/>
        </w:rPr>
      </w:pPr>
      <w:r w:rsidRPr="00A0115C">
        <w:rPr>
          <w:rFonts w:eastAsia="Calibri"/>
          <w:sz w:val="28"/>
          <w:szCs w:val="28"/>
        </w:rPr>
        <w:t>на отримання ваучера на відновлення</w:t>
      </w:r>
    </w:p>
    <w:p w14:paraId="20A46CB9" w14:textId="77777777" w:rsidR="00CC642D" w:rsidRPr="00A0115C" w:rsidRDefault="00CC642D" w:rsidP="00CC642D">
      <w:pPr>
        <w:jc w:val="center"/>
        <w:rPr>
          <w:rFonts w:eastAsia="Calibri"/>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5296"/>
        <w:gridCol w:w="2522"/>
      </w:tblGrid>
      <w:tr w:rsidR="00CC642D" w:rsidRPr="00A0115C" w14:paraId="07D695CA" w14:textId="77777777" w:rsidTr="003A3A8E">
        <w:tc>
          <w:tcPr>
            <w:tcW w:w="851" w:type="dxa"/>
            <w:tcBorders>
              <w:top w:val="single" w:sz="4" w:space="0" w:color="auto"/>
              <w:left w:val="single" w:sz="4" w:space="0" w:color="auto"/>
              <w:bottom w:val="single" w:sz="4" w:space="0" w:color="auto"/>
              <w:right w:val="single" w:sz="4" w:space="0" w:color="auto"/>
            </w:tcBorders>
          </w:tcPr>
          <w:p w14:paraId="5EEBC2D5" w14:textId="77777777" w:rsidR="00CC642D" w:rsidRPr="00A0115C" w:rsidRDefault="00CC642D" w:rsidP="003A3A8E">
            <w:pPr>
              <w:ind w:left="142" w:right="830"/>
              <w:jc w:val="center"/>
              <w:rPr>
                <w:sz w:val="28"/>
                <w:szCs w:val="28"/>
              </w:rPr>
            </w:pPr>
            <w:r w:rsidRPr="00A0115C">
              <w:rPr>
                <w:sz w:val="28"/>
                <w:szCs w:val="28"/>
              </w:rPr>
              <w:t>1.</w:t>
            </w:r>
          </w:p>
        </w:tc>
        <w:tc>
          <w:tcPr>
            <w:tcW w:w="5699" w:type="dxa"/>
            <w:tcBorders>
              <w:top w:val="single" w:sz="4" w:space="0" w:color="auto"/>
              <w:left w:val="single" w:sz="4" w:space="0" w:color="auto"/>
              <w:bottom w:val="single" w:sz="4" w:space="0" w:color="auto"/>
              <w:right w:val="single" w:sz="4" w:space="0" w:color="auto"/>
            </w:tcBorders>
            <w:hideMark/>
          </w:tcPr>
          <w:p w14:paraId="159E461D" w14:textId="77777777" w:rsidR="00CC642D" w:rsidRPr="00A0115C" w:rsidRDefault="00CC642D" w:rsidP="003A3A8E">
            <w:pPr>
              <w:rPr>
                <w:sz w:val="28"/>
                <w:szCs w:val="28"/>
                <w:lang w:eastAsia="ru-RU"/>
              </w:rPr>
            </w:pPr>
            <w:r w:rsidRPr="00A0115C">
              <w:rPr>
                <w:sz w:val="28"/>
                <w:szCs w:val="28"/>
                <w:lang w:eastAsia="ru-RU"/>
              </w:rPr>
              <w:t xml:space="preserve">Повна назва заявника </w:t>
            </w:r>
          </w:p>
        </w:tc>
        <w:tc>
          <w:tcPr>
            <w:tcW w:w="2806" w:type="dxa"/>
            <w:tcBorders>
              <w:top w:val="single" w:sz="4" w:space="0" w:color="auto"/>
              <w:left w:val="single" w:sz="4" w:space="0" w:color="auto"/>
              <w:bottom w:val="single" w:sz="4" w:space="0" w:color="auto"/>
              <w:right w:val="single" w:sz="4" w:space="0" w:color="auto"/>
            </w:tcBorders>
          </w:tcPr>
          <w:p w14:paraId="73F48D1D" w14:textId="77777777" w:rsidR="00CC642D" w:rsidRPr="00A0115C" w:rsidRDefault="00CC642D" w:rsidP="003A3A8E">
            <w:pPr>
              <w:jc w:val="center"/>
              <w:rPr>
                <w:b/>
                <w:sz w:val="28"/>
                <w:szCs w:val="28"/>
                <w:lang w:eastAsia="ru-RU"/>
              </w:rPr>
            </w:pPr>
          </w:p>
        </w:tc>
      </w:tr>
      <w:tr w:rsidR="00CC642D" w:rsidRPr="00A0115C" w14:paraId="127E1321" w14:textId="77777777" w:rsidTr="003A3A8E">
        <w:tc>
          <w:tcPr>
            <w:tcW w:w="851" w:type="dxa"/>
            <w:tcBorders>
              <w:top w:val="single" w:sz="4" w:space="0" w:color="auto"/>
              <w:left w:val="single" w:sz="4" w:space="0" w:color="auto"/>
              <w:bottom w:val="single" w:sz="4" w:space="0" w:color="auto"/>
              <w:right w:val="single" w:sz="4" w:space="0" w:color="auto"/>
            </w:tcBorders>
          </w:tcPr>
          <w:p w14:paraId="4E3D0A6C" w14:textId="77777777" w:rsidR="00CC642D" w:rsidRPr="00A0115C" w:rsidRDefault="00CC642D" w:rsidP="003A3A8E">
            <w:pPr>
              <w:ind w:left="142" w:right="830"/>
              <w:jc w:val="center"/>
              <w:rPr>
                <w:sz w:val="28"/>
                <w:szCs w:val="28"/>
              </w:rPr>
            </w:pPr>
            <w:r w:rsidRPr="00A0115C">
              <w:rPr>
                <w:sz w:val="28"/>
                <w:szCs w:val="28"/>
              </w:rPr>
              <w:t>2.</w:t>
            </w:r>
          </w:p>
        </w:tc>
        <w:tc>
          <w:tcPr>
            <w:tcW w:w="5699" w:type="dxa"/>
            <w:tcBorders>
              <w:top w:val="single" w:sz="4" w:space="0" w:color="auto"/>
              <w:left w:val="single" w:sz="4" w:space="0" w:color="auto"/>
              <w:bottom w:val="single" w:sz="4" w:space="0" w:color="auto"/>
              <w:right w:val="single" w:sz="4" w:space="0" w:color="auto"/>
            </w:tcBorders>
            <w:hideMark/>
          </w:tcPr>
          <w:p w14:paraId="16C5B93D" w14:textId="77777777" w:rsidR="00CC642D" w:rsidRPr="00A0115C" w:rsidRDefault="00CC642D" w:rsidP="003A3A8E">
            <w:pPr>
              <w:rPr>
                <w:sz w:val="28"/>
                <w:szCs w:val="28"/>
                <w:lang w:eastAsia="ru-RU"/>
              </w:rPr>
            </w:pPr>
            <w:r w:rsidRPr="00A0115C">
              <w:rPr>
                <w:sz w:val="28"/>
                <w:szCs w:val="28"/>
              </w:rPr>
              <w:t xml:space="preserve">Прізвище, ім’я </w:t>
            </w:r>
            <w:r w:rsidRPr="00A0115C">
              <w:rPr>
                <w:sz w:val="28"/>
                <w:szCs w:val="28"/>
                <w:lang w:eastAsia="ru-RU"/>
              </w:rPr>
              <w:t>керівника</w:t>
            </w:r>
          </w:p>
        </w:tc>
        <w:tc>
          <w:tcPr>
            <w:tcW w:w="2806" w:type="dxa"/>
            <w:tcBorders>
              <w:top w:val="single" w:sz="4" w:space="0" w:color="auto"/>
              <w:left w:val="single" w:sz="4" w:space="0" w:color="auto"/>
              <w:bottom w:val="single" w:sz="4" w:space="0" w:color="auto"/>
              <w:right w:val="single" w:sz="4" w:space="0" w:color="auto"/>
            </w:tcBorders>
          </w:tcPr>
          <w:p w14:paraId="3A601122" w14:textId="77777777" w:rsidR="00CC642D" w:rsidRPr="00A0115C" w:rsidRDefault="00CC642D" w:rsidP="003A3A8E">
            <w:pPr>
              <w:jc w:val="center"/>
              <w:rPr>
                <w:b/>
                <w:sz w:val="28"/>
                <w:szCs w:val="28"/>
                <w:lang w:eastAsia="ru-RU"/>
              </w:rPr>
            </w:pPr>
          </w:p>
        </w:tc>
      </w:tr>
      <w:tr w:rsidR="00CC642D" w:rsidRPr="00A0115C" w14:paraId="63510A4B" w14:textId="77777777" w:rsidTr="003A3A8E">
        <w:tc>
          <w:tcPr>
            <w:tcW w:w="851" w:type="dxa"/>
            <w:tcBorders>
              <w:top w:val="single" w:sz="4" w:space="0" w:color="auto"/>
              <w:left w:val="single" w:sz="4" w:space="0" w:color="auto"/>
              <w:bottom w:val="single" w:sz="4" w:space="0" w:color="auto"/>
              <w:right w:val="single" w:sz="4" w:space="0" w:color="auto"/>
            </w:tcBorders>
          </w:tcPr>
          <w:p w14:paraId="09B0A14C" w14:textId="77777777" w:rsidR="00CC642D" w:rsidRPr="00A0115C" w:rsidRDefault="00CC642D" w:rsidP="003A3A8E">
            <w:pPr>
              <w:ind w:left="142" w:right="830"/>
              <w:jc w:val="center"/>
              <w:rPr>
                <w:sz w:val="28"/>
                <w:szCs w:val="28"/>
              </w:rPr>
            </w:pPr>
            <w:r w:rsidRPr="00A0115C">
              <w:rPr>
                <w:sz w:val="28"/>
                <w:szCs w:val="28"/>
              </w:rPr>
              <w:t>3.</w:t>
            </w:r>
          </w:p>
        </w:tc>
        <w:tc>
          <w:tcPr>
            <w:tcW w:w="5699" w:type="dxa"/>
            <w:tcBorders>
              <w:top w:val="single" w:sz="4" w:space="0" w:color="auto"/>
              <w:left w:val="single" w:sz="4" w:space="0" w:color="auto"/>
              <w:bottom w:val="single" w:sz="4" w:space="0" w:color="auto"/>
              <w:right w:val="single" w:sz="4" w:space="0" w:color="auto"/>
            </w:tcBorders>
            <w:hideMark/>
          </w:tcPr>
          <w:p w14:paraId="58289EF3" w14:textId="77777777" w:rsidR="00CC642D" w:rsidRPr="00A0115C" w:rsidRDefault="00CC642D" w:rsidP="003A3A8E">
            <w:pPr>
              <w:rPr>
                <w:sz w:val="28"/>
                <w:szCs w:val="28"/>
                <w:lang w:eastAsia="ru-RU"/>
              </w:rPr>
            </w:pPr>
            <w:r w:rsidRPr="00A0115C">
              <w:rPr>
                <w:sz w:val="28"/>
                <w:szCs w:val="28"/>
                <w:lang w:eastAsia="ru-RU"/>
              </w:rPr>
              <w:t>Код ЄДРПОУ/ІПН</w:t>
            </w:r>
          </w:p>
        </w:tc>
        <w:tc>
          <w:tcPr>
            <w:tcW w:w="2806" w:type="dxa"/>
            <w:tcBorders>
              <w:top w:val="single" w:sz="4" w:space="0" w:color="auto"/>
              <w:left w:val="single" w:sz="4" w:space="0" w:color="auto"/>
              <w:bottom w:val="single" w:sz="4" w:space="0" w:color="auto"/>
              <w:right w:val="single" w:sz="4" w:space="0" w:color="auto"/>
            </w:tcBorders>
          </w:tcPr>
          <w:p w14:paraId="2966AEEA" w14:textId="77777777" w:rsidR="00CC642D" w:rsidRPr="00A0115C" w:rsidRDefault="00CC642D" w:rsidP="003A3A8E">
            <w:pPr>
              <w:jc w:val="center"/>
              <w:rPr>
                <w:b/>
                <w:sz w:val="28"/>
                <w:szCs w:val="28"/>
                <w:lang w:eastAsia="ru-RU"/>
              </w:rPr>
            </w:pPr>
          </w:p>
        </w:tc>
      </w:tr>
      <w:tr w:rsidR="00CC642D" w:rsidRPr="00A0115C" w14:paraId="6E4A34CA" w14:textId="77777777" w:rsidTr="003A3A8E">
        <w:tc>
          <w:tcPr>
            <w:tcW w:w="851" w:type="dxa"/>
            <w:tcBorders>
              <w:top w:val="single" w:sz="4" w:space="0" w:color="auto"/>
              <w:left w:val="single" w:sz="4" w:space="0" w:color="auto"/>
              <w:bottom w:val="single" w:sz="4" w:space="0" w:color="auto"/>
              <w:right w:val="single" w:sz="4" w:space="0" w:color="auto"/>
            </w:tcBorders>
          </w:tcPr>
          <w:p w14:paraId="3704BD6F" w14:textId="77777777" w:rsidR="00CC642D" w:rsidRPr="00A0115C" w:rsidRDefault="00CC642D" w:rsidP="003A3A8E">
            <w:pPr>
              <w:ind w:left="142" w:right="830"/>
              <w:jc w:val="center"/>
              <w:rPr>
                <w:sz w:val="28"/>
                <w:szCs w:val="28"/>
              </w:rPr>
            </w:pPr>
            <w:r w:rsidRPr="00A0115C">
              <w:rPr>
                <w:sz w:val="28"/>
                <w:szCs w:val="28"/>
              </w:rPr>
              <w:t>4.</w:t>
            </w:r>
          </w:p>
        </w:tc>
        <w:tc>
          <w:tcPr>
            <w:tcW w:w="5699" w:type="dxa"/>
            <w:tcBorders>
              <w:top w:val="single" w:sz="4" w:space="0" w:color="auto"/>
              <w:left w:val="single" w:sz="4" w:space="0" w:color="auto"/>
              <w:bottom w:val="single" w:sz="4" w:space="0" w:color="auto"/>
              <w:right w:val="single" w:sz="4" w:space="0" w:color="auto"/>
            </w:tcBorders>
            <w:hideMark/>
          </w:tcPr>
          <w:p w14:paraId="4BE40B2A" w14:textId="77777777" w:rsidR="00CC642D" w:rsidRPr="00A0115C" w:rsidRDefault="00CC642D" w:rsidP="003A3A8E">
            <w:pPr>
              <w:rPr>
                <w:sz w:val="28"/>
                <w:szCs w:val="28"/>
                <w:lang w:eastAsia="ru-RU"/>
              </w:rPr>
            </w:pPr>
            <w:r w:rsidRPr="00A0115C">
              <w:rPr>
                <w:sz w:val="28"/>
                <w:szCs w:val="28"/>
                <w:lang w:eastAsia="ru-RU"/>
              </w:rPr>
              <w:t>Юридична адреса</w:t>
            </w:r>
          </w:p>
        </w:tc>
        <w:tc>
          <w:tcPr>
            <w:tcW w:w="2806" w:type="dxa"/>
            <w:tcBorders>
              <w:top w:val="single" w:sz="4" w:space="0" w:color="auto"/>
              <w:left w:val="single" w:sz="4" w:space="0" w:color="auto"/>
              <w:bottom w:val="single" w:sz="4" w:space="0" w:color="auto"/>
              <w:right w:val="single" w:sz="4" w:space="0" w:color="auto"/>
            </w:tcBorders>
          </w:tcPr>
          <w:p w14:paraId="068D1ACF" w14:textId="77777777" w:rsidR="00CC642D" w:rsidRPr="00A0115C" w:rsidRDefault="00CC642D" w:rsidP="003A3A8E">
            <w:pPr>
              <w:jc w:val="center"/>
              <w:rPr>
                <w:b/>
                <w:sz w:val="28"/>
                <w:szCs w:val="28"/>
                <w:lang w:eastAsia="ru-RU"/>
              </w:rPr>
            </w:pPr>
          </w:p>
        </w:tc>
      </w:tr>
      <w:tr w:rsidR="00CC642D" w:rsidRPr="00A0115C" w14:paraId="5344BDA4" w14:textId="77777777" w:rsidTr="003A3A8E">
        <w:tc>
          <w:tcPr>
            <w:tcW w:w="851" w:type="dxa"/>
            <w:tcBorders>
              <w:top w:val="single" w:sz="4" w:space="0" w:color="auto"/>
              <w:left w:val="single" w:sz="4" w:space="0" w:color="auto"/>
              <w:bottom w:val="single" w:sz="4" w:space="0" w:color="auto"/>
              <w:right w:val="single" w:sz="4" w:space="0" w:color="auto"/>
            </w:tcBorders>
          </w:tcPr>
          <w:p w14:paraId="2FD80F10" w14:textId="77777777" w:rsidR="00CC642D" w:rsidRPr="00A0115C" w:rsidRDefault="00CC642D" w:rsidP="003A3A8E">
            <w:pPr>
              <w:ind w:left="142" w:right="830"/>
              <w:jc w:val="center"/>
              <w:rPr>
                <w:sz w:val="28"/>
                <w:szCs w:val="28"/>
              </w:rPr>
            </w:pPr>
            <w:r w:rsidRPr="00A0115C">
              <w:rPr>
                <w:sz w:val="28"/>
                <w:szCs w:val="28"/>
              </w:rPr>
              <w:t>5.</w:t>
            </w:r>
          </w:p>
        </w:tc>
        <w:tc>
          <w:tcPr>
            <w:tcW w:w="5699" w:type="dxa"/>
            <w:tcBorders>
              <w:top w:val="single" w:sz="4" w:space="0" w:color="auto"/>
              <w:left w:val="single" w:sz="4" w:space="0" w:color="auto"/>
              <w:bottom w:val="single" w:sz="4" w:space="0" w:color="auto"/>
              <w:right w:val="single" w:sz="4" w:space="0" w:color="auto"/>
            </w:tcBorders>
            <w:hideMark/>
          </w:tcPr>
          <w:p w14:paraId="0EC69F06" w14:textId="77777777" w:rsidR="00CC642D" w:rsidRPr="00A0115C" w:rsidRDefault="00CC642D" w:rsidP="003A3A8E">
            <w:pPr>
              <w:rPr>
                <w:sz w:val="28"/>
                <w:szCs w:val="28"/>
                <w:lang w:eastAsia="ru-RU"/>
              </w:rPr>
            </w:pPr>
            <w:r w:rsidRPr="00A0115C">
              <w:rPr>
                <w:sz w:val="28"/>
                <w:szCs w:val="28"/>
                <w:lang w:eastAsia="ru-RU"/>
              </w:rPr>
              <w:t>Фактична адреса</w:t>
            </w:r>
          </w:p>
        </w:tc>
        <w:tc>
          <w:tcPr>
            <w:tcW w:w="2806" w:type="dxa"/>
            <w:tcBorders>
              <w:top w:val="single" w:sz="4" w:space="0" w:color="auto"/>
              <w:left w:val="single" w:sz="4" w:space="0" w:color="auto"/>
              <w:bottom w:val="single" w:sz="4" w:space="0" w:color="auto"/>
              <w:right w:val="single" w:sz="4" w:space="0" w:color="auto"/>
            </w:tcBorders>
          </w:tcPr>
          <w:p w14:paraId="74CF6438" w14:textId="77777777" w:rsidR="00CC642D" w:rsidRPr="00A0115C" w:rsidRDefault="00CC642D" w:rsidP="003A3A8E">
            <w:pPr>
              <w:jc w:val="center"/>
              <w:rPr>
                <w:b/>
                <w:sz w:val="28"/>
                <w:szCs w:val="28"/>
                <w:lang w:eastAsia="ru-RU"/>
              </w:rPr>
            </w:pPr>
          </w:p>
        </w:tc>
      </w:tr>
      <w:tr w:rsidR="00CC642D" w:rsidRPr="00A0115C" w14:paraId="28743B9F" w14:textId="77777777" w:rsidTr="003A3A8E">
        <w:tc>
          <w:tcPr>
            <w:tcW w:w="851" w:type="dxa"/>
            <w:tcBorders>
              <w:top w:val="single" w:sz="4" w:space="0" w:color="auto"/>
              <w:left w:val="single" w:sz="4" w:space="0" w:color="auto"/>
              <w:bottom w:val="single" w:sz="4" w:space="0" w:color="auto"/>
              <w:right w:val="single" w:sz="4" w:space="0" w:color="auto"/>
            </w:tcBorders>
          </w:tcPr>
          <w:p w14:paraId="0F2C1BD1" w14:textId="77777777" w:rsidR="00CC642D" w:rsidRPr="00A0115C" w:rsidRDefault="00CC642D" w:rsidP="003A3A8E">
            <w:pPr>
              <w:ind w:left="142" w:right="830"/>
              <w:jc w:val="center"/>
              <w:rPr>
                <w:sz w:val="28"/>
                <w:szCs w:val="28"/>
              </w:rPr>
            </w:pPr>
            <w:r w:rsidRPr="00A0115C">
              <w:rPr>
                <w:sz w:val="28"/>
                <w:szCs w:val="28"/>
              </w:rPr>
              <w:t>6.</w:t>
            </w:r>
          </w:p>
        </w:tc>
        <w:tc>
          <w:tcPr>
            <w:tcW w:w="5699" w:type="dxa"/>
            <w:tcBorders>
              <w:top w:val="single" w:sz="4" w:space="0" w:color="auto"/>
              <w:left w:val="single" w:sz="4" w:space="0" w:color="auto"/>
              <w:bottom w:val="single" w:sz="4" w:space="0" w:color="auto"/>
              <w:right w:val="single" w:sz="4" w:space="0" w:color="auto"/>
            </w:tcBorders>
            <w:hideMark/>
          </w:tcPr>
          <w:p w14:paraId="2A33CF3C" w14:textId="77777777" w:rsidR="00CC642D" w:rsidRPr="00A0115C" w:rsidRDefault="00CC642D" w:rsidP="003A3A8E">
            <w:pPr>
              <w:rPr>
                <w:sz w:val="28"/>
                <w:szCs w:val="28"/>
                <w:lang w:eastAsia="ru-RU"/>
              </w:rPr>
            </w:pPr>
            <w:r w:rsidRPr="00A0115C">
              <w:rPr>
                <w:sz w:val="28"/>
                <w:szCs w:val="28"/>
                <w:lang w:eastAsia="ru-RU"/>
              </w:rPr>
              <w:t xml:space="preserve">Контактні телефони, </w:t>
            </w:r>
          </w:p>
          <w:p w14:paraId="20A1EE04" w14:textId="77777777" w:rsidR="00CC642D" w:rsidRPr="00A0115C" w:rsidRDefault="00CC642D" w:rsidP="003A3A8E">
            <w:pPr>
              <w:rPr>
                <w:sz w:val="28"/>
                <w:szCs w:val="28"/>
                <w:lang w:eastAsia="ru-RU"/>
              </w:rPr>
            </w:pPr>
            <w:r w:rsidRPr="00A0115C">
              <w:rPr>
                <w:sz w:val="28"/>
                <w:szCs w:val="28"/>
                <w:lang w:eastAsia="ru-RU"/>
              </w:rPr>
              <w:t>електронна пошта</w:t>
            </w:r>
          </w:p>
        </w:tc>
        <w:tc>
          <w:tcPr>
            <w:tcW w:w="2806" w:type="dxa"/>
            <w:tcBorders>
              <w:top w:val="single" w:sz="4" w:space="0" w:color="auto"/>
              <w:left w:val="single" w:sz="4" w:space="0" w:color="auto"/>
              <w:bottom w:val="single" w:sz="4" w:space="0" w:color="auto"/>
              <w:right w:val="single" w:sz="4" w:space="0" w:color="auto"/>
            </w:tcBorders>
          </w:tcPr>
          <w:p w14:paraId="7F34D249" w14:textId="77777777" w:rsidR="00CC642D" w:rsidRPr="00A0115C" w:rsidRDefault="00CC642D" w:rsidP="003A3A8E">
            <w:pPr>
              <w:jc w:val="center"/>
              <w:rPr>
                <w:b/>
                <w:sz w:val="28"/>
                <w:szCs w:val="28"/>
                <w:lang w:eastAsia="ru-RU"/>
              </w:rPr>
            </w:pPr>
          </w:p>
        </w:tc>
      </w:tr>
      <w:tr w:rsidR="00CC642D" w:rsidRPr="00A0115C" w14:paraId="494F175D" w14:textId="77777777" w:rsidTr="003A3A8E">
        <w:tc>
          <w:tcPr>
            <w:tcW w:w="851" w:type="dxa"/>
            <w:tcBorders>
              <w:top w:val="single" w:sz="4" w:space="0" w:color="auto"/>
              <w:left w:val="single" w:sz="4" w:space="0" w:color="auto"/>
              <w:bottom w:val="single" w:sz="4" w:space="0" w:color="auto"/>
              <w:right w:val="single" w:sz="4" w:space="0" w:color="auto"/>
            </w:tcBorders>
          </w:tcPr>
          <w:p w14:paraId="0E201B68" w14:textId="77777777" w:rsidR="00CC642D" w:rsidRPr="00A0115C" w:rsidRDefault="00CC642D" w:rsidP="003A3A8E">
            <w:pPr>
              <w:ind w:left="142" w:right="830"/>
              <w:jc w:val="center"/>
              <w:rPr>
                <w:sz w:val="28"/>
                <w:szCs w:val="28"/>
              </w:rPr>
            </w:pPr>
            <w:r w:rsidRPr="00A0115C">
              <w:rPr>
                <w:sz w:val="28"/>
                <w:szCs w:val="28"/>
              </w:rPr>
              <w:t>7.</w:t>
            </w:r>
          </w:p>
        </w:tc>
        <w:tc>
          <w:tcPr>
            <w:tcW w:w="5699" w:type="dxa"/>
            <w:tcBorders>
              <w:top w:val="single" w:sz="4" w:space="0" w:color="auto"/>
              <w:left w:val="single" w:sz="4" w:space="0" w:color="auto"/>
              <w:bottom w:val="single" w:sz="4" w:space="0" w:color="auto"/>
              <w:right w:val="single" w:sz="4" w:space="0" w:color="auto"/>
            </w:tcBorders>
            <w:hideMark/>
          </w:tcPr>
          <w:p w14:paraId="00C813B1" w14:textId="77777777" w:rsidR="00CC642D" w:rsidRPr="00A0115C" w:rsidRDefault="00CC642D" w:rsidP="003A3A8E">
            <w:pPr>
              <w:rPr>
                <w:sz w:val="28"/>
                <w:szCs w:val="28"/>
                <w:lang w:eastAsia="ru-RU"/>
              </w:rPr>
            </w:pPr>
            <w:r w:rsidRPr="00A0115C">
              <w:rPr>
                <w:sz w:val="28"/>
                <w:szCs w:val="28"/>
                <w:lang w:eastAsia="ru-RU"/>
              </w:rPr>
              <w:t>Види діяльності згідно з КВЕД 2010</w:t>
            </w:r>
          </w:p>
        </w:tc>
        <w:tc>
          <w:tcPr>
            <w:tcW w:w="2806" w:type="dxa"/>
            <w:tcBorders>
              <w:top w:val="single" w:sz="4" w:space="0" w:color="auto"/>
              <w:left w:val="single" w:sz="4" w:space="0" w:color="auto"/>
              <w:bottom w:val="single" w:sz="4" w:space="0" w:color="auto"/>
              <w:right w:val="single" w:sz="4" w:space="0" w:color="auto"/>
            </w:tcBorders>
          </w:tcPr>
          <w:p w14:paraId="16A8158A" w14:textId="77777777" w:rsidR="00CC642D" w:rsidRPr="00A0115C" w:rsidRDefault="00CC642D" w:rsidP="003A3A8E">
            <w:pPr>
              <w:jc w:val="center"/>
              <w:rPr>
                <w:b/>
                <w:sz w:val="28"/>
                <w:szCs w:val="28"/>
                <w:lang w:eastAsia="ru-RU"/>
              </w:rPr>
            </w:pPr>
          </w:p>
        </w:tc>
      </w:tr>
      <w:tr w:rsidR="00CC642D" w:rsidRPr="00A0115C" w14:paraId="22D64915" w14:textId="77777777" w:rsidTr="003A3A8E">
        <w:tc>
          <w:tcPr>
            <w:tcW w:w="851" w:type="dxa"/>
            <w:tcBorders>
              <w:top w:val="single" w:sz="4" w:space="0" w:color="auto"/>
              <w:left w:val="single" w:sz="4" w:space="0" w:color="auto"/>
              <w:bottom w:val="single" w:sz="4" w:space="0" w:color="auto"/>
              <w:right w:val="single" w:sz="4" w:space="0" w:color="auto"/>
            </w:tcBorders>
          </w:tcPr>
          <w:p w14:paraId="7A403405" w14:textId="77777777" w:rsidR="00CC642D" w:rsidRPr="00A0115C" w:rsidRDefault="00CC642D" w:rsidP="003A3A8E">
            <w:pPr>
              <w:ind w:left="142" w:right="830"/>
              <w:jc w:val="center"/>
              <w:rPr>
                <w:sz w:val="28"/>
                <w:szCs w:val="28"/>
              </w:rPr>
            </w:pPr>
            <w:r w:rsidRPr="00A0115C">
              <w:rPr>
                <w:sz w:val="28"/>
                <w:szCs w:val="28"/>
              </w:rPr>
              <w:t>8.</w:t>
            </w:r>
          </w:p>
        </w:tc>
        <w:tc>
          <w:tcPr>
            <w:tcW w:w="5699" w:type="dxa"/>
            <w:tcBorders>
              <w:top w:val="single" w:sz="4" w:space="0" w:color="auto"/>
              <w:left w:val="single" w:sz="4" w:space="0" w:color="auto"/>
              <w:bottom w:val="single" w:sz="4" w:space="0" w:color="auto"/>
              <w:right w:val="single" w:sz="4" w:space="0" w:color="auto"/>
            </w:tcBorders>
            <w:hideMark/>
          </w:tcPr>
          <w:p w14:paraId="0C189543" w14:textId="77777777" w:rsidR="00CC642D" w:rsidRPr="00A0115C" w:rsidRDefault="00CC642D" w:rsidP="003A3A8E">
            <w:pPr>
              <w:rPr>
                <w:sz w:val="28"/>
                <w:szCs w:val="28"/>
                <w:lang w:eastAsia="ru-RU"/>
              </w:rPr>
            </w:pPr>
            <w:r w:rsidRPr="00A0115C">
              <w:rPr>
                <w:sz w:val="28"/>
                <w:szCs w:val="28"/>
                <w:lang w:eastAsia="ru-RU"/>
              </w:rPr>
              <w:t>Вид продукції (послуги), яка виробляється (надається)</w:t>
            </w:r>
          </w:p>
        </w:tc>
        <w:tc>
          <w:tcPr>
            <w:tcW w:w="2806" w:type="dxa"/>
            <w:tcBorders>
              <w:top w:val="single" w:sz="4" w:space="0" w:color="auto"/>
              <w:left w:val="single" w:sz="4" w:space="0" w:color="auto"/>
              <w:bottom w:val="single" w:sz="4" w:space="0" w:color="auto"/>
              <w:right w:val="single" w:sz="4" w:space="0" w:color="auto"/>
            </w:tcBorders>
          </w:tcPr>
          <w:p w14:paraId="2622DF1E" w14:textId="77777777" w:rsidR="00CC642D" w:rsidRPr="00A0115C" w:rsidRDefault="00CC642D" w:rsidP="003A3A8E">
            <w:pPr>
              <w:jc w:val="center"/>
              <w:rPr>
                <w:b/>
                <w:sz w:val="28"/>
                <w:szCs w:val="28"/>
                <w:lang w:eastAsia="ru-RU"/>
              </w:rPr>
            </w:pPr>
          </w:p>
        </w:tc>
      </w:tr>
      <w:tr w:rsidR="00CC642D" w:rsidRPr="00A0115C" w14:paraId="5BE92FAD" w14:textId="77777777" w:rsidTr="003A3A8E">
        <w:tc>
          <w:tcPr>
            <w:tcW w:w="851" w:type="dxa"/>
            <w:tcBorders>
              <w:top w:val="single" w:sz="4" w:space="0" w:color="auto"/>
              <w:left w:val="single" w:sz="4" w:space="0" w:color="auto"/>
              <w:bottom w:val="single" w:sz="4" w:space="0" w:color="auto"/>
              <w:right w:val="single" w:sz="4" w:space="0" w:color="auto"/>
            </w:tcBorders>
          </w:tcPr>
          <w:p w14:paraId="11BE738A" w14:textId="77777777" w:rsidR="00CC642D" w:rsidRPr="00A0115C" w:rsidRDefault="00CC642D" w:rsidP="003A3A8E">
            <w:pPr>
              <w:ind w:left="142" w:right="830"/>
              <w:jc w:val="center"/>
              <w:rPr>
                <w:sz w:val="28"/>
                <w:szCs w:val="28"/>
              </w:rPr>
            </w:pPr>
            <w:r w:rsidRPr="00A0115C">
              <w:rPr>
                <w:sz w:val="28"/>
                <w:szCs w:val="28"/>
              </w:rPr>
              <w:t>9.</w:t>
            </w:r>
          </w:p>
        </w:tc>
        <w:tc>
          <w:tcPr>
            <w:tcW w:w="5699" w:type="dxa"/>
            <w:tcBorders>
              <w:top w:val="single" w:sz="4" w:space="0" w:color="auto"/>
              <w:left w:val="single" w:sz="4" w:space="0" w:color="auto"/>
              <w:bottom w:val="single" w:sz="4" w:space="0" w:color="auto"/>
              <w:right w:val="single" w:sz="4" w:space="0" w:color="auto"/>
            </w:tcBorders>
            <w:hideMark/>
          </w:tcPr>
          <w:p w14:paraId="52631E7E" w14:textId="77777777" w:rsidR="00CC642D" w:rsidRPr="00A0115C" w:rsidRDefault="00CC642D" w:rsidP="003A3A8E">
            <w:pPr>
              <w:rPr>
                <w:sz w:val="28"/>
                <w:szCs w:val="28"/>
                <w:lang w:eastAsia="ru-RU"/>
              </w:rPr>
            </w:pPr>
            <w:r w:rsidRPr="00A0115C">
              <w:rPr>
                <w:sz w:val="28"/>
                <w:szCs w:val="28"/>
                <w:lang w:eastAsia="ru-RU"/>
              </w:rPr>
              <w:t>Загальна сума податків та зборів за попередній рік, грн.:</w:t>
            </w:r>
          </w:p>
          <w:p w14:paraId="3F95ABCE" w14:textId="77777777" w:rsidR="00CC642D" w:rsidRPr="00A0115C" w:rsidRDefault="00CC642D" w:rsidP="003A3A8E">
            <w:pPr>
              <w:rPr>
                <w:sz w:val="28"/>
                <w:szCs w:val="28"/>
                <w:lang w:eastAsia="ru-RU"/>
              </w:rPr>
            </w:pPr>
            <w:r w:rsidRPr="00A0115C">
              <w:rPr>
                <w:sz w:val="28"/>
                <w:szCs w:val="28"/>
                <w:lang w:eastAsia="ru-RU"/>
              </w:rPr>
              <w:t>Податок на доходи фізичних осіб</w:t>
            </w:r>
          </w:p>
          <w:p w14:paraId="6BECC41E" w14:textId="77777777" w:rsidR="00CC642D" w:rsidRPr="00A0115C" w:rsidRDefault="00CC642D" w:rsidP="003A3A8E">
            <w:pPr>
              <w:rPr>
                <w:sz w:val="28"/>
                <w:szCs w:val="28"/>
                <w:lang w:eastAsia="ru-RU"/>
              </w:rPr>
            </w:pPr>
            <w:r w:rsidRPr="00A0115C">
              <w:rPr>
                <w:sz w:val="28"/>
                <w:szCs w:val="28"/>
                <w:lang w:eastAsia="ru-RU"/>
              </w:rPr>
              <w:t>Єдиний податок</w:t>
            </w:r>
          </w:p>
          <w:p w14:paraId="752C9B45" w14:textId="77777777" w:rsidR="00CC642D" w:rsidRPr="00A0115C" w:rsidRDefault="00CC642D" w:rsidP="003A3A8E">
            <w:pPr>
              <w:rPr>
                <w:sz w:val="28"/>
                <w:szCs w:val="28"/>
                <w:lang w:eastAsia="ru-RU"/>
              </w:rPr>
            </w:pPr>
            <w:r w:rsidRPr="00A0115C">
              <w:rPr>
                <w:sz w:val="28"/>
                <w:szCs w:val="28"/>
                <w:lang w:eastAsia="ru-RU"/>
              </w:rPr>
              <w:t>Податок з реклами</w:t>
            </w:r>
          </w:p>
          <w:p w14:paraId="4B4DA751" w14:textId="77777777" w:rsidR="00CC642D" w:rsidRPr="00A0115C" w:rsidRDefault="00CC642D" w:rsidP="003A3A8E">
            <w:pPr>
              <w:rPr>
                <w:sz w:val="28"/>
                <w:szCs w:val="28"/>
                <w:lang w:eastAsia="ru-RU"/>
              </w:rPr>
            </w:pPr>
            <w:r w:rsidRPr="00A0115C">
              <w:rPr>
                <w:sz w:val="28"/>
                <w:szCs w:val="28"/>
                <w:lang w:eastAsia="ru-RU"/>
              </w:rPr>
              <w:t>Податок на нерухоме майно</w:t>
            </w:r>
          </w:p>
          <w:p w14:paraId="7D18B500" w14:textId="77777777" w:rsidR="00CC642D" w:rsidRPr="00A0115C" w:rsidRDefault="00CC642D" w:rsidP="003A3A8E">
            <w:pPr>
              <w:rPr>
                <w:sz w:val="28"/>
                <w:szCs w:val="28"/>
                <w:lang w:eastAsia="ru-RU"/>
              </w:rPr>
            </w:pPr>
            <w:r w:rsidRPr="00A0115C">
              <w:rPr>
                <w:sz w:val="28"/>
                <w:szCs w:val="28"/>
                <w:lang w:eastAsia="ru-RU"/>
              </w:rPr>
              <w:t>Земельний податок (орендна плата за землю) тощо</w:t>
            </w:r>
          </w:p>
        </w:tc>
        <w:tc>
          <w:tcPr>
            <w:tcW w:w="2806" w:type="dxa"/>
            <w:tcBorders>
              <w:top w:val="single" w:sz="4" w:space="0" w:color="auto"/>
              <w:left w:val="single" w:sz="4" w:space="0" w:color="auto"/>
              <w:bottom w:val="single" w:sz="4" w:space="0" w:color="auto"/>
              <w:right w:val="single" w:sz="4" w:space="0" w:color="auto"/>
            </w:tcBorders>
          </w:tcPr>
          <w:p w14:paraId="37E4B464" w14:textId="77777777" w:rsidR="00CC642D" w:rsidRPr="00A0115C" w:rsidRDefault="00CC642D" w:rsidP="003A3A8E">
            <w:pPr>
              <w:jc w:val="center"/>
              <w:rPr>
                <w:b/>
                <w:sz w:val="28"/>
                <w:szCs w:val="28"/>
                <w:lang w:eastAsia="ru-RU"/>
              </w:rPr>
            </w:pPr>
          </w:p>
        </w:tc>
      </w:tr>
      <w:tr w:rsidR="00CC642D" w:rsidRPr="00A0115C" w14:paraId="430E5125" w14:textId="77777777" w:rsidTr="003A3A8E">
        <w:tc>
          <w:tcPr>
            <w:tcW w:w="851" w:type="dxa"/>
            <w:tcBorders>
              <w:top w:val="single" w:sz="4" w:space="0" w:color="auto"/>
              <w:left w:val="single" w:sz="4" w:space="0" w:color="auto"/>
              <w:bottom w:val="single" w:sz="4" w:space="0" w:color="auto"/>
              <w:right w:val="single" w:sz="4" w:space="0" w:color="auto"/>
            </w:tcBorders>
          </w:tcPr>
          <w:p w14:paraId="1BD6E767" w14:textId="77777777" w:rsidR="00CC642D" w:rsidRPr="00A0115C" w:rsidRDefault="00CC642D" w:rsidP="003A3A8E">
            <w:pPr>
              <w:ind w:left="142" w:right="830"/>
              <w:jc w:val="center"/>
              <w:rPr>
                <w:sz w:val="28"/>
                <w:szCs w:val="28"/>
              </w:rPr>
            </w:pPr>
            <w:r w:rsidRPr="00A0115C">
              <w:rPr>
                <w:sz w:val="28"/>
                <w:szCs w:val="28"/>
              </w:rPr>
              <w:t>10.</w:t>
            </w:r>
          </w:p>
        </w:tc>
        <w:tc>
          <w:tcPr>
            <w:tcW w:w="5699" w:type="dxa"/>
            <w:tcBorders>
              <w:top w:val="single" w:sz="4" w:space="0" w:color="auto"/>
              <w:left w:val="single" w:sz="4" w:space="0" w:color="auto"/>
              <w:bottom w:val="single" w:sz="4" w:space="0" w:color="auto"/>
              <w:right w:val="single" w:sz="4" w:space="0" w:color="auto"/>
            </w:tcBorders>
            <w:hideMark/>
          </w:tcPr>
          <w:p w14:paraId="1E780EF2" w14:textId="77777777" w:rsidR="00CC642D" w:rsidRPr="00A0115C" w:rsidRDefault="00CC642D" w:rsidP="003A3A8E">
            <w:pPr>
              <w:rPr>
                <w:sz w:val="28"/>
                <w:szCs w:val="28"/>
                <w:lang w:eastAsia="ru-RU"/>
              </w:rPr>
            </w:pPr>
            <w:r w:rsidRPr="00A0115C">
              <w:rPr>
                <w:sz w:val="28"/>
                <w:szCs w:val="28"/>
                <w:lang w:eastAsia="ru-RU"/>
              </w:rPr>
              <w:t>Середня чисельність працюючих, ос.</w:t>
            </w:r>
          </w:p>
        </w:tc>
        <w:tc>
          <w:tcPr>
            <w:tcW w:w="2806" w:type="dxa"/>
            <w:tcBorders>
              <w:top w:val="single" w:sz="4" w:space="0" w:color="auto"/>
              <w:left w:val="single" w:sz="4" w:space="0" w:color="auto"/>
              <w:bottom w:val="single" w:sz="4" w:space="0" w:color="auto"/>
              <w:right w:val="single" w:sz="4" w:space="0" w:color="auto"/>
            </w:tcBorders>
          </w:tcPr>
          <w:p w14:paraId="7EE21A0D" w14:textId="77777777" w:rsidR="00CC642D" w:rsidRPr="00A0115C" w:rsidRDefault="00CC642D" w:rsidP="003A3A8E">
            <w:pPr>
              <w:jc w:val="center"/>
              <w:rPr>
                <w:b/>
                <w:sz w:val="28"/>
                <w:szCs w:val="28"/>
                <w:lang w:eastAsia="ru-RU"/>
              </w:rPr>
            </w:pPr>
          </w:p>
        </w:tc>
      </w:tr>
      <w:tr w:rsidR="00CC642D" w:rsidRPr="00A0115C" w14:paraId="270F487C" w14:textId="77777777" w:rsidTr="003A3A8E">
        <w:tc>
          <w:tcPr>
            <w:tcW w:w="851" w:type="dxa"/>
            <w:tcBorders>
              <w:top w:val="single" w:sz="4" w:space="0" w:color="auto"/>
              <w:left w:val="single" w:sz="4" w:space="0" w:color="auto"/>
              <w:bottom w:val="single" w:sz="4" w:space="0" w:color="auto"/>
              <w:right w:val="single" w:sz="4" w:space="0" w:color="auto"/>
            </w:tcBorders>
          </w:tcPr>
          <w:p w14:paraId="174BCBFD" w14:textId="77777777" w:rsidR="00CC642D" w:rsidRPr="00A0115C" w:rsidRDefault="00CC642D" w:rsidP="003A3A8E">
            <w:pPr>
              <w:ind w:left="142" w:right="830"/>
              <w:jc w:val="center"/>
              <w:rPr>
                <w:sz w:val="28"/>
                <w:szCs w:val="28"/>
              </w:rPr>
            </w:pPr>
            <w:r w:rsidRPr="00A0115C">
              <w:rPr>
                <w:sz w:val="28"/>
                <w:szCs w:val="28"/>
              </w:rPr>
              <w:t>11.</w:t>
            </w:r>
          </w:p>
        </w:tc>
        <w:tc>
          <w:tcPr>
            <w:tcW w:w="5699" w:type="dxa"/>
            <w:tcBorders>
              <w:top w:val="single" w:sz="4" w:space="0" w:color="auto"/>
              <w:left w:val="single" w:sz="4" w:space="0" w:color="auto"/>
              <w:bottom w:val="single" w:sz="4" w:space="0" w:color="auto"/>
              <w:right w:val="single" w:sz="4" w:space="0" w:color="auto"/>
            </w:tcBorders>
            <w:hideMark/>
          </w:tcPr>
          <w:p w14:paraId="51DD70B1" w14:textId="77777777" w:rsidR="00CC642D" w:rsidRPr="00A0115C" w:rsidRDefault="00CC642D" w:rsidP="003A3A8E">
            <w:pPr>
              <w:rPr>
                <w:sz w:val="28"/>
                <w:szCs w:val="28"/>
                <w:lang w:eastAsia="ru-RU"/>
              </w:rPr>
            </w:pPr>
            <w:r w:rsidRPr="00A0115C">
              <w:rPr>
                <w:sz w:val="28"/>
                <w:szCs w:val="28"/>
                <w:lang w:eastAsia="ru-RU"/>
              </w:rPr>
              <w:t>Цілі використання ваучера</w:t>
            </w:r>
          </w:p>
          <w:p w14:paraId="37391097" w14:textId="77777777" w:rsidR="00CC642D" w:rsidRPr="00A0115C" w:rsidRDefault="00CC642D" w:rsidP="003A3A8E">
            <w:pPr>
              <w:rPr>
                <w:sz w:val="28"/>
                <w:szCs w:val="28"/>
                <w:lang w:eastAsia="ru-RU"/>
              </w:rPr>
            </w:pPr>
            <w:r w:rsidRPr="00A0115C">
              <w:rPr>
                <w:sz w:val="28"/>
                <w:szCs w:val="28"/>
                <w:lang w:eastAsia="ru-RU"/>
              </w:rPr>
              <w:t>(</w:t>
            </w:r>
            <w:r w:rsidRPr="00A0115C">
              <w:rPr>
                <w:i/>
                <w:sz w:val="28"/>
                <w:szCs w:val="28"/>
                <w:lang w:eastAsia="ru-RU"/>
              </w:rPr>
              <w:t>зазначити розширену інформацію на відшкодування яких витрат буде скерований ваучер</w:t>
            </w:r>
            <w:r w:rsidRPr="00A0115C">
              <w:rPr>
                <w:sz w:val="28"/>
                <w:szCs w:val="28"/>
                <w:lang w:eastAsia="ru-RU"/>
              </w:rPr>
              <w:t xml:space="preserve"> )</w:t>
            </w:r>
          </w:p>
        </w:tc>
        <w:tc>
          <w:tcPr>
            <w:tcW w:w="2806" w:type="dxa"/>
            <w:tcBorders>
              <w:top w:val="single" w:sz="4" w:space="0" w:color="auto"/>
              <w:left w:val="single" w:sz="4" w:space="0" w:color="auto"/>
              <w:bottom w:val="single" w:sz="4" w:space="0" w:color="auto"/>
              <w:right w:val="single" w:sz="4" w:space="0" w:color="auto"/>
            </w:tcBorders>
          </w:tcPr>
          <w:p w14:paraId="233E45FA" w14:textId="77777777" w:rsidR="00CC642D" w:rsidRPr="00A0115C" w:rsidRDefault="00CC642D" w:rsidP="003A3A8E">
            <w:pPr>
              <w:jc w:val="center"/>
              <w:rPr>
                <w:b/>
                <w:sz w:val="28"/>
                <w:szCs w:val="28"/>
                <w:lang w:eastAsia="ru-RU"/>
              </w:rPr>
            </w:pPr>
          </w:p>
        </w:tc>
      </w:tr>
      <w:tr w:rsidR="00CC642D" w:rsidRPr="00A0115C" w14:paraId="62B35CB0" w14:textId="77777777" w:rsidTr="003A3A8E">
        <w:tc>
          <w:tcPr>
            <w:tcW w:w="851" w:type="dxa"/>
            <w:tcBorders>
              <w:top w:val="single" w:sz="4" w:space="0" w:color="auto"/>
              <w:left w:val="single" w:sz="4" w:space="0" w:color="auto"/>
              <w:bottom w:val="single" w:sz="4" w:space="0" w:color="auto"/>
              <w:right w:val="single" w:sz="4" w:space="0" w:color="auto"/>
            </w:tcBorders>
          </w:tcPr>
          <w:p w14:paraId="105C8D86" w14:textId="77777777" w:rsidR="00CC642D" w:rsidRPr="00A0115C" w:rsidRDefault="00CC642D" w:rsidP="003A3A8E">
            <w:pPr>
              <w:ind w:left="142" w:right="830"/>
              <w:jc w:val="center"/>
              <w:rPr>
                <w:sz w:val="28"/>
                <w:szCs w:val="28"/>
              </w:rPr>
            </w:pPr>
            <w:r w:rsidRPr="00A0115C">
              <w:rPr>
                <w:sz w:val="28"/>
                <w:szCs w:val="28"/>
              </w:rPr>
              <w:t>12.</w:t>
            </w:r>
          </w:p>
        </w:tc>
        <w:tc>
          <w:tcPr>
            <w:tcW w:w="5699" w:type="dxa"/>
            <w:tcBorders>
              <w:top w:val="single" w:sz="4" w:space="0" w:color="auto"/>
              <w:left w:val="single" w:sz="4" w:space="0" w:color="auto"/>
              <w:bottom w:val="single" w:sz="4" w:space="0" w:color="auto"/>
              <w:right w:val="single" w:sz="4" w:space="0" w:color="auto"/>
            </w:tcBorders>
            <w:hideMark/>
          </w:tcPr>
          <w:p w14:paraId="49AE044D" w14:textId="77777777" w:rsidR="00CC642D" w:rsidRPr="00A0115C" w:rsidRDefault="00CC642D" w:rsidP="003A3A8E">
            <w:pPr>
              <w:rPr>
                <w:sz w:val="28"/>
                <w:szCs w:val="28"/>
                <w:lang w:eastAsia="ru-RU"/>
              </w:rPr>
            </w:pPr>
            <w:r w:rsidRPr="00A0115C">
              <w:rPr>
                <w:sz w:val="28"/>
                <w:szCs w:val="28"/>
                <w:lang w:eastAsia="ru-RU"/>
              </w:rPr>
              <w:t>Сума втрат, грн.</w:t>
            </w:r>
          </w:p>
        </w:tc>
        <w:tc>
          <w:tcPr>
            <w:tcW w:w="2806" w:type="dxa"/>
            <w:tcBorders>
              <w:top w:val="single" w:sz="4" w:space="0" w:color="auto"/>
              <w:left w:val="single" w:sz="4" w:space="0" w:color="auto"/>
              <w:bottom w:val="single" w:sz="4" w:space="0" w:color="auto"/>
              <w:right w:val="single" w:sz="4" w:space="0" w:color="auto"/>
            </w:tcBorders>
          </w:tcPr>
          <w:p w14:paraId="33E7E7C6" w14:textId="77777777" w:rsidR="00CC642D" w:rsidRPr="00A0115C" w:rsidRDefault="00CC642D" w:rsidP="003A3A8E">
            <w:pPr>
              <w:jc w:val="center"/>
              <w:rPr>
                <w:b/>
                <w:sz w:val="28"/>
                <w:szCs w:val="28"/>
                <w:lang w:eastAsia="ru-RU"/>
              </w:rPr>
            </w:pPr>
          </w:p>
        </w:tc>
      </w:tr>
      <w:tr w:rsidR="00CC642D" w:rsidRPr="00A0115C" w14:paraId="69F12BA3" w14:textId="77777777" w:rsidTr="003A3A8E">
        <w:tc>
          <w:tcPr>
            <w:tcW w:w="851" w:type="dxa"/>
            <w:tcBorders>
              <w:top w:val="single" w:sz="4" w:space="0" w:color="auto"/>
              <w:left w:val="single" w:sz="4" w:space="0" w:color="auto"/>
              <w:bottom w:val="single" w:sz="4" w:space="0" w:color="auto"/>
              <w:right w:val="single" w:sz="4" w:space="0" w:color="auto"/>
            </w:tcBorders>
          </w:tcPr>
          <w:p w14:paraId="15F7A9E7" w14:textId="77777777" w:rsidR="00CC642D" w:rsidRPr="00A0115C" w:rsidRDefault="00CC642D" w:rsidP="003A3A8E">
            <w:pPr>
              <w:ind w:left="142" w:right="830"/>
              <w:jc w:val="center"/>
              <w:rPr>
                <w:sz w:val="28"/>
                <w:szCs w:val="28"/>
              </w:rPr>
            </w:pPr>
            <w:r w:rsidRPr="00A0115C">
              <w:rPr>
                <w:sz w:val="28"/>
                <w:szCs w:val="28"/>
              </w:rPr>
              <w:t>13.</w:t>
            </w:r>
          </w:p>
        </w:tc>
        <w:tc>
          <w:tcPr>
            <w:tcW w:w="5699" w:type="dxa"/>
            <w:tcBorders>
              <w:top w:val="single" w:sz="4" w:space="0" w:color="auto"/>
              <w:left w:val="single" w:sz="4" w:space="0" w:color="auto"/>
              <w:bottom w:val="single" w:sz="4" w:space="0" w:color="auto"/>
              <w:right w:val="single" w:sz="4" w:space="0" w:color="auto"/>
            </w:tcBorders>
            <w:hideMark/>
          </w:tcPr>
          <w:p w14:paraId="593DADDA" w14:textId="77777777" w:rsidR="00CC642D" w:rsidRPr="00A0115C" w:rsidRDefault="00CC642D" w:rsidP="003A3A8E">
            <w:pPr>
              <w:rPr>
                <w:sz w:val="28"/>
                <w:szCs w:val="28"/>
                <w:lang w:eastAsia="ru-RU"/>
              </w:rPr>
            </w:pPr>
            <w:r w:rsidRPr="00A0115C">
              <w:rPr>
                <w:sz w:val="28"/>
                <w:szCs w:val="28"/>
                <w:lang w:eastAsia="ru-RU"/>
              </w:rPr>
              <w:t>Розрахунковий рахунок на який здійснити перерахування відшкодування (р/р, назва банку)</w:t>
            </w:r>
          </w:p>
        </w:tc>
        <w:tc>
          <w:tcPr>
            <w:tcW w:w="2806" w:type="dxa"/>
            <w:tcBorders>
              <w:top w:val="single" w:sz="4" w:space="0" w:color="auto"/>
              <w:left w:val="single" w:sz="4" w:space="0" w:color="auto"/>
              <w:bottom w:val="single" w:sz="4" w:space="0" w:color="auto"/>
              <w:right w:val="single" w:sz="4" w:space="0" w:color="auto"/>
            </w:tcBorders>
          </w:tcPr>
          <w:p w14:paraId="2E43611C" w14:textId="77777777" w:rsidR="00CC642D" w:rsidRPr="00A0115C" w:rsidRDefault="00CC642D" w:rsidP="003A3A8E">
            <w:pPr>
              <w:jc w:val="center"/>
              <w:rPr>
                <w:b/>
                <w:sz w:val="28"/>
                <w:szCs w:val="28"/>
                <w:lang w:eastAsia="ru-RU"/>
              </w:rPr>
            </w:pPr>
          </w:p>
        </w:tc>
      </w:tr>
    </w:tbl>
    <w:p w14:paraId="6423FC75" w14:textId="77777777" w:rsidR="00CC642D" w:rsidRPr="00A0115C" w:rsidRDefault="00CC642D" w:rsidP="00CC642D">
      <w:pPr>
        <w:jc w:val="both"/>
        <w:rPr>
          <w:sz w:val="28"/>
          <w:szCs w:val="28"/>
          <w:lang w:eastAsia="ru-RU"/>
        </w:rPr>
      </w:pPr>
      <w:r w:rsidRPr="00A0115C">
        <w:rPr>
          <w:sz w:val="28"/>
          <w:szCs w:val="28"/>
          <w:lang w:eastAsia="ru-RU"/>
        </w:rPr>
        <w:t xml:space="preserve">  *Відповідальність за надання неправдивої інформації несе безпосередньо заявник відповідно до законодавства України.</w:t>
      </w:r>
    </w:p>
    <w:p w14:paraId="5398F217" w14:textId="77777777" w:rsidR="00CC642D" w:rsidRPr="00A0115C" w:rsidRDefault="00CC642D" w:rsidP="00CC642D">
      <w:pPr>
        <w:ind w:firstLine="708"/>
        <w:jc w:val="both"/>
        <w:rPr>
          <w:sz w:val="28"/>
          <w:szCs w:val="28"/>
        </w:rPr>
      </w:pPr>
    </w:p>
    <w:p w14:paraId="5A6AF126" w14:textId="77777777" w:rsidR="009F4438" w:rsidRPr="00A0115C" w:rsidRDefault="00CC642D" w:rsidP="009F4438">
      <w:pPr>
        <w:ind w:firstLine="708"/>
        <w:jc w:val="both"/>
        <w:rPr>
          <w:sz w:val="28"/>
          <w:szCs w:val="28"/>
        </w:rPr>
      </w:pPr>
      <w:r w:rsidRPr="00A0115C">
        <w:rPr>
          <w:sz w:val="28"/>
          <w:szCs w:val="28"/>
        </w:rPr>
        <w:lastRenderedPageBreak/>
        <w:t xml:space="preserve">У разі отримання ваучерної підтримки, зобов’язуюсь через рік з моменту отримання ваучера подати інформацію про освоєння ваучера із зазначенням кількісних та якісних показників (додаток </w:t>
      </w:r>
      <w:r w:rsidR="00943DA6" w:rsidRPr="00A0115C">
        <w:rPr>
          <w:sz w:val="28"/>
          <w:szCs w:val="28"/>
        </w:rPr>
        <w:t>4</w:t>
      </w:r>
      <w:r w:rsidRPr="00A0115C">
        <w:rPr>
          <w:sz w:val="28"/>
          <w:szCs w:val="28"/>
        </w:rPr>
        <w:t>)</w:t>
      </w:r>
      <w:r w:rsidR="009F4438" w:rsidRPr="00A0115C">
        <w:rPr>
          <w:sz w:val="28"/>
          <w:szCs w:val="28"/>
        </w:rPr>
        <w:t xml:space="preserve"> та щоквартально до 10 числа місяця, наступного за звітним кварталом, впродовж року подавати до експертної комісії звіт про використання коштів (додаток 3) з копіями підтверджувальних документів (копії договорів, актів виконаних робіт/наданих послуг, актів прийому передачі товарів/робіт/послуг, копій платіжних інструкцій/накладних/чеків/квитанцій), </w:t>
      </w:r>
      <w:proofErr w:type="spellStart"/>
      <w:r w:rsidR="009F4438" w:rsidRPr="00A0115C">
        <w:rPr>
          <w:sz w:val="28"/>
          <w:szCs w:val="28"/>
        </w:rPr>
        <w:t>фотофіксації</w:t>
      </w:r>
      <w:proofErr w:type="spellEnd"/>
      <w:r w:rsidR="009F4438" w:rsidRPr="00A0115C">
        <w:rPr>
          <w:sz w:val="28"/>
          <w:szCs w:val="28"/>
        </w:rPr>
        <w:t>.</w:t>
      </w:r>
    </w:p>
    <w:p w14:paraId="2D8C312D" w14:textId="53B229E0" w:rsidR="00CC642D" w:rsidRPr="00A0115C" w:rsidRDefault="00CC642D" w:rsidP="00CC642D">
      <w:pPr>
        <w:pStyle w:val="aa"/>
        <w:numPr>
          <w:ilvl w:val="0"/>
          <w:numId w:val="2"/>
        </w:numPr>
        <w:ind w:left="0" w:firstLine="567"/>
        <w:jc w:val="both"/>
        <w:rPr>
          <w:rFonts w:ascii="Times New Roman" w:hAnsi="Times New Roman"/>
          <w:sz w:val="28"/>
          <w:szCs w:val="28"/>
          <w:lang w:val="uk-UA"/>
        </w:rPr>
      </w:pPr>
    </w:p>
    <w:p w14:paraId="7647567F" w14:textId="77777777" w:rsidR="00CC642D" w:rsidRPr="00A0115C" w:rsidRDefault="00CC642D" w:rsidP="00CC642D">
      <w:pPr>
        <w:jc w:val="both"/>
        <w:rPr>
          <w:sz w:val="28"/>
          <w:szCs w:val="28"/>
          <w:lang w:eastAsia="ru-RU"/>
        </w:rPr>
      </w:pPr>
    </w:p>
    <w:p w14:paraId="29CE4D75" w14:textId="0837DDDC" w:rsidR="00CC642D" w:rsidRPr="00A0115C" w:rsidRDefault="00CC642D" w:rsidP="00CC642D">
      <w:pPr>
        <w:ind w:firstLine="567"/>
        <w:jc w:val="both"/>
        <w:rPr>
          <w:sz w:val="28"/>
          <w:szCs w:val="28"/>
          <w:lang w:eastAsia="ru-RU"/>
        </w:rPr>
      </w:pPr>
      <w:r w:rsidRPr="00A0115C">
        <w:rPr>
          <w:sz w:val="28"/>
          <w:szCs w:val="28"/>
          <w:lang w:eastAsia="ru-RU"/>
        </w:rPr>
        <w:t xml:space="preserve">Примітка: через підписання цього документа відповідно до Закону України "Про захист персональних даних" даю згоду </w:t>
      </w:r>
      <w:r w:rsidR="0072466D" w:rsidRPr="00A0115C">
        <w:rPr>
          <w:sz w:val="28"/>
          <w:szCs w:val="28"/>
        </w:rPr>
        <w:t>департаменту фінансів, економіки та інвестицій</w:t>
      </w:r>
      <w:r w:rsidRPr="00A0115C">
        <w:rPr>
          <w:sz w:val="28"/>
          <w:szCs w:val="28"/>
          <w:lang w:eastAsia="ru-RU"/>
        </w:rPr>
        <w:t xml:space="preserve"> на обробку моїх персональних даних, даних суб’єкта господарювання у списках та/або за допомогою інформаційно-телекомунікаційної системи бази даних з метою підготовки відповідно до вимог законодавства адміністративної та іншої інформації, а також внутрішніх документів </w:t>
      </w:r>
      <w:r w:rsidR="0072466D" w:rsidRPr="00A0115C">
        <w:rPr>
          <w:sz w:val="28"/>
          <w:szCs w:val="28"/>
        </w:rPr>
        <w:t>департаменту фінансів, економіки та інвестицій</w:t>
      </w:r>
      <w:r w:rsidRPr="00A0115C">
        <w:rPr>
          <w:sz w:val="28"/>
          <w:szCs w:val="28"/>
          <w:lang w:eastAsia="ru-RU"/>
        </w:rPr>
        <w:t>. Зобов'язуюсь при зміні персональних даних надати у найкоротший термін уточнену інформацію. Посвідчую про використання інформації про мене, суб’єкта господарювання. З механізмом відшкодування – ознайомлений.</w:t>
      </w:r>
    </w:p>
    <w:p w14:paraId="6A7E5D24" w14:textId="77777777" w:rsidR="00CC642D" w:rsidRPr="00A0115C" w:rsidRDefault="00CC642D" w:rsidP="00CC642D">
      <w:pPr>
        <w:jc w:val="both"/>
        <w:rPr>
          <w:b/>
          <w:sz w:val="28"/>
          <w:szCs w:val="28"/>
          <w:lang w:eastAsia="ru-RU"/>
        </w:rPr>
      </w:pPr>
      <w:r w:rsidRPr="00A0115C">
        <w:rPr>
          <w:b/>
          <w:sz w:val="28"/>
          <w:szCs w:val="28"/>
          <w:lang w:eastAsia="ru-RU"/>
        </w:rPr>
        <w:t>_____________________         __________________        _________________</w:t>
      </w:r>
    </w:p>
    <w:p w14:paraId="0CC80D8A" w14:textId="77777777" w:rsidR="00CC642D" w:rsidRPr="00A0115C" w:rsidRDefault="00CC642D" w:rsidP="00CC642D">
      <w:pPr>
        <w:jc w:val="both"/>
        <w:rPr>
          <w:sz w:val="28"/>
          <w:szCs w:val="28"/>
          <w:lang w:eastAsia="ru-RU"/>
        </w:rPr>
      </w:pPr>
      <w:r w:rsidRPr="00A0115C">
        <w:rPr>
          <w:b/>
          <w:sz w:val="28"/>
          <w:szCs w:val="28"/>
          <w:lang w:eastAsia="ru-RU"/>
        </w:rPr>
        <w:t xml:space="preserve">                   </w:t>
      </w:r>
      <w:r w:rsidRPr="00A0115C">
        <w:rPr>
          <w:sz w:val="28"/>
          <w:szCs w:val="28"/>
          <w:lang w:eastAsia="ru-RU"/>
        </w:rPr>
        <w:t>ПІБ                                       посада                      особистий підпис</w:t>
      </w:r>
    </w:p>
    <w:p w14:paraId="71BC2A57" w14:textId="77777777" w:rsidR="00CC642D" w:rsidRPr="00A0115C" w:rsidRDefault="00CC642D" w:rsidP="00CC642D">
      <w:pPr>
        <w:jc w:val="both"/>
        <w:rPr>
          <w:sz w:val="28"/>
          <w:szCs w:val="28"/>
        </w:rPr>
      </w:pPr>
      <w:r w:rsidRPr="00A0115C">
        <w:rPr>
          <w:sz w:val="28"/>
          <w:szCs w:val="28"/>
          <w:lang w:eastAsia="ru-RU"/>
        </w:rPr>
        <w:t xml:space="preserve">“____“ _____________ 20___р.     </w:t>
      </w:r>
    </w:p>
    <w:p w14:paraId="5AB1492F" w14:textId="77777777" w:rsidR="00CC642D" w:rsidRPr="00A0115C" w:rsidRDefault="00CC642D" w:rsidP="00CC642D">
      <w:pPr>
        <w:jc w:val="center"/>
        <w:rPr>
          <w:sz w:val="28"/>
          <w:szCs w:val="28"/>
        </w:rPr>
      </w:pPr>
    </w:p>
    <w:p w14:paraId="68D7BB5B" w14:textId="77777777" w:rsidR="00CC642D" w:rsidRPr="00A0115C" w:rsidRDefault="00CC642D" w:rsidP="000354C1">
      <w:pPr>
        <w:ind w:left="4956" w:firstLine="708"/>
        <w:jc w:val="center"/>
        <w:rPr>
          <w:rFonts w:eastAsia="Calibri"/>
          <w:sz w:val="28"/>
          <w:szCs w:val="28"/>
        </w:rPr>
      </w:pPr>
    </w:p>
    <w:p w14:paraId="5279FFFB" w14:textId="77777777" w:rsidR="00D90F8C" w:rsidRPr="00A0115C" w:rsidRDefault="00D90F8C" w:rsidP="000354C1">
      <w:pPr>
        <w:ind w:left="4956" w:firstLine="708"/>
        <w:jc w:val="center"/>
        <w:rPr>
          <w:rFonts w:eastAsia="Calibri"/>
          <w:sz w:val="28"/>
          <w:szCs w:val="28"/>
        </w:rPr>
      </w:pPr>
    </w:p>
    <w:p w14:paraId="11B6C036" w14:textId="77777777" w:rsidR="00D90F8C" w:rsidRPr="00A0115C" w:rsidRDefault="00D90F8C" w:rsidP="000354C1">
      <w:pPr>
        <w:ind w:left="4956" w:firstLine="708"/>
        <w:jc w:val="center"/>
        <w:rPr>
          <w:rFonts w:eastAsia="Calibri"/>
          <w:sz w:val="28"/>
          <w:szCs w:val="28"/>
        </w:rPr>
      </w:pPr>
    </w:p>
    <w:p w14:paraId="1E474F03" w14:textId="77777777" w:rsidR="00D90F8C" w:rsidRPr="00A0115C" w:rsidRDefault="00D90F8C" w:rsidP="000354C1">
      <w:pPr>
        <w:ind w:left="4956" w:firstLine="708"/>
        <w:jc w:val="center"/>
        <w:rPr>
          <w:rFonts w:eastAsia="Calibri"/>
          <w:sz w:val="28"/>
          <w:szCs w:val="28"/>
        </w:rPr>
      </w:pPr>
    </w:p>
    <w:p w14:paraId="3F4A9C6F" w14:textId="77777777" w:rsidR="00D90F8C" w:rsidRPr="00A0115C" w:rsidRDefault="00D90F8C" w:rsidP="000354C1">
      <w:pPr>
        <w:ind w:left="4956" w:firstLine="708"/>
        <w:jc w:val="center"/>
        <w:rPr>
          <w:rFonts w:eastAsia="Calibri"/>
          <w:sz w:val="28"/>
          <w:szCs w:val="28"/>
        </w:rPr>
      </w:pPr>
    </w:p>
    <w:p w14:paraId="7F67AB22" w14:textId="77777777" w:rsidR="00D90F8C" w:rsidRPr="00A0115C" w:rsidRDefault="00D90F8C" w:rsidP="000354C1">
      <w:pPr>
        <w:ind w:left="4956" w:firstLine="708"/>
        <w:jc w:val="center"/>
        <w:rPr>
          <w:rFonts w:eastAsia="Calibri"/>
          <w:sz w:val="28"/>
          <w:szCs w:val="28"/>
        </w:rPr>
      </w:pPr>
    </w:p>
    <w:p w14:paraId="47BDCAC3" w14:textId="77777777" w:rsidR="00D90F8C" w:rsidRPr="00A0115C" w:rsidRDefault="00D90F8C" w:rsidP="000354C1">
      <w:pPr>
        <w:ind w:left="4956" w:firstLine="708"/>
        <w:jc w:val="center"/>
        <w:rPr>
          <w:rFonts w:eastAsia="Calibri"/>
          <w:sz w:val="28"/>
          <w:szCs w:val="28"/>
        </w:rPr>
      </w:pPr>
    </w:p>
    <w:p w14:paraId="6185DA44" w14:textId="77777777" w:rsidR="00D90F8C" w:rsidRPr="00A0115C" w:rsidRDefault="00D90F8C" w:rsidP="000354C1">
      <w:pPr>
        <w:ind w:left="4956" w:firstLine="708"/>
        <w:jc w:val="center"/>
        <w:rPr>
          <w:rFonts w:eastAsia="Calibri"/>
          <w:sz w:val="28"/>
          <w:szCs w:val="28"/>
        </w:rPr>
      </w:pPr>
    </w:p>
    <w:p w14:paraId="6CE8D9E9" w14:textId="77777777" w:rsidR="00D90F8C" w:rsidRPr="00A0115C" w:rsidRDefault="00D90F8C" w:rsidP="000354C1">
      <w:pPr>
        <w:ind w:left="4956" w:firstLine="708"/>
        <w:jc w:val="center"/>
        <w:rPr>
          <w:rFonts w:eastAsia="Calibri"/>
          <w:sz w:val="28"/>
          <w:szCs w:val="28"/>
        </w:rPr>
      </w:pPr>
    </w:p>
    <w:p w14:paraId="66174A84" w14:textId="77777777" w:rsidR="00D90F8C" w:rsidRPr="00A0115C" w:rsidRDefault="00D90F8C" w:rsidP="000354C1">
      <w:pPr>
        <w:ind w:left="4956" w:firstLine="708"/>
        <w:jc w:val="center"/>
        <w:rPr>
          <w:rFonts w:eastAsia="Calibri"/>
          <w:sz w:val="28"/>
          <w:szCs w:val="28"/>
        </w:rPr>
      </w:pPr>
    </w:p>
    <w:p w14:paraId="61DEC5FD" w14:textId="77777777" w:rsidR="00D90F8C" w:rsidRPr="00A0115C" w:rsidRDefault="00D90F8C" w:rsidP="000354C1">
      <w:pPr>
        <w:ind w:left="4956" w:firstLine="708"/>
        <w:jc w:val="center"/>
        <w:rPr>
          <w:rFonts w:eastAsia="Calibri"/>
          <w:sz w:val="28"/>
          <w:szCs w:val="28"/>
        </w:rPr>
      </w:pPr>
    </w:p>
    <w:p w14:paraId="5255DF5B" w14:textId="77777777" w:rsidR="00D90F8C" w:rsidRPr="00A0115C" w:rsidRDefault="00D90F8C" w:rsidP="000354C1">
      <w:pPr>
        <w:ind w:left="4956" w:firstLine="708"/>
        <w:jc w:val="center"/>
        <w:rPr>
          <w:rFonts w:eastAsia="Calibri"/>
          <w:sz w:val="28"/>
          <w:szCs w:val="28"/>
        </w:rPr>
      </w:pPr>
    </w:p>
    <w:p w14:paraId="6A870F0E" w14:textId="432E0BCE" w:rsidR="00D90F8C" w:rsidRPr="00A0115C" w:rsidRDefault="00D90F8C" w:rsidP="00291B21">
      <w:pPr>
        <w:rPr>
          <w:rFonts w:eastAsia="Calibri"/>
          <w:sz w:val="28"/>
          <w:szCs w:val="28"/>
        </w:rPr>
      </w:pPr>
    </w:p>
    <w:p w14:paraId="5887C3F6" w14:textId="77777777" w:rsidR="00291B21" w:rsidRPr="00A0115C" w:rsidRDefault="00291B21" w:rsidP="00291B21">
      <w:pPr>
        <w:rPr>
          <w:rFonts w:eastAsia="Calibri"/>
          <w:sz w:val="28"/>
          <w:szCs w:val="28"/>
        </w:rPr>
      </w:pPr>
    </w:p>
    <w:p w14:paraId="2A026A7F" w14:textId="11E33F5F" w:rsidR="00D90F8C" w:rsidRPr="00A0115C" w:rsidRDefault="00D90F8C" w:rsidP="00943DA6">
      <w:pPr>
        <w:rPr>
          <w:rFonts w:eastAsia="Calibri"/>
          <w:sz w:val="28"/>
          <w:szCs w:val="28"/>
        </w:rPr>
      </w:pPr>
    </w:p>
    <w:p w14:paraId="5602C8CC" w14:textId="77777777" w:rsidR="00943DA6" w:rsidRPr="00A0115C" w:rsidRDefault="00943DA6" w:rsidP="00943DA6">
      <w:pPr>
        <w:rPr>
          <w:rFonts w:eastAsia="Calibri"/>
          <w:sz w:val="28"/>
          <w:szCs w:val="28"/>
        </w:rPr>
      </w:pPr>
    </w:p>
    <w:p w14:paraId="06A5956D" w14:textId="77777777" w:rsidR="00D90F8C" w:rsidRPr="00A0115C" w:rsidRDefault="00D90F8C" w:rsidP="000354C1">
      <w:pPr>
        <w:ind w:left="4956" w:firstLine="708"/>
        <w:jc w:val="center"/>
        <w:rPr>
          <w:rFonts w:eastAsia="Calibri"/>
          <w:sz w:val="28"/>
          <w:szCs w:val="28"/>
        </w:rPr>
      </w:pPr>
    </w:p>
    <w:p w14:paraId="64B5DAED" w14:textId="77777777" w:rsidR="00D90F8C" w:rsidRPr="00A0115C" w:rsidRDefault="00D90F8C" w:rsidP="000354C1">
      <w:pPr>
        <w:ind w:left="4956" w:firstLine="708"/>
        <w:jc w:val="center"/>
        <w:rPr>
          <w:rFonts w:eastAsia="Calibri"/>
          <w:sz w:val="28"/>
          <w:szCs w:val="28"/>
        </w:rPr>
      </w:pPr>
    </w:p>
    <w:p w14:paraId="1D6FCF49" w14:textId="77777777" w:rsidR="005929D7" w:rsidRPr="00A0115C" w:rsidRDefault="005929D7" w:rsidP="000354C1">
      <w:pPr>
        <w:ind w:left="4956" w:firstLine="708"/>
        <w:jc w:val="center"/>
        <w:rPr>
          <w:rFonts w:eastAsia="Calibri"/>
          <w:sz w:val="28"/>
          <w:szCs w:val="28"/>
        </w:rPr>
      </w:pPr>
    </w:p>
    <w:p w14:paraId="0FDC97B3" w14:textId="77777777" w:rsidR="005929D7" w:rsidRPr="00A0115C" w:rsidRDefault="005929D7" w:rsidP="000354C1">
      <w:pPr>
        <w:ind w:left="4956" w:firstLine="708"/>
        <w:jc w:val="center"/>
        <w:rPr>
          <w:rFonts w:eastAsia="Calibri"/>
          <w:sz w:val="28"/>
          <w:szCs w:val="28"/>
        </w:rPr>
      </w:pPr>
    </w:p>
    <w:p w14:paraId="4E300D7E" w14:textId="77777777" w:rsidR="005929D7" w:rsidRPr="00A0115C" w:rsidRDefault="005929D7" w:rsidP="000354C1">
      <w:pPr>
        <w:ind w:left="4956" w:firstLine="708"/>
        <w:jc w:val="center"/>
        <w:rPr>
          <w:rFonts w:eastAsia="Calibri"/>
          <w:sz w:val="28"/>
          <w:szCs w:val="28"/>
        </w:rPr>
      </w:pPr>
    </w:p>
    <w:p w14:paraId="2B73CC8F" w14:textId="71C6F487" w:rsidR="000354C1" w:rsidRPr="00A0115C" w:rsidRDefault="00CB4C9D" w:rsidP="00A0115C">
      <w:pPr>
        <w:ind w:left="4956" w:firstLine="708"/>
        <w:rPr>
          <w:rFonts w:eastAsia="Calibri"/>
          <w:color w:val="000000" w:themeColor="text1"/>
          <w:sz w:val="28"/>
          <w:szCs w:val="28"/>
        </w:rPr>
      </w:pPr>
      <w:r>
        <w:rPr>
          <w:rFonts w:eastAsia="Calibri"/>
          <w:sz w:val="28"/>
          <w:szCs w:val="28"/>
        </w:rPr>
        <w:lastRenderedPageBreak/>
        <w:t xml:space="preserve">  </w:t>
      </w:r>
      <w:r w:rsidR="000354C1" w:rsidRPr="00A0115C">
        <w:rPr>
          <w:rFonts w:eastAsia="Calibri"/>
          <w:sz w:val="28"/>
          <w:szCs w:val="28"/>
        </w:rPr>
        <w:t xml:space="preserve">Додаток </w:t>
      </w:r>
      <w:r w:rsidR="00943DA6" w:rsidRPr="00A0115C">
        <w:rPr>
          <w:rFonts w:eastAsia="Calibri"/>
          <w:sz w:val="28"/>
          <w:szCs w:val="28"/>
        </w:rPr>
        <w:t>3</w:t>
      </w:r>
    </w:p>
    <w:p w14:paraId="147B4811" w14:textId="6A408668" w:rsidR="000354C1" w:rsidRPr="00A0115C" w:rsidRDefault="00CB4C9D" w:rsidP="000354C1">
      <w:pPr>
        <w:ind w:left="5664"/>
        <w:rPr>
          <w:sz w:val="28"/>
          <w:szCs w:val="28"/>
        </w:rPr>
      </w:pPr>
      <w:r>
        <w:rPr>
          <w:rFonts w:eastAsia="Calibri"/>
          <w:sz w:val="28"/>
          <w:szCs w:val="28"/>
        </w:rPr>
        <w:t xml:space="preserve">  </w:t>
      </w:r>
      <w:r w:rsidR="000354C1" w:rsidRPr="00A0115C">
        <w:rPr>
          <w:rFonts w:eastAsia="Calibri"/>
          <w:sz w:val="28"/>
          <w:szCs w:val="28"/>
        </w:rPr>
        <w:t xml:space="preserve">до </w:t>
      </w:r>
      <w:r w:rsidR="000354C1" w:rsidRPr="00A0115C">
        <w:rPr>
          <w:sz w:val="28"/>
          <w:szCs w:val="28"/>
        </w:rPr>
        <w:t>Положення про ваучерну</w:t>
      </w:r>
    </w:p>
    <w:p w14:paraId="58887DE7" w14:textId="20AC4AA8" w:rsidR="000354C1" w:rsidRPr="00A0115C" w:rsidRDefault="00CB4C9D" w:rsidP="000354C1">
      <w:pPr>
        <w:ind w:left="5664"/>
        <w:rPr>
          <w:sz w:val="28"/>
          <w:szCs w:val="28"/>
        </w:rPr>
      </w:pPr>
      <w:r>
        <w:rPr>
          <w:sz w:val="28"/>
          <w:szCs w:val="28"/>
        </w:rPr>
        <w:t xml:space="preserve">  </w:t>
      </w:r>
      <w:r w:rsidR="000354C1" w:rsidRPr="00A0115C">
        <w:rPr>
          <w:sz w:val="28"/>
          <w:szCs w:val="28"/>
        </w:rPr>
        <w:t xml:space="preserve">підтримку бізнесу </w:t>
      </w:r>
    </w:p>
    <w:p w14:paraId="0752FCEF" w14:textId="404B452D" w:rsidR="000354C1" w:rsidRPr="00A0115C" w:rsidRDefault="00CB4C9D" w:rsidP="000354C1">
      <w:pPr>
        <w:ind w:left="5664"/>
        <w:rPr>
          <w:sz w:val="28"/>
          <w:szCs w:val="28"/>
        </w:rPr>
      </w:pPr>
      <w:r>
        <w:rPr>
          <w:sz w:val="28"/>
          <w:szCs w:val="28"/>
        </w:rPr>
        <w:t xml:space="preserve">  </w:t>
      </w:r>
      <w:r w:rsidR="000354C1" w:rsidRPr="00A0115C">
        <w:rPr>
          <w:sz w:val="28"/>
          <w:szCs w:val="28"/>
        </w:rPr>
        <w:t>в період воєнного стану</w:t>
      </w:r>
    </w:p>
    <w:p w14:paraId="15BE1386" w14:textId="77777777" w:rsidR="000354C1" w:rsidRPr="00A0115C" w:rsidRDefault="000354C1" w:rsidP="000354C1">
      <w:pPr>
        <w:tabs>
          <w:tab w:val="left" w:pos="5812"/>
        </w:tabs>
        <w:ind w:firstLine="709"/>
        <w:jc w:val="both"/>
        <w:rPr>
          <w:rFonts w:eastAsia="Calibri"/>
          <w:sz w:val="28"/>
          <w:szCs w:val="28"/>
        </w:rPr>
      </w:pPr>
    </w:p>
    <w:p w14:paraId="37FFC616" w14:textId="77777777" w:rsidR="000354C1" w:rsidRPr="00A0115C" w:rsidRDefault="000354C1" w:rsidP="000354C1">
      <w:pPr>
        <w:ind w:left="5812"/>
        <w:rPr>
          <w:sz w:val="28"/>
          <w:szCs w:val="28"/>
        </w:rPr>
      </w:pPr>
      <w:r w:rsidRPr="00A0115C">
        <w:rPr>
          <w:sz w:val="28"/>
          <w:szCs w:val="28"/>
        </w:rPr>
        <w:t>Голові експертної комісії ваучерної підтримки бізнесу в період воєнного стану</w:t>
      </w:r>
    </w:p>
    <w:p w14:paraId="6A5EFBA1" w14:textId="77777777" w:rsidR="000354C1" w:rsidRPr="00A0115C" w:rsidRDefault="000354C1" w:rsidP="000354C1">
      <w:pPr>
        <w:ind w:left="96" w:firstLine="709"/>
        <w:contextualSpacing/>
        <w:rPr>
          <w:sz w:val="28"/>
          <w:szCs w:val="28"/>
        </w:rPr>
      </w:pPr>
    </w:p>
    <w:p w14:paraId="58E82DD2" w14:textId="77777777" w:rsidR="000354C1" w:rsidRPr="00A0115C" w:rsidRDefault="000354C1" w:rsidP="000354C1">
      <w:pPr>
        <w:jc w:val="center"/>
        <w:rPr>
          <w:sz w:val="28"/>
          <w:szCs w:val="28"/>
        </w:rPr>
      </w:pPr>
      <w:r w:rsidRPr="00A0115C">
        <w:rPr>
          <w:sz w:val="28"/>
          <w:szCs w:val="28"/>
        </w:rPr>
        <w:t xml:space="preserve">ІНФОРМАЦІЯ </w:t>
      </w:r>
    </w:p>
    <w:p w14:paraId="5E32C56D" w14:textId="54AABA8E" w:rsidR="000354C1" w:rsidRPr="00A0115C" w:rsidRDefault="000354C1" w:rsidP="000354C1">
      <w:pPr>
        <w:jc w:val="center"/>
        <w:rPr>
          <w:sz w:val="28"/>
          <w:szCs w:val="28"/>
        </w:rPr>
      </w:pPr>
      <w:r w:rsidRPr="00A0115C">
        <w:rPr>
          <w:sz w:val="28"/>
          <w:szCs w:val="28"/>
        </w:rPr>
        <w:t>про результати реалізації освоєння ваучера на відновлення</w:t>
      </w:r>
    </w:p>
    <w:p w14:paraId="34C3B287" w14:textId="63764B67" w:rsidR="00943DA6" w:rsidRPr="00A0115C" w:rsidRDefault="00943DA6" w:rsidP="000354C1">
      <w:pPr>
        <w:jc w:val="center"/>
        <w:rPr>
          <w:sz w:val="28"/>
          <w:szCs w:val="28"/>
        </w:rPr>
      </w:pPr>
      <w:r w:rsidRPr="00A0115C">
        <w:rPr>
          <w:sz w:val="28"/>
          <w:szCs w:val="28"/>
        </w:rPr>
        <w:t>(подається щоквартально до 10 числа)</w:t>
      </w:r>
    </w:p>
    <w:p w14:paraId="5CCCD544" w14:textId="77777777" w:rsidR="000354C1" w:rsidRPr="00A0115C" w:rsidRDefault="000354C1" w:rsidP="000354C1">
      <w:pPr>
        <w:jc w:val="center"/>
        <w:rPr>
          <w:sz w:val="28"/>
          <w:szCs w:val="28"/>
        </w:rPr>
      </w:pPr>
    </w:p>
    <w:p w14:paraId="391E7668" w14:textId="77777777" w:rsidR="000354C1" w:rsidRPr="00A0115C" w:rsidRDefault="000354C1" w:rsidP="000354C1">
      <w:pPr>
        <w:jc w:val="center"/>
        <w:rPr>
          <w:sz w:val="28"/>
          <w:szCs w:val="28"/>
        </w:rPr>
      </w:pPr>
    </w:p>
    <w:p w14:paraId="60B1526A" w14:textId="77777777" w:rsidR="000354C1" w:rsidRPr="00A0115C" w:rsidRDefault="000354C1" w:rsidP="000354C1">
      <w:pPr>
        <w:ind w:firstLine="708"/>
        <w:rPr>
          <w:sz w:val="28"/>
          <w:szCs w:val="28"/>
        </w:rPr>
      </w:pPr>
      <w:r w:rsidRPr="00A0115C">
        <w:rPr>
          <w:sz w:val="28"/>
          <w:szCs w:val="28"/>
        </w:rPr>
        <w:t>Назва суб’єкта господарської діяльності:</w:t>
      </w:r>
    </w:p>
    <w:p w14:paraId="0DB39629" w14:textId="77777777" w:rsidR="000354C1" w:rsidRPr="00A0115C" w:rsidRDefault="000354C1" w:rsidP="000354C1">
      <w:pPr>
        <w:rPr>
          <w:sz w:val="28"/>
          <w:szCs w:val="28"/>
        </w:rPr>
      </w:pPr>
      <w:r w:rsidRPr="00A0115C">
        <w:rPr>
          <w:sz w:val="28"/>
          <w:szCs w:val="28"/>
        </w:rPr>
        <w:t xml:space="preserve">_______________________________________________________________, який отримав ваучер згідно з розпорядженням міського голови </w:t>
      </w:r>
    </w:p>
    <w:p w14:paraId="3D945AB7" w14:textId="77777777" w:rsidR="000354C1" w:rsidRPr="00A0115C" w:rsidRDefault="000354C1" w:rsidP="000354C1">
      <w:pPr>
        <w:rPr>
          <w:sz w:val="28"/>
          <w:szCs w:val="28"/>
        </w:rPr>
      </w:pPr>
      <w:r w:rsidRPr="00A0115C">
        <w:rPr>
          <w:sz w:val="28"/>
          <w:szCs w:val="28"/>
        </w:rPr>
        <w:t xml:space="preserve"> від _____________ №_____ </w:t>
      </w:r>
    </w:p>
    <w:p w14:paraId="7F6904AE" w14:textId="77777777" w:rsidR="000354C1" w:rsidRPr="00A0115C" w:rsidRDefault="000354C1" w:rsidP="000354C1">
      <w:pPr>
        <w:jc w:val="center"/>
        <w:rPr>
          <w:sz w:val="28"/>
          <w:szCs w:val="28"/>
        </w:rPr>
      </w:pP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6"/>
        <w:gridCol w:w="5103"/>
      </w:tblGrid>
      <w:tr w:rsidR="000354C1" w:rsidRPr="00A0115C" w14:paraId="7902B69A" w14:textId="77777777" w:rsidTr="000354C1">
        <w:tc>
          <w:tcPr>
            <w:tcW w:w="4246" w:type="dxa"/>
            <w:tcBorders>
              <w:top w:val="single" w:sz="4" w:space="0" w:color="auto"/>
              <w:left w:val="single" w:sz="4" w:space="0" w:color="auto"/>
              <w:bottom w:val="single" w:sz="4" w:space="0" w:color="auto"/>
              <w:right w:val="single" w:sz="4" w:space="0" w:color="auto"/>
            </w:tcBorders>
            <w:hideMark/>
          </w:tcPr>
          <w:p w14:paraId="7AE57E1E" w14:textId="77777777" w:rsidR="000354C1" w:rsidRPr="00A0115C" w:rsidRDefault="000354C1">
            <w:pPr>
              <w:tabs>
                <w:tab w:val="left" w:pos="5812"/>
              </w:tabs>
              <w:rPr>
                <w:sz w:val="28"/>
                <w:szCs w:val="28"/>
              </w:rPr>
            </w:pPr>
            <w:r w:rsidRPr="00A0115C">
              <w:rPr>
                <w:sz w:val="28"/>
                <w:szCs w:val="28"/>
              </w:rPr>
              <w:t xml:space="preserve">Назва витрат </w:t>
            </w:r>
          </w:p>
        </w:tc>
        <w:tc>
          <w:tcPr>
            <w:tcW w:w="5103" w:type="dxa"/>
            <w:tcBorders>
              <w:top w:val="single" w:sz="4" w:space="0" w:color="auto"/>
              <w:left w:val="single" w:sz="4" w:space="0" w:color="auto"/>
              <w:bottom w:val="single" w:sz="4" w:space="0" w:color="auto"/>
              <w:right w:val="single" w:sz="4" w:space="0" w:color="auto"/>
            </w:tcBorders>
            <w:hideMark/>
          </w:tcPr>
          <w:p w14:paraId="51244F4A" w14:textId="77777777" w:rsidR="000354C1" w:rsidRPr="00A0115C" w:rsidRDefault="000354C1">
            <w:pPr>
              <w:tabs>
                <w:tab w:val="left" w:pos="5812"/>
              </w:tabs>
              <w:jc w:val="center"/>
              <w:rPr>
                <w:sz w:val="28"/>
                <w:szCs w:val="28"/>
              </w:rPr>
            </w:pPr>
            <w:r w:rsidRPr="00A0115C">
              <w:rPr>
                <w:sz w:val="28"/>
                <w:szCs w:val="28"/>
              </w:rPr>
              <w:t>Розмір витрат, тис. грн.</w:t>
            </w:r>
          </w:p>
        </w:tc>
      </w:tr>
      <w:tr w:rsidR="000354C1" w:rsidRPr="00A0115C" w14:paraId="1FC2A921" w14:textId="77777777" w:rsidTr="000354C1">
        <w:tc>
          <w:tcPr>
            <w:tcW w:w="4246" w:type="dxa"/>
            <w:tcBorders>
              <w:top w:val="single" w:sz="4" w:space="0" w:color="auto"/>
              <w:left w:val="single" w:sz="4" w:space="0" w:color="auto"/>
              <w:bottom w:val="single" w:sz="4" w:space="0" w:color="auto"/>
              <w:right w:val="single" w:sz="4" w:space="0" w:color="auto"/>
            </w:tcBorders>
          </w:tcPr>
          <w:p w14:paraId="78242149" w14:textId="77777777" w:rsidR="000354C1" w:rsidRPr="00A0115C" w:rsidRDefault="000354C1">
            <w:pPr>
              <w:tabs>
                <w:tab w:val="left" w:pos="5812"/>
              </w:tabs>
              <w:rPr>
                <w:sz w:val="28"/>
                <w:szCs w:val="28"/>
              </w:rPr>
            </w:pPr>
          </w:p>
        </w:tc>
        <w:tc>
          <w:tcPr>
            <w:tcW w:w="5103" w:type="dxa"/>
            <w:tcBorders>
              <w:top w:val="single" w:sz="4" w:space="0" w:color="auto"/>
              <w:left w:val="single" w:sz="4" w:space="0" w:color="auto"/>
              <w:bottom w:val="single" w:sz="4" w:space="0" w:color="auto"/>
              <w:right w:val="single" w:sz="4" w:space="0" w:color="auto"/>
            </w:tcBorders>
          </w:tcPr>
          <w:p w14:paraId="1D1DEABA" w14:textId="77777777" w:rsidR="000354C1" w:rsidRPr="00A0115C" w:rsidRDefault="000354C1">
            <w:pPr>
              <w:tabs>
                <w:tab w:val="left" w:pos="5812"/>
              </w:tabs>
              <w:jc w:val="both"/>
              <w:rPr>
                <w:sz w:val="28"/>
                <w:szCs w:val="28"/>
              </w:rPr>
            </w:pPr>
          </w:p>
        </w:tc>
      </w:tr>
      <w:tr w:rsidR="000354C1" w:rsidRPr="00A0115C" w14:paraId="56337B2D" w14:textId="77777777" w:rsidTr="000354C1">
        <w:tc>
          <w:tcPr>
            <w:tcW w:w="4246" w:type="dxa"/>
            <w:tcBorders>
              <w:top w:val="single" w:sz="4" w:space="0" w:color="auto"/>
              <w:left w:val="single" w:sz="4" w:space="0" w:color="auto"/>
              <w:bottom w:val="single" w:sz="4" w:space="0" w:color="auto"/>
              <w:right w:val="single" w:sz="4" w:space="0" w:color="auto"/>
            </w:tcBorders>
            <w:hideMark/>
          </w:tcPr>
          <w:p w14:paraId="09DF1C60" w14:textId="77777777" w:rsidR="000354C1" w:rsidRPr="00A0115C" w:rsidRDefault="000354C1">
            <w:pPr>
              <w:tabs>
                <w:tab w:val="left" w:pos="5812"/>
              </w:tabs>
              <w:rPr>
                <w:sz w:val="28"/>
                <w:szCs w:val="28"/>
              </w:rPr>
            </w:pPr>
            <w:r w:rsidRPr="00A0115C">
              <w:rPr>
                <w:sz w:val="28"/>
                <w:szCs w:val="28"/>
              </w:rPr>
              <w:t>Загальна сума</w:t>
            </w:r>
          </w:p>
        </w:tc>
        <w:tc>
          <w:tcPr>
            <w:tcW w:w="5103" w:type="dxa"/>
            <w:tcBorders>
              <w:top w:val="single" w:sz="4" w:space="0" w:color="auto"/>
              <w:left w:val="single" w:sz="4" w:space="0" w:color="auto"/>
              <w:bottom w:val="single" w:sz="4" w:space="0" w:color="auto"/>
              <w:right w:val="single" w:sz="4" w:space="0" w:color="auto"/>
            </w:tcBorders>
          </w:tcPr>
          <w:p w14:paraId="4F5049FE" w14:textId="77777777" w:rsidR="000354C1" w:rsidRPr="00A0115C" w:rsidRDefault="000354C1">
            <w:pPr>
              <w:tabs>
                <w:tab w:val="left" w:pos="5812"/>
              </w:tabs>
              <w:jc w:val="both"/>
              <w:rPr>
                <w:sz w:val="28"/>
                <w:szCs w:val="28"/>
              </w:rPr>
            </w:pPr>
          </w:p>
        </w:tc>
      </w:tr>
    </w:tbl>
    <w:p w14:paraId="10094864" w14:textId="77777777" w:rsidR="000354C1" w:rsidRPr="00A0115C" w:rsidRDefault="000354C1" w:rsidP="000354C1">
      <w:pPr>
        <w:jc w:val="both"/>
        <w:rPr>
          <w:sz w:val="28"/>
          <w:szCs w:val="28"/>
          <w:lang w:eastAsia="ru-RU"/>
        </w:rPr>
      </w:pPr>
      <w:r w:rsidRPr="00A0115C">
        <w:rPr>
          <w:sz w:val="28"/>
          <w:szCs w:val="28"/>
          <w:lang w:eastAsia="ru-RU"/>
        </w:rPr>
        <w:t xml:space="preserve">Засвідчені Копії </w:t>
      </w:r>
      <w:r w:rsidRPr="00A0115C">
        <w:rPr>
          <w:sz w:val="28"/>
          <w:szCs w:val="28"/>
        </w:rPr>
        <w:t>підтверджувальн</w:t>
      </w:r>
      <w:r w:rsidRPr="00A0115C">
        <w:rPr>
          <w:sz w:val="28"/>
          <w:szCs w:val="28"/>
          <w:lang w:eastAsia="ru-RU"/>
        </w:rPr>
        <w:t xml:space="preserve">их документів (копія договорів, платіжних інструкцій/доручень/накладних/чеки, тощо) додаються </w:t>
      </w:r>
    </w:p>
    <w:p w14:paraId="4F2ACC0A" w14:textId="77777777" w:rsidR="000354C1" w:rsidRPr="00A0115C" w:rsidRDefault="000354C1" w:rsidP="000354C1">
      <w:pPr>
        <w:jc w:val="both"/>
        <w:rPr>
          <w:sz w:val="28"/>
          <w:szCs w:val="28"/>
          <w:lang w:eastAsia="ru-RU"/>
        </w:rPr>
      </w:pPr>
    </w:p>
    <w:p w14:paraId="37E27FD0" w14:textId="77777777" w:rsidR="000354C1" w:rsidRPr="00A0115C" w:rsidRDefault="000354C1" w:rsidP="000354C1">
      <w:pPr>
        <w:ind w:firstLine="567"/>
        <w:jc w:val="both"/>
        <w:rPr>
          <w:sz w:val="28"/>
          <w:szCs w:val="28"/>
          <w:lang w:eastAsia="ru-RU"/>
        </w:rPr>
      </w:pPr>
      <w:r w:rsidRPr="00A0115C">
        <w:rPr>
          <w:sz w:val="28"/>
          <w:szCs w:val="28"/>
          <w:lang w:eastAsia="ru-RU"/>
        </w:rPr>
        <w:t xml:space="preserve"> *Відповідальність за надання неправдивої інформації несе безпосередньо заявник відповідно до чинного законодавства України.</w:t>
      </w:r>
    </w:p>
    <w:p w14:paraId="074E22C9" w14:textId="77777777" w:rsidR="000354C1" w:rsidRPr="00A0115C" w:rsidRDefault="000354C1" w:rsidP="000354C1">
      <w:pPr>
        <w:jc w:val="both"/>
        <w:rPr>
          <w:sz w:val="28"/>
          <w:szCs w:val="28"/>
          <w:lang w:eastAsia="ru-RU"/>
        </w:rPr>
      </w:pPr>
    </w:p>
    <w:p w14:paraId="5B9932CA" w14:textId="1C164506" w:rsidR="000354C1" w:rsidRPr="00A0115C" w:rsidRDefault="000354C1" w:rsidP="000354C1">
      <w:pPr>
        <w:ind w:firstLine="567"/>
        <w:jc w:val="both"/>
        <w:rPr>
          <w:sz w:val="28"/>
          <w:szCs w:val="28"/>
          <w:lang w:eastAsia="ru-RU"/>
        </w:rPr>
      </w:pPr>
      <w:r w:rsidRPr="00A0115C">
        <w:rPr>
          <w:sz w:val="28"/>
          <w:szCs w:val="28"/>
          <w:lang w:eastAsia="ru-RU"/>
        </w:rPr>
        <w:t xml:space="preserve">Примітка: через підписання цього документа відповідно до Закону України "Про захист персональних даних“ даю згоду </w:t>
      </w:r>
      <w:r w:rsidR="0072466D" w:rsidRPr="00A0115C">
        <w:rPr>
          <w:sz w:val="28"/>
          <w:szCs w:val="28"/>
        </w:rPr>
        <w:t xml:space="preserve">департаменту фінансів, економіки та інвестицій </w:t>
      </w:r>
      <w:r w:rsidRPr="00A0115C">
        <w:rPr>
          <w:sz w:val="28"/>
          <w:szCs w:val="28"/>
          <w:lang w:eastAsia="ru-RU"/>
        </w:rPr>
        <w:t xml:space="preserve">на обробку моїх персональних даних, даних суб’єкта господарювання у списках та/або за допомогою інформаційно-телекомунікаційної системи бази даних з метою підготовки відповідно до вимог законодавства адміністративної та іншої інформації, а також внутрішніх документів </w:t>
      </w:r>
      <w:r w:rsidR="0072466D" w:rsidRPr="00A0115C">
        <w:rPr>
          <w:sz w:val="28"/>
          <w:szCs w:val="28"/>
        </w:rPr>
        <w:t>департаменту фінансів, економіки та інвестицій</w:t>
      </w:r>
      <w:r w:rsidRPr="00A0115C">
        <w:rPr>
          <w:sz w:val="28"/>
          <w:szCs w:val="28"/>
          <w:lang w:eastAsia="ru-RU"/>
        </w:rPr>
        <w:t>. Зобов'язуюсь при зміні персональних даних надати у найкоротший термін уточнену інформацію. Посвідчую про використання інформації про мене, суб’єкта господарювання. З механізмом відшкодування – ознайомлений.</w:t>
      </w:r>
    </w:p>
    <w:p w14:paraId="1F3E4AF3" w14:textId="77777777" w:rsidR="000354C1" w:rsidRPr="00A0115C" w:rsidRDefault="000354C1" w:rsidP="000354C1">
      <w:pPr>
        <w:ind w:firstLine="567"/>
        <w:jc w:val="both"/>
        <w:rPr>
          <w:sz w:val="28"/>
          <w:szCs w:val="28"/>
          <w:lang w:eastAsia="ru-RU"/>
        </w:rPr>
      </w:pPr>
    </w:p>
    <w:p w14:paraId="33CDFE68" w14:textId="77777777" w:rsidR="000354C1" w:rsidRPr="00A0115C" w:rsidRDefault="000354C1" w:rsidP="000354C1">
      <w:pPr>
        <w:jc w:val="both"/>
        <w:rPr>
          <w:b/>
          <w:sz w:val="28"/>
          <w:szCs w:val="28"/>
          <w:lang w:eastAsia="ru-RU"/>
        </w:rPr>
      </w:pPr>
      <w:r w:rsidRPr="00A0115C">
        <w:rPr>
          <w:b/>
          <w:sz w:val="28"/>
          <w:szCs w:val="28"/>
          <w:lang w:eastAsia="ru-RU"/>
        </w:rPr>
        <w:t>_____________________         __________________        _________________</w:t>
      </w:r>
    </w:p>
    <w:p w14:paraId="00A5A31E" w14:textId="77777777" w:rsidR="000354C1" w:rsidRPr="00A0115C" w:rsidRDefault="000354C1" w:rsidP="000354C1">
      <w:pPr>
        <w:jc w:val="both"/>
        <w:rPr>
          <w:sz w:val="28"/>
          <w:szCs w:val="28"/>
          <w:lang w:eastAsia="ru-RU"/>
        </w:rPr>
      </w:pPr>
      <w:r w:rsidRPr="00A0115C">
        <w:rPr>
          <w:sz w:val="28"/>
          <w:szCs w:val="28"/>
          <w:lang w:eastAsia="ru-RU"/>
        </w:rPr>
        <w:t xml:space="preserve">               ПІБ                                         посада                       особистий підпис</w:t>
      </w:r>
    </w:p>
    <w:p w14:paraId="6D6F6660" w14:textId="77777777" w:rsidR="000354C1" w:rsidRPr="00A0115C" w:rsidRDefault="000354C1" w:rsidP="000354C1">
      <w:pPr>
        <w:jc w:val="both"/>
        <w:rPr>
          <w:sz w:val="28"/>
          <w:szCs w:val="28"/>
          <w:lang w:eastAsia="ru-RU"/>
        </w:rPr>
      </w:pPr>
    </w:p>
    <w:p w14:paraId="65B75EB8" w14:textId="77777777" w:rsidR="000354C1" w:rsidRPr="00A0115C" w:rsidRDefault="000354C1" w:rsidP="000354C1">
      <w:pPr>
        <w:jc w:val="both"/>
        <w:rPr>
          <w:sz w:val="28"/>
          <w:szCs w:val="28"/>
        </w:rPr>
      </w:pPr>
      <w:r w:rsidRPr="00A0115C">
        <w:rPr>
          <w:sz w:val="28"/>
          <w:szCs w:val="28"/>
          <w:lang w:eastAsia="ru-RU"/>
        </w:rPr>
        <w:t xml:space="preserve">“____“ _____________ 20___р.     </w:t>
      </w:r>
    </w:p>
    <w:p w14:paraId="61B5DB44" w14:textId="77777777" w:rsidR="000354C1" w:rsidRPr="00A0115C" w:rsidRDefault="000354C1" w:rsidP="000354C1">
      <w:pPr>
        <w:suppressAutoHyphens w:val="0"/>
        <w:rPr>
          <w:rFonts w:eastAsia="Calibri"/>
          <w:sz w:val="28"/>
          <w:szCs w:val="28"/>
        </w:rPr>
      </w:pPr>
      <w:r w:rsidRPr="00A0115C">
        <w:rPr>
          <w:rFonts w:eastAsia="Calibri"/>
          <w:sz w:val="28"/>
          <w:szCs w:val="28"/>
        </w:rPr>
        <w:br w:type="page"/>
      </w:r>
    </w:p>
    <w:p w14:paraId="18A9ACF4" w14:textId="68559FDC" w:rsidR="000354C1" w:rsidRPr="00A0115C" w:rsidRDefault="00CB4C9D" w:rsidP="00A0115C">
      <w:pPr>
        <w:ind w:left="4956" w:firstLine="708"/>
        <w:rPr>
          <w:rFonts w:eastAsia="Calibri"/>
          <w:color w:val="000000" w:themeColor="text1"/>
          <w:sz w:val="28"/>
          <w:szCs w:val="28"/>
        </w:rPr>
      </w:pPr>
      <w:r>
        <w:rPr>
          <w:rFonts w:eastAsia="Calibri"/>
          <w:color w:val="000000" w:themeColor="text1"/>
          <w:sz w:val="28"/>
          <w:szCs w:val="28"/>
        </w:rPr>
        <w:lastRenderedPageBreak/>
        <w:t xml:space="preserve">  </w:t>
      </w:r>
      <w:r w:rsidR="000354C1" w:rsidRPr="00A0115C">
        <w:rPr>
          <w:rFonts w:eastAsia="Calibri"/>
          <w:color w:val="000000" w:themeColor="text1"/>
          <w:sz w:val="28"/>
          <w:szCs w:val="28"/>
        </w:rPr>
        <w:t xml:space="preserve">Додаток </w:t>
      </w:r>
      <w:r w:rsidR="00943DA6" w:rsidRPr="00A0115C">
        <w:rPr>
          <w:rFonts w:eastAsia="Calibri"/>
          <w:color w:val="000000" w:themeColor="text1"/>
          <w:sz w:val="28"/>
          <w:szCs w:val="28"/>
        </w:rPr>
        <w:t>4</w:t>
      </w:r>
    </w:p>
    <w:p w14:paraId="405CB9AC" w14:textId="676543B1" w:rsidR="000354C1" w:rsidRPr="00A0115C" w:rsidRDefault="00CB4C9D" w:rsidP="000354C1">
      <w:pPr>
        <w:ind w:left="5664"/>
        <w:rPr>
          <w:color w:val="000000" w:themeColor="text1"/>
          <w:sz w:val="28"/>
          <w:szCs w:val="28"/>
        </w:rPr>
      </w:pPr>
      <w:r>
        <w:rPr>
          <w:rFonts w:eastAsia="Calibri"/>
          <w:color w:val="000000" w:themeColor="text1"/>
          <w:sz w:val="28"/>
          <w:szCs w:val="28"/>
        </w:rPr>
        <w:t xml:space="preserve">  </w:t>
      </w:r>
      <w:r w:rsidR="000354C1" w:rsidRPr="00A0115C">
        <w:rPr>
          <w:rFonts w:eastAsia="Calibri"/>
          <w:color w:val="000000" w:themeColor="text1"/>
          <w:sz w:val="28"/>
          <w:szCs w:val="28"/>
        </w:rPr>
        <w:t xml:space="preserve">до </w:t>
      </w:r>
      <w:r w:rsidR="000354C1" w:rsidRPr="00A0115C">
        <w:rPr>
          <w:color w:val="000000" w:themeColor="text1"/>
          <w:sz w:val="28"/>
          <w:szCs w:val="28"/>
        </w:rPr>
        <w:t>Положення про ваучерну</w:t>
      </w:r>
    </w:p>
    <w:p w14:paraId="404BDBB1" w14:textId="196E946E" w:rsidR="000354C1" w:rsidRPr="00A0115C" w:rsidRDefault="00CB4C9D" w:rsidP="000354C1">
      <w:pPr>
        <w:ind w:left="5664"/>
        <w:rPr>
          <w:color w:val="000000" w:themeColor="text1"/>
          <w:sz w:val="28"/>
          <w:szCs w:val="28"/>
        </w:rPr>
      </w:pPr>
      <w:r>
        <w:rPr>
          <w:color w:val="000000" w:themeColor="text1"/>
          <w:sz w:val="28"/>
          <w:szCs w:val="28"/>
        </w:rPr>
        <w:t xml:space="preserve">  </w:t>
      </w:r>
      <w:r w:rsidR="000354C1" w:rsidRPr="00A0115C">
        <w:rPr>
          <w:color w:val="000000" w:themeColor="text1"/>
          <w:sz w:val="28"/>
          <w:szCs w:val="28"/>
        </w:rPr>
        <w:t xml:space="preserve">підтримку бізнесу </w:t>
      </w:r>
    </w:p>
    <w:p w14:paraId="3937F7D5" w14:textId="1B3F1939" w:rsidR="000354C1" w:rsidRPr="00A0115C" w:rsidRDefault="00CB4C9D" w:rsidP="000354C1">
      <w:pPr>
        <w:ind w:left="5664"/>
        <w:rPr>
          <w:color w:val="000000" w:themeColor="text1"/>
          <w:sz w:val="28"/>
          <w:szCs w:val="28"/>
        </w:rPr>
      </w:pPr>
      <w:r>
        <w:rPr>
          <w:color w:val="000000" w:themeColor="text1"/>
          <w:sz w:val="28"/>
          <w:szCs w:val="28"/>
        </w:rPr>
        <w:t xml:space="preserve">  </w:t>
      </w:r>
      <w:r w:rsidR="000354C1" w:rsidRPr="00A0115C">
        <w:rPr>
          <w:color w:val="000000" w:themeColor="text1"/>
          <w:sz w:val="28"/>
          <w:szCs w:val="28"/>
        </w:rPr>
        <w:t>в період воєнного стану</w:t>
      </w:r>
    </w:p>
    <w:p w14:paraId="332B7AC0" w14:textId="77777777" w:rsidR="000354C1" w:rsidRPr="00A0115C" w:rsidRDefault="000354C1" w:rsidP="000354C1">
      <w:pPr>
        <w:ind w:left="4248" w:firstLine="709"/>
        <w:jc w:val="both"/>
        <w:rPr>
          <w:rFonts w:eastAsia="Calibri"/>
          <w:color w:val="000000" w:themeColor="text1"/>
          <w:sz w:val="28"/>
          <w:szCs w:val="28"/>
        </w:rPr>
      </w:pPr>
    </w:p>
    <w:p w14:paraId="2610DF75" w14:textId="756ABCA6" w:rsidR="000354C1" w:rsidRPr="00A0115C" w:rsidRDefault="000354C1" w:rsidP="000354C1">
      <w:pPr>
        <w:ind w:left="5812"/>
        <w:rPr>
          <w:color w:val="000000" w:themeColor="text1"/>
          <w:sz w:val="28"/>
          <w:szCs w:val="28"/>
        </w:rPr>
      </w:pPr>
      <w:r w:rsidRPr="00A0115C">
        <w:rPr>
          <w:color w:val="000000" w:themeColor="text1"/>
          <w:sz w:val="28"/>
          <w:szCs w:val="28"/>
        </w:rPr>
        <w:t>Голові експертної  комісії ваучерної підтримки бізнесу в період воєнного стану</w:t>
      </w:r>
    </w:p>
    <w:p w14:paraId="70595ED2" w14:textId="77777777" w:rsidR="000354C1" w:rsidRPr="00A0115C" w:rsidRDefault="000354C1" w:rsidP="000354C1">
      <w:pPr>
        <w:ind w:left="96" w:firstLine="709"/>
        <w:contextualSpacing/>
        <w:rPr>
          <w:sz w:val="28"/>
          <w:szCs w:val="28"/>
        </w:rPr>
      </w:pPr>
    </w:p>
    <w:p w14:paraId="2F979DE5" w14:textId="77777777" w:rsidR="000354C1" w:rsidRPr="00A0115C" w:rsidRDefault="000354C1" w:rsidP="000354C1">
      <w:pPr>
        <w:ind w:left="96" w:firstLine="709"/>
        <w:contextualSpacing/>
        <w:rPr>
          <w:sz w:val="28"/>
          <w:szCs w:val="28"/>
        </w:rPr>
      </w:pPr>
    </w:p>
    <w:p w14:paraId="66911A8E" w14:textId="77777777" w:rsidR="000354C1" w:rsidRPr="00A0115C" w:rsidRDefault="000354C1" w:rsidP="000354C1">
      <w:pPr>
        <w:jc w:val="center"/>
        <w:rPr>
          <w:sz w:val="28"/>
          <w:szCs w:val="28"/>
        </w:rPr>
      </w:pPr>
      <w:r w:rsidRPr="00A0115C">
        <w:rPr>
          <w:sz w:val="28"/>
          <w:szCs w:val="28"/>
        </w:rPr>
        <w:t>ІНФОРМАЦІЯ</w:t>
      </w:r>
    </w:p>
    <w:p w14:paraId="67B4948C" w14:textId="77777777" w:rsidR="000354C1" w:rsidRPr="00A0115C" w:rsidRDefault="000354C1" w:rsidP="000354C1">
      <w:pPr>
        <w:jc w:val="center"/>
        <w:rPr>
          <w:sz w:val="28"/>
          <w:szCs w:val="28"/>
        </w:rPr>
      </w:pPr>
      <w:r w:rsidRPr="00A0115C">
        <w:rPr>
          <w:sz w:val="28"/>
          <w:szCs w:val="28"/>
        </w:rPr>
        <w:t>про результати реалізації ваучерної підтримки бізнесу</w:t>
      </w:r>
    </w:p>
    <w:p w14:paraId="15B3AC55" w14:textId="77777777" w:rsidR="000354C1" w:rsidRPr="00A0115C" w:rsidRDefault="000354C1" w:rsidP="000354C1">
      <w:pPr>
        <w:jc w:val="center"/>
        <w:rPr>
          <w:sz w:val="28"/>
          <w:szCs w:val="28"/>
        </w:rPr>
      </w:pPr>
    </w:p>
    <w:p w14:paraId="28E6FAD1" w14:textId="77777777" w:rsidR="000354C1" w:rsidRPr="00A0115C" w:rsidRDefault="000354C1" w:rsidP="000354C1">
      <w:pPr>
        <w:ind w:firstLine="708"/>
        <w:rPr>
          <w:sz w:val="28"/>
          <w:szCs w:val="28"/>
        </w:rPr>
      </w:pPr>
      <w:r w:rsidRPr="00A0115C">
        <w:rPr>
          <w:sz w:val="28"/>
          <w:szCs w:val="28"/>
        </w:rPr>
        <w:t>Назва суб’єкта господарської діяльності:</w:t>
      </w:r>
    </w:p>
    <w:p w14:paraId="4030F7C5" w14:textId="77777777" w:rsidR="000354C1" w:rsidRPr="00A0115C" w:rsidRDefault="000354C1" w:rsidP="000354C1">
      <w:pPr>
        <w:rPr>
          <w:sz w:val="28"/>
          <w:szCs w:val="28"/>
        </w:rPr>
      </w:pPr>
      <w:r w:rsidRPr="00A0115C">
        <w:rPr>
          <w:sz w:val="28"/>
          <w:szCs w:val="28"/>
        </w:rPr>
        <w:t>_______________________________________________________________</w:t>
      </w:r>
    </w:p>
    <w:p w14:paraId="319E2439" w14:textId="3A25A2A3" w:rsidR="000354C1" w:rsidRPr="00A0115C" w:rsidRDefault="000354C1" w:rsidP="000354C1">
      <w:pPr>
        <w:rPr>
          <w:sz w:val="28"/>
          <w:szCs w:val="28"/>
        </w:rPr>
      </w:pPr>
      <w:r w:rsidRPr="00A0115C">
        <w:rPr>
          <w:sz w:val="28"/>
          <w:szCs w:val="28"/>
        </w:rPr>
        <w:t xml:space="preserve">який отримав ваучер згідно з </w:t>
      </w:r>
      <w:r w:rsidR="00DA36A5" w:rsidRPr="00A0115C">
        <w:rPr>
          <w:sz w:val="28"/>
          <w:szCs w:val="28"/>
        </w:rPr>
        <w:t>наказом</w:t>
      </w:r>
      <w:r w:rsidRPr="00A0115C">
        <w:rPr>
          <w:sz w:val="28"/>
          <w:szCs w:val="28"/>
        </w:rPr>
        <w:t xml:space="preserve"> голови </w:t>
      </w:r>
      <w:r w:rsidR="00DA36A5" w:rsidRPr="00A0115C">
        <w:rPr>
          <w:sz w:val="28"/>
          <w:szCs w:val="28"/>
        </w:rPr>
        <w:t xml:space="preserve">Сумської міської військової адміністрації </w:t>
      </w:r>
      <w:r w:rsidRPr="00A0115C">
        <w:rPr>
          <w:sz w:val="28"/>
          <w:szCs w:val="28"/>
        </w:rPr>
        <w:t>від ______________ №______</w:t>
      </w:r>
    </w:p>
    <w:p w14:paraId="1AE06884" w14:textId="77777777" w:rsidR="000354C1" w:rsidRPr="00A0115C" w:rsidRDefault="000354C1" w:rsidP="000354C1">
      <w:pPr>
        <w:jc w:val="center"/>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8"/>
        <w:gridCol w:w="3225"/>
        <w:gridCol w:w="3225"/>
      </w:tblGrid>
      <w:tr w:rsidR="000354C1" w:rsidRPr="00A0115C" w14:paraId="4F230407" w14:textId="77777777" w:rsidTr="000354C1">
        <w:tc>
          <w:tcPr>
            <w:tcW w:w="3135" w:type="dxa"/>
            <w:tcBorders>
              <w:top w:val="single" w:sz="4" w:space="0" w:color="auto"/>
              <w:left w:val="single" w:sz="4" w:space="0" w:color="auto"/>
              <w:bottom w:val="single" w:sz="4" w:space="0" w:color="auto"/>
              <w:right w:val="single" w:sz="4" w:space="0" w:color="auto"/>
            </w:tcBorders>
            <w:hideMark/>
          </w:tcPr>
          <w:p w14:paraId="2E164035" w14:textId="77777777" w:rsidR="000354C1" w:rsidRPr="00A0115C" w:rsidRDefault="000354C1">
            <w:pPr>
              <w:tabs>
                <w:tab w:val="left" w:pos="5812"/>
              </w:tabs>
              <w:jc w:val="center"/>
              <w:rPr>
                <w:sz w:val="28"/>
                <w:szCs w:val="28"/>
              </w:rPr>
            </w:pPr>
            <w:r w:rsidRPr="00A0115C">
              <w:rPr>
                <w:sz w:val="28"/>
                <w:szCs w:val="28"/>
              </w:rPr>
              <w:t>Показник</w:t>
            </w:r>
          </w:p>
        </w:tc>
        <w:tc>
          <w:tcPr>
            <w:tcW w:w="3246" w:type="dxa"/>
            <w:tcBorders>
              <w:top w:val="single" w:sz="4" w:space="0" w:color="auto"/>
              <w:left w:val="single" w:sz="4" w:space="0" w:color="auto"/>
              <w:bottom w:val="single" w:sz="4" w:space="0" w:color="auto"/>
              <w:right w:val="single" w:sz="4" w:space="0" w:color="auto"/>
            </w:tcBorders>
            <w:hideMark/>
          </w:tcPr>
          <w:p w14:paraId="26AA0A32" w14:textId="77777777" w:rsidR="000354C1" w:rsidRPr="00A0115C" w:rsidRDefault="000354C1">
            <w:pPr>
              <w:tabs>
                <w:tab w:val="left" w:pos="5812"/>
              </w:tabs>
              <w:jc w:val="center"/>
              <w:rPr>
                <w:sz w:val="28"/>
                <w:szCs w:val="28"/>
              </w:rPr>
            </w:pPr>
            <w:r w:rsidRPr="00A0115C">
              <w:rPr>
                <w:sz w:val="28"/>
                <w:szCs w:val="28"/>
              </w:rPr>
              <w:t>На момент отримання  ваучера</w:t>
            </w:r>
          </w:p>
        </w:tc>
        <w:tc>
          <w:tcPr>
            <w:tcW w:w="3246" w:type="dxa"/>
            <w:tcBorders>
              <w:top w:val="single" w:sz="4" w:space="0" w:color="auto"/>
              <w:left w:val="single" w:sz="4" w:space="0" w:color="auto"/>
              <w:bottom w:val="single" w:sz="4" w:space="0" w:color="auto"/>
              <w:right w:val="single" w:sz="4" w:space="0" w:color="auto"/>
            </w:tcBorders>
            <w:hideMark/>
          </w:tcPr>
          <w:p w14:paraId="6455EAF1" w14:textId="77777777" w:rsidR="000354C1" w:rsidRPr="00A0115C" w:rsidRDefault="000354C1">
            <w:pPr>
              <w:tabs>
                <w:tab w:val="left" w:pos="5812"/>
              </w:tabs>
              <w:jc w:val="center"/>
              <w:rPr>
                <w:sz w:val="28"/>
                <w:szCs w:val="28"/>
              </w:rPr>
            </w:pPr>
            <w:r w:rsidRPr="00A0115C">
              <w:rPr>
                <w:sz w:val="28"/>
                <w:szCs w:val="28"/>
              </w:rPr>
              <w:t>1 рік після отримання ваучера</w:t>
            </w:r>
          </w:p>
        </w:tc>
      </w:tr>
      <w:tr w:rsidR="000354C1" w:rsidRPr="00A0115C" w14:paraId="39F09BE3" w14:textId="77777777" w:rsidTr="000354C1">
        <w:tc>
          <w:tcPr>
            <w:tcW w:w="3135" w:type="dxa"/>
            <w:tcBorders>
              <w:top w:val="single" w:sz="4" w:space="0" w:color="auto"/>
              <w:left w:val="single" w:sz="4" w:space="0" w:color="auto"/>
              <w:bottom w:val="single" w:sz="4" w:space="0" w:color="auto"/>
              <w:right w:val="single" w:sz="4" w:space="0" w:color="auto"/>
            </w:tcBorders>
            <w:hideMark/>
          </w:tcPr>
          <w:p w14:paraId="0D5E70A4" w14:textId="77777777" w:rsidR="000354C1" w:rsidRPr="00A0115C" w:rsidRDefault="000354C1">
            <w:pPr>
              <w:tabs>
                <w:tab w:val="left" w:pos="5812"/>
              </w:tabs>
              <w:rPr>
                <w:sz w:val="28"/>
                <w:szCs w:val="28"/>
              </w:rPr>
            </w:pPr>
            <w:r w:rsidRPr="00A0115C">
              <w:rPr>
                <w:sz w:val="28"/>
                <w:szCs w:val="28"/>
              </w:rPr>
              <w:t>Річний дохід, грн.</w:t>
            </w:r>
          </w:p>
        </w:tc>
        <w:tc>
          <w:tcPr>
            <w:tcW w:w="3246" w:type="dxa"/>
            <w:tcBorders>
              <w:top w:val="single" w:sz="4" w:space="0" w:color="auto"/>
              <w:left w:val="single" w:sz="4" w:space="0" w:color="auto"/>
              <w:bottom w:val="single" w:sz="4" w:space="0" w:color="auto"/>
              <w:right w:val="single" w:sz="4" w:space="0" w:color="auto"/>
            </w:tcBorders>
          </w:tcPr>
          <w:p w14:paraId="7B13ECDC" w14:textId="77777777" w:rsidR="000354C1" w:rsidRPr="00A0115C" w:rsidRDefault="000354C1">
            <w:pPr>
              <w:tabs>
                <w:tab w:val="left" w:pos="5812"/>
              </w:tabs>
              <w:jc w:val="both"/>
              <w:rPr>
                <w:sz w:val="28"/>
                <w:szCs w:val="28"/>
              </w:rPr>
            </w:pPr>
          </w:p>
        </w:tc>
        <w:tc>
          <w:tcPr>
            <w:tcW w:w="3246" w:type="dxa"/>
            <w:tcBorders>
              <w:top w:val="single" w:sz="4" w:space="0" w:color="auto"/>
              <w:left w:val="single" w:sz="4" w:space="0" w:color="auto"/>
              <w:bottom w:val="single" w:sz="4" w:space="0" w:color="auto"/>
              <w:right w:val="single" w:sz="4" w:space="0" w:color="auto"/>
            </w:tcBorders>
          </w:tcPr>
          <w:p w14:paraId="4672B759" w14:textId="77777777" w:rsidR="000354C1" w:rsidRPr="00A0115C" w:rsidRDefault="000354C1">
            <w:pPr>
              <w:tabs>
                <w:tab w:val="left" w:pos="5812"/>
              </w:tabs>
              <w:jc w:val="both"/>
              <w:rPr>
                <w:sz w:val="28"/>
                <w:szCs w:val="28"/>
              </w:rPr>
            </w:pPr>
          </w:p>
        </w:tc>
      </w:tr>
      <w:tr w:rsidR="000354C1" w:rsidRPr="00A0115C" w14:paraId="16032259" w14:textId="77777777" w:rsidTr="000354C1">
        <w:tc>
          <w:tcPr>
            <w:tcW w:w="3135" w:type="dxa"/>
            <w:tcBorders>
              <w:top w:val="single" w:sz="4" w:space="0" w:color="auto"/>
              <w:left w:val="single" w:sz="4" w:space="0" w:color="auto"/>
              <w:bottom w:val="single" w:sz="4" w:space="0" w:color="auto"/>
              <w:right w:val="single" w:sz="4" w:space="0" w:color="auto"/>
            </w:tcBorders>
            <w:hideMark/>
          </w:tcPr>
          <w:p w14:paraId="5E99230A" w14:textId="77777777" w:rsidR="000354C1" w:rsidRPr="00A0115C" w:rsidRDefault="000354C1">
            <w:pPr>
              <w:tabs>
                <w:tab w:val="left" w:pos="5812"/>
              </w:tabs>
              <w:rPr>
                <w:sz w:val="28"/>
                <w:szCs w:val="28"/>
              </w:rPr>
            </w:pPr>
            <w:r w:rsidRPr="00A0115C">
              <w:rPr>
                <w:sz w:val="28"/>
                <w:szCs w:val="28"/>
              </w:rPr>
              <w:t>Кількість працюючих, од.</w:t>
            </w:r>
          </w:p>
        </w:tc>
        <w:tc>
          <w:tcPr>
            <w:tcW w:w="3246" w:type="dxa"/>
            <w:tcBorders>
              <w:top w:val="single" w:sz="4" w:space="0" w:color="auto"/>
              <w:left w:val="single" w:sz="4" w:space="0" w:color="auto"/>
              <w:bottom w:val="single" w:sz="4" w:space="0" w:color="auto"/>
              <w:right w:val="single" w:sz="4" w:space="0" w:color="auto"/>
            </w:tcBorders>
          </w:tcPr>
          <w:p w14:paraId="33E20CBA" w14:textId="77777777" w:rsidR="000354C1" w:rsidRPr="00A0115C" w:rsidRDefault="000354C1">
            <w:pPr>
              <w:tabs>
                <w:tab w:val="left" w:pos="5812"/>
              </w:tabs>
              <w:jc w:val="both"/>
              <w:rPr>
                <w:sz w:val="28"/>
                <w:szCs w:val="28"/>
              </w:rPr>
            </w:pPr>
          </w:p>
        </w:tc>
        <w:tc>
          <w:tcPr>
            <w:tcW w:w="3246" w:type="dxa"/>
            <w:tcBorders>
              <w:top w:val="single" w:sz="4" w:space="0" w:color="auto"/>
              <w:left w:val="single" w:sz="4" w:space="0" w:color="auto"/>
              <w:bottom w:val="single" w:sz="4" w:space="0" w:color="auto"/>
              <w:right w:val="single" w:sz="4" w:space="0" w:color="auto"/>
            </w:tcBorders>
          </w:tcPr>
          <w:p w14:paraId="020F0A19" w14:textId="77777777" w:rsidR="000354C1" w:rsidRPr="00A0115C" w:rsidRDefault="000354C1">
            <w:pPr>
              <w:tabs>
                <w:tab w:val="left" w:pos="5812"/>
              </w:tabs>
              <w:jc w:val="both"/>
              <w:rPr>
                <w:sz w:val="28"/>
                <w:szCs w:val="28"/>
              </w:rPr>
            </w:pPr>
          </w:p>
        </w:tc>
      </w:tr>
      <w:tr w:rsidR="000354C1" w:rsidRPr="00A0115C" w14:paraId="198968C6" w14:textId="77777777" w:rsidTr="000354C1">
        <w:tc>
          <w:tcPr>
            <w:tcW w:w="3135" w:type="dxa"/>
            <w:tcBorders>
              <w:top w:val="single" w:sz="4" w:space="0" w:color="auto"/>
              <w:left w:val="single" w:sz="4" w:space="0" w:color="auto"/>
              <w:bottom w:val="single" w:sz="4" w:space="0" w:color="auto"/>
              <w:right w:val="single" w:sz="4" w:space="0" w:color="auto"/>
            </w:tcBorders>
            <w:hideMark/>
          </w:tcPr>
          <w:p w14:paraId="11496BD5" w14:textId="77777777" w:rsidR="000354C1" w:rsidRPr="00A0115C" w:rsidRDefault="000354C1">
            <w:pPr>
              <w:tabs>
                <w:tab w:val="left" w:pos="5812"/>
              </w:tabs>
              <w:rPr>
                <w:sz w:val="28"/>
                <w:szCs w:val="28"/>
              </w:rPr>
            </w:pPr>
            <w:r w:rsidRPr="00A0115C">
              <w:rPr>
                <w:sz w:val="28"/>
                <w:szCs w:val="28"/>
              </w:rPr>
              <w:t>Розмір ПДФО, ЄП, грн.</w:t>
            </w:r>
          </w:p>
        </w:tc>
        <w:tc>
          <w:tcPr>
            <w:tcW w:w="3246" w:type="dxa"/>
            <w:tcBorders>
              <w:top w:val="single" w:sz="4" w:space="0" w:color="auto"/>
              <w:left w:val="single" w:sz="4" w:space="0" w:color="auto"/>
              <w:bottom w:val="single" w:sz="4" w:space="0" w:color="auto"/>
              <w:right w:val="single" w:sz="4" w:space="0" w:color="auto"/>
            </w:tcBorders>
          </w:tcPr>
          <w:p w14:paraId="48BA7709" w14:textId="77777777" w:rsidR="000354C1" w:rsidRPr="00A0115C" w:rsidRDefault="000354C1">
            <w:pPr>
              <w:tabs>
                <w:tab w:val="left" w:pos="5812"/>
              </w:tabs>
              <w:jc w:val="both"/>
              <w:rPr>
                <w:sz w:val="28"/>
                <w:szCs w:val="28"/>
              </w:rPr>
            </w:pPr>
          </w:p>
        </w:tc>
        <w:tc>
          <w:tcPr>
            <w:tcW w:w="3246" w:type="dxa"/>
            <w:tcBorders>
              <w:top w:val="single" w:sz="4" w:space="0" w:color="auto"/>
              <w:left w:val="single" w:sz="4" w:space="0" w:color="auto"/>
              <w:bottom w:val="single" w:sz="4" w:space="0" w:color="auto"/>
              <w:right w:val="single" w:sz="4" w:space="0" w:color="auto"/>
            </w:tcBorders>
          </w:tcPr>
          <w:p w14:paraId="34757800" w14:textId="77777777" w:rsidR="000354C1" w:rsidRPr="00A0115C" w:rsidRDefault="000354C1">
            <w:pPr>
              <w:tabs>
                <w:tab w:val="left" w:pos="5812"/>
              </w:tabs>
              <w:jc w:val="both"/>
              <w:rPr>
                <w:sz w:val="28"/>
                <w:szCs w:val="28"/>
              </w:rPr>
            </w:pPr>
          </w:p>
        </w:tc>
      </w:tr>
      <w:tr w:rsidR="000354C1" w:rsidRPr="00A0115C" w14:paraId="72B1F493" w14:textId="77777777" w:rsidTr="000354C1">
        <w:tc>
          <w:tcPr>
            <w:tcW w:w="3135" w:type="dxa"/>
            <w:tcBorders>
              <w:top w:val="single" w:sz="4" w:space="0" w:color="auto"/>
              <w:left w:val="single" w:sz="4" w:space="0" w:color="auto"/>
              <w:bottom w:val="single" w:sz="4" w:space="0" w:color="auto"/>
              <w:right w:val="single" w:sz="4" w:space="0" w:color="auto"/>
            </w:tcBorders>
            <w:hideMark/>
          </w:tcPr>
          <w:p w14:paraId="4785466D" w14:textId="77777777" w:rsidR="000354C1" w:rsidRPr="00A0115C" w:rsidRDefault="000354C1">
            <w:pPr>
              <w:tabs>
                <w:tab w:val="left" w:pos="5812"/>
              </w:tabs>
              <w:rPr>
                <w:sz w:val="28"/>
                <w:szCs w:val="28"/>
              </w:rPr>
            </w:pPr>
            <w:r w:rsidRPr="00A0115C">
              <w:rPr>
                <w:sz w:val="28"/>
                <w:szCs w:val="28"/>
              </w:rPr>
              <w:t>Інші якісні показники, на які вплинув ваучер</w:t>
            </w:r>
          </w:p>
        </w:tc>
        <w:tc>
          <w:tcPr>
            <w:tcW w:w="3246" w:type="dxa"/>
            <w:tcBorders>
              <w:top w:val="single" w:sz="4" w:space="0" w:color="auto"/>
              <w:left w:val="single" w:sz="4" w:space="0" w:color="auto"/>
              <w:bottom w:val="single" w:sz="4" w:space="0" w:color="auto"/>
              <w:right w:val="single" w:sz="4" w:space="0" w:color="auto"/>
            </w:tcBorders>
          </w:tcPr>
          <w:p w14:paraId="5EEB9CE9" w14:textId="77777777" w:rsidR="000354C1" w:rsidRPr="00A0115C" w:rsidRDefault="000354C1">
            <w:pPr>
              <w:tabs>
                <w:tab w:val="left" w:pos="5812"/>
              </w:tabs>
              <w:jc w:val="both"/>
              <w:rPr>
                <w:sz w:val="28"/>
                <w:szCs w:val="28"/>
              </w:rPr>
            </w:pPr>
          </w:p>
        </w:tc>
        <w:tc>
          <w:tcPr>
            <w:tcW w:w="3246" w:type="dxa"/>
            <w:tcBorders>
              <w:top w:val="single" w:sz="4" w:space="0" w:color="auto"/>
              <w:left w:val="single" w:sz="4" w:space="0" w:color="auto"/>
              <w:bottom w:val="single" w:sz="4" w:space="0" w:color="auto"/>
              <w:right w:val="single" w:sz="4" w:space="0" w:color="auto"/>
            </w:tcBorders>
          </w:tcPr>
          <w:p w14:paraId="0FEF8445" w14:textId="77777777" w:rsidR="000354C1" w:rsidRPr="00A0115C" w:rsidRDefault="000354C1">
            <w:pPr>
              <w:tabs>
                <w:tab w:val="left" w:pos="5812"/>
              </w:tabs>
              <w:jc w:val="both"/>
              <w:rPr>
                <w:sz w:val="28"/>
                <w:szCs w:val="28"/>
              </w:rPr>
            </w:pPr>
          </w:p>
        </w:tc>
      </w:tr>
    </w:tbl>
    <w:p w14:paraId="30009D5F" w14:textId="77777777" w:rsidR="000354C1" w:rsidRPr="00A0115C" w:rsidRDefault="000354C1" w:rsidP="000354C1">
      <w:pPr>
        <w:jc w:val="both"/>
        <w:rPr>
          <w:sz w:val="28"/>
          <w:szCs w:val="28"/>
          <w:lang w:eastAsia="ru-RU"/>
        </w:rPr>
      </w:pPr>
      <w:r w:rsidRPr="00A0115C">
        <w:rPr>
          <w:sz w:val="28"/>
          <w:szCs w:val="28"/>
          <w:lang w:eastAsia="ru-RU"/>
        </w:rPr>
        <w:t xml:space="preserve"> </w:t>
      </w:r>
    </w:p>
    <w:p w14:paraId="22A203A1" w14:textId="77777777" w:rsidR="000354C1" w:rsidRPr="00A0115C" w:rsidRDefault="000354C1" w:rsidP="000354C1">
      <w:pPr>
        <w:ind w:firstLine="567"/>
        <w:jc w:val="both"/>
        <w:rPr>
          <w:sz w:val="28"/>
          <w:szCs w:val="28"/>
          <w:lang w:eastAsia="ru-RU"/>
        </w:rPr>
      </w:pPr>
      <w:r w:rsidRPr="00A0115C">
        <w:rPr>
          <w:sz w:val="28"/>
          <w:szCs w:val="28"/>
          <w:lang w:eastAsia="ru-RU"/>
        </w:rPr>
        <w:t xml:space="preserve"> *</w:t>
      </w:r>
      <w:r w:rsidR="003A064D" w:rsidRPr="00A0115C">
        <w:rPr>
          <w:sz w:val="28"/>
          <w:szCs w:val="28"/>
          <w:lang w:eastAsia="ru-RU"/>
        </w:rPr>
        <w:t xml:space="preserve"> </w:t>
      </w:r>
      <w:r w:rsidRPr="00A0115C">
        <w:rPr>
          <w:sz w:val="28"/>
          <w:szCs w:val="28"/>
          <w:lang w:eastAsia="ru-RU"/>
        </w:rPr>
        <w:t>Відповідальність за надання неправдивої інформації несе безпосередньо заявник відповідно до законодавства України.</w:t>
      </w:r>
    </w:p>
    <w:p w14:paraId="3C720138" w14:textId="77777777" w:rsidR="003A064D" w:rsidRPr="00A0115C" w:rsidRDefault="003A064D" w:rsidP="000354C1">
      <w:pPr>
        <w:ind w:firstLine="567"/>
        <w:jc w:val="both"/>
        <w:rPr>
          <w:sz w:val="28"/>
          <w:szCs w:val="28"/>
          <w:lang w:eastAsia="ru-RU"/>
        </w:rPr>
      </w:pPr>
    </w:p>
    <w:p w14:paraId="7CA590FD" w14:textId="77777777" w:rsidR="003A064D" w:rsidRPr="00A0115C" w:rsidRDefault="003A064D" w:rsidP="003A064D">
      <w:pPr>
        <w:pStyle w:val="aa"/>
        <w:numPr>
          <w:ilvl w:val="0"/>
          <w:numId w:val="2"/>
        </w:numPr>
        <w:ind w:left="0" w:firstLine="0"/>
        <w:jc w:val="both"/>
        <w:rPr>
          <w:rFonts w:ascii="Times New Roman" w:hAnsi="Times New Roman"/>
          <w:sz w:val="28"/>
          <w:szCs w:val="28"/>
        </w:rPr>
      </w:pPr>
      <w:r w:rsidRPr="00A0115C">
        <w:rPr>
          <w:rFonts w:ascii="Times New Roman" w:hAnsi="Times New Roman"/>
          <w:sz w:val="28"/>
          <w:szCs w:val="28"/>
          <w:lang w:val="uk-UA"/>
        </w:rPr>
        <w:t>Не заперечую щодо оприлюднення цієї інформації</w:t>
      </w:r>
    </w:p>
    <w:p w14:paraId="76B83D55" w14:textId="68D2CF1F" w:rsidR="000354C1" w:rsidRPr="00A0115C" w:rsidRDefault="000354C1" w:rsidP="000354C1">
      <w:pPr>
        <w:ind w:firstLine="567"/>
        <w:jc w:val="both"/>
        <w:rPr>
          <w:sz w:val="28"/>
          <w:szCs w:val="28"/>
          <w:lang w:eastAsia="ru-RU"/>
        </w:rPr>
      </w:pPr>
      <w:r w:rsidRPr="00A0115C">
        <w:rPr>
          <w:sz w:val="28"/>
          <w:szCs w:val="28"/>
          <w:lang w:eastAsia="ru-RU"/>
        </w:rPr>
        <w:t xml:space="preserve">Примітка: через підписання цього документа відповідно до Закону України "Про захист персональних даних" даю згоду </w:t>
      </w:r>
      <w:r w:rsidR="0072466D" w:rsidRPr="00A0115C">
        <w:rPr>
          <w:sz w:val="28"/>
          <w:szCs w:val="28"/>
        </w:rPr>
        <w:t>департаменту фінансів, економіки та інвестицій</w:t>
      </w:r>
      <w:r w:rsidRPr="00A0115C">
        <w:rPr>
          <w:sz w:val="28"/>
          <w:szCs w:val="28"/>
          <w:lang w:eastAsia="ru-RU"/>
        </w:rPr>
        <w:t xml:space="preserve"> на обробку моїх персональних даних, даних суб’єкта господарювання у списках та/або за допомогою інформаційно-телекомунікаційної системи бази даних з метою підготовки відповідно до вимог законодавства адміністративної та іншої інформації, а також внутрішніх документів </w:t>
      </w:r>
      <w:r w:rsidR="0072466D" w:rsidRPr="00A0115C">
        <w:rPr>
          <w:sz w:val="28"/>
          <w:szCs w:val="28"/>
        </w:rPr>
        <w:t>департаменту фінансів, економіки та інвестицій</w:t>
      </w:r>
      <w:r w:rsidRPr="00A0115C">
        <w:rPr>
          <w:sz w:val="28"/>
          <w:szCs w:val="28"/>
          <w:lang w:eastAsia="ru-RU"/>
        </w:rPr>
        <w:t>. Зобов'язуюсь при зміні персональних даних надати у найкоротший термін уточнену інформацію. Посвідчую про використання інформації про мене, суб’єкта господарювання. З механізмом відшкодування – ознайомлений.</w:t>
      </w:r>
    </w:p>
    <w:p w14:paraId="1515D6CC" w14:textId="77777777" w:rsidR="000354C1" w:rsidRPr="00A0115C" w:rsidRDefault="000354C1" w:rsidP="000354C1">
      <w:pPr>
        <w:jc w:val="both"/>
        <w:rPr>
          <w:b/>
          <w:sz w:val="28"/>
          <w:szCs w:val="28"/>
          <w:lang w:eastAsia="ru-RU"/>
        </w:rPr>
      </w:pPr>
      <w:r w:rsidRPr="00A0115C">
        <w:rPr>
          <w:b/>
          <w:sz w:val="28"/>
          <w:szCs w:val="28"/>
          <w:lang w:eastAsia="ru-RU"/>
        </w:rPr>
        <w:t>_____________________         __________________        _________________</w:t>
      </w:r>
    </w:p>
    <w:p w14:paraId="01DE1FC3" w14:textId="77777777" w:rsidR="000354C1" w:rsidRPr="00A0115C" w:rsidRDefault="000354C1" w:rsidP="000354C1">
      <w:pPr>
        <w:jc w:val="both"/>
        <w:rPr>
          <w:sz w:val="28"/>
          <w:szCs w:val="28"/>
          <w:lang w:eastAsia="ru-RU"/>
        </w:rPr>
      </w:pPr>
      <w:r w:rsidRPr="00A0115C">
        <w:rPr>
          <w:sz w:val="28"/>
          <w:szCs w:val="28"/>
          <w:lang w:eastAsia="ru-RU"/>
        </w:rPr>
        <w:t xml:space="preserve">               ПІБ                                         посада                       особистий підпис</w:t>
      </w:r>
    </w:p>
    <w:p w14:paraId="4175328A" w14:textId="77777777" w:rsidR="000354C1" w:rsidRPr="00A0115C" w:rsidRDefault="000354C1" w:rsidP="000354C1">
      <w:pPr>
        <w:jc w:val="both"/>
        <w:rPr>
          <w:sz w:val="28"/>
          <w:szCs w:val="28"/>
          <w:lang w:eastAsia="ru-RU"/>
        </w:rPr>
      </w:pPr>
    </w:p>
    <w:p w14:paraId="08F62E00" w14:textId="702160E9" w:rsidR="00837B66" w:rsidRPr="00A0115C" w:rsidRDefault="000354C1" w:rsidP="000354C1">
      <w:pPr>
        <w:jc w:val="both"/>
        <w:rPr>
          <w:sz w:val="28"/>
          <w:szCs w:val="28"/>
          <w:lang w:eastAsia="ru-RU"/>
        </w:rPr>
      </w:pPr>
      <w:r w:rsidRPr="00A0115C">
        <w:rPr>
          <w:sz w:val="28"/>
          <w:szCs w:val="28"/>
          <w:lang w:eastAsia="ru-RU"/>
        </w:rPr>
        <w:t>“____“ _____________ 20___р</w:t>
      </w:r>
      <w:r w:rsidR="00A0115C">
        <w:rPr>
          <w:sz w:val="28"/>
          <w:szCs w:val="28"/>
          <w:lang w:eastAsia="ru-RU"/>
        </w:rPr>
        <w:t>.</w:t>
      </w:r>
    </w:p>
    <w:sectPr w:rsidR="00837B66" w:rsidRPr="00A0115C" w:rsidSect="00A9155F">
      <w:headerReference w:type="default" r:id="rId10"/>
      <w:pgSz w:w="11906" w:h="16838"/>
      <w:pgMar w:top="567" w:right="567" w:bottom="567" w:left="1985" w:header="567" w:footer="113"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93FDD" w14:textId="77777777" w:rsidR="00583366" w:rsidRDefault="00583366">
      <w:r>
        <w:separator/>
      </w:r>
    </w:p>
  </w:endnote>
  <w:endnote w:type="continuationSeparator" w:id="0">
    <w:p w14:paraId="4EA4684E" w14:textId="77777777" w:rsidR="00583366" w:rsidRDefault="0058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1244C" w14:textId="77777777" w:rsidR="00583366" w:rsidRDefault="00583366">
      <w:r>
        <w:separator/>
      </w:r>
    </w:p>
  </w:footnote>
  <w:footnote w:type="continuationSeparator" w:id="0">
    <w:p w14:paraId="12F215DF" w14:textId="77777777" w:rsidR="00583366" w:rsidRDefault="00583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359340"/>
      <w:docPartObj>
        <w:docPartGallery w:val="Page Numbers (Top of Page)"/>
        <w:docPartUnique/>
      </w:docPartObj>
    </w:sdtPr>
    <w:sdtEndPr/>
    <w:sdtContent>
      <w:p w14:paraId="2D0DDF9E" w14:textId="1A7DAED2" w:rsidR="00C72DDC" w:rsidRDefault="00C72DDC">
        <w:pPr>
          <w:pStyle w:val="a5"/>
          <w:jc w:val="center"/>
        </w:pPr>
        <w:r>
          <w:fldChar w:fldCharType="begin"/>
        </w:r>
        <w:r>
          <w:instrText>PAGE   \* MERGEFORMAT</w:instrText>
        </w:r>
        <w:r>
          <w:fldChar w:fldCharType="separate"/>
        </w:r>
        <w:r w:rsidR="001C23C8">
          <w:rPr>
            <w:noProof/>
          </w:rPr>
          <w:t>4</w:t>
        </w:r>
        <w:r>
          <w:fldChar w:fldCharType="end"/>
        </w:r>
      </w:p>
    </w:sdtContent>
  </w:sdt>
  <w:p w14:paraId="08488D2A" w14:textId="77777777" w:rsidR="00C72DDC" w:rsidRDefault="00C72DDC">
    <w:pPr>
      <w:pStyle w:val="a5"/>
    </w:pPr>
  </w:p>
  <w:p w14:paraId="26EEAD7B" w14:textId="77777777" w:rsidR="00644D0A" w:rsidRDefault="00644D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2"/>
      <w:numFmt w:val="bullet"/>
      <w:lvlText w:val="-"/>
      <w:lvlJc w:val="left"/>
      <w:pPr>
        <w:tabs>
          <w:tab w:val="num" w:pos="1572"/>
        </w:tabs>
        <w:ind w:left="1572" w:hanging="864"/>
      </w:pPr>
      <w:rPr>
        <w:rFonts w:ascii="Arial" w:hAnsi="Arial"/>
      </w:rPr>
    </w:lvl>
  </w:abstractNum>
  <w:abstractNum w:abstractNumId="1">
    <w:nsid w:val="00000002"/>
    <w:multiLevelType w:val="singleLevel"/>
    <w:tmpl w:val="00000002"/>
    <w:name w:val="WW8Num3"/>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5"/>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4">
    <w:nsid w:val="197F4D37"/>
    <w:multiLevelType w:val="hybridMultilevel"/>
    <w:tmpl w:val="66B6B6C8"/>
    <w:lvl w:ilvl="0" w:tplc="0422000F">
      <w:start w:val="1"/>
      <w:numFmt w:val="decimal"/>
      <w:lvlText w:val="%1."/>
      <w:lvlJc w:val="left"/>
      <w:pPr>
        <w:ind w:left="502" w:hanging="360"/>
      </w:pPr>
    </w:lvl>
    <w:lvl w:ilvl="1" w:tplc="04220019">
      <w:start w:val="1"/>
      <w:numFmt w:val="lowerLetter"/>
      <w:lvlText w:val="%2."/>
      <w:lvlJc w:val="left"/>
      <w:pPr>
        <w:ind w:left="1222" w:hanging="360"/>
      </w:pPr>
    </w:lvl>
    <w:lvl w:ilvl="2" w:tplc="0422001B">
      <w:start w:val="1"/>
      <w:numFmt w:val="lowerRoman"/>
      <w:lvlText w:val="%3."/>
      <w:lvlJc w:val="right"/>
      <w:pPr>
        <w:ind w:left="1942" w:hanging="180"/>
      </w:pPr>
    </w:lvl>
    <w:lvl w:ilvl="3" w:tplc="0422000F">
      <w:start w:val="1"/>
      <w:numFmt w:val="decimal"/>
      <w:lvlText w:val="%4."/>
      <w:lvlJc w:val="left"/>
      <w:pPr>
        <w:ind w:left="2662" w:hanging="360"/>
      </w:pPr>
    </w:lvl>
    <w:lvl w:ilvl="4" w:tplc="04220019">
      <w:start w:val="1"/>
      <w:numFmt w:val="lowerLetter"/>
      <w:lvlText w:val="%5."/>
      <w:lvlJc w:val="left"/>
      <w:pPr>
        <w:ind w:left="3382" w:hanging="360"/>
      </w:pPr>
    </w:lvl>
    <w:lvl w:ilvl="5" w:tplc="0422001B">
      <w:start w:val="1"/>
      <w:numFmt w:val="lowerRoman"/>
      <w:lvlText w:val="%6."/>
      <w:lvlJc w:val="right"/>
      <w:pPr>
        <w:ind w:left="4102" w:hanging="180"/>
      </w:pPr>
    </w:lvl>
    <w:lvl w:ilvl="6" w:tplc="0422000F">
      <w:start w:val="1"/>
      <w:numFmt w:val="decimal"/>
      <w:lvlText w:val="%7."/>
      <w:lvlJc w:val="left"/>
      <w:pPr>
        <w:ind w:left="4822" w:hanging="360"/>
      </w:pPr>
    </w:lvl>
    <w:lvl w:ilvl="7" w:tplc="04220019">
      <w:start w:val="1"/>
      <w:numFmt w:val="lowerLetter"/>
      <w:lvlText w:val="%8."/>
      <w:lvlJc w:val="left"/>
      <w:pPr>
        <w:ind w:left="5542" w:hanging="360"/>
      </w:pPr>
    </w:lvl>
    <w:lvl w:ilvl="8" w:tplc="0422001B">
      <w:start w:val="1"/>
      <w:numFmt w:val="lowerRoman"/>
      <w:lvlText w:val="%9."/>
      <w:lvlJc w:val="right"/>
      <w:pPr>
        <w:ind w:left="6262" w:hanging="180"/>
      </w:pPr>
    </w:lvl>
  </w:abstractNum>
  <w:abstractNum w:abstractNumId="5">
    <w:nsid w:val="50175A9E"/>
    <w:multiLevelType w:val="hybridMultilevel"/>
    <w:tmpl w:val="3D6811C2"/>
    <w:lvl w:ilvl="0" w:tplc="0422000F">
      <w:start w:val="1"/>
      <w:numFmt w:val="decimal"/>
      <w:lvlText w:val="%1."/>
      <w:lvlJc w:val="left"/>
      <w:pPr>
        <w:ind w:left="1069" w:hanging="360"/>
      </w:pPr>
    </w:lvl>
    <w:lvl w:ilvl="1" w:tplc="04220019">
      <w:start w:val="1"/>
      <w:numFmt w:val="lowerLetter"/>
      <w:lvlText w:val="%2."/>
      <w:lvlJc w:val="left"/>
      <w:pPr>
        <w:ind w:left="1222" w:hanging="360"/>
      </w:pPr>
    </w:lvl>
    <w:lvl w:ilvl="2" w:tplc="0422001B">
      <w:start w:val="1"/>
      <w:numFmt w:val="lowerRoman"/>
      <w:lvlText w:val="%3."/>
      <w:lvlJc w:val="right"/>
      <w:pPr>
        <w:ind w:left="1942" w:hanging="180"/>
      </w:pPr>
    </w:lvl>
    <w:lvl w:ilvl="3" w:tplc="0422000F">
      <w:start w:val="1"/>
      <w:numFmt w:val="decimal"/>
      <w:lvlText w:val="%4."/>
      <w:lvlJc w:val="left"/>
      <w:pPr>
        <w:ind w:left="2662" w:hanging="360"/>
      </w:pPr>
    </w:lvl>
    <w:lvl w:ilvl="4" w:tplc="04220019">
      <w:start w:val="1"/>
      <w:numFmt w:val="lowerLetter"/>
      <w:lvlText w:val="%5."/>
      <w:lvlJc w:val="left"/>
      <w:pPr>
        <w:ind w:left="3382" w:hanging="360"/>
      </w:pPr>
    </w:lvl>
    <w:lvl w:ilvl="5" w:tplc="0422001B">
      <w:start w:val="1"/>
      <w:numFmt w:val="lowerRoman"/>
      <w:lvlText w:val="%6."/>
      <w:lvlJc w:val="right"/>
      <w:pPr>
        <w:ind w:left="4102" w:hanging="180"/>
      </w:pPr>
    </w:lvl>
    <w:lvl w:ilvl="6" w:tplc="0422000F">
      <w:start w:val="1"/>
      <w:numFmt w:val="decimal"/>
      <w:lvlText w:val="%7."/>
      <w:lvlJc w:val="left"/>
      <w:pPr>
        <w:ind w:left="4822" w:hanging="360"/>
      </w:pPr>
    </w:lvl>
    <w:lvl w:ilvl="7" w:tplc="04220019">
      <w:start w:val="1"/>
      <w:numFmt w:val="lowerLetter"/>
      <w:lvlText w:val="%8."/>
      <w:lvlJc w:val="left"/>
      <w:pPr>
        <w:ind w:left="5542" w:hanging="360"/>
      </w:pPr>
    </w:lvl>
    <w:lvl w:ilvl="8" w:tplc="0422001B">
      <w:start w:val="1"/>
      <w:numFmt w:val="lowerRoman"/>
      <w:lvlText w:val="%9."/>
      <w:lvlJc w:val="right"/>
      <w:pPr>
        <w:ind w:left="6262" w:hanging="180"/>
      </w:pPr>
    </w:lvl>
  </w:abstractNum>
  <w:abstractNum w:abstractNumId="6">
    <w:nsid w:val="50CE484B"/>
    <w:multiLevelType w:val="hybridMultilevel"/>
    <w:tmpl w:val="16E23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0E49B6"/>
    <w:multiLevelType w:val="hybridMultilevel"/>
    <w:tmpl w:val="284AE398"/>
    <w:lvl w:ilvl="0" w:tplc="F83E17E4">
      <w:start w:val="1"/>
      <w:numFmt w:val="decimal"/>
      <w:lvlText w:val="%1."/>
      <w:lvlJc w:val="left"/>
      <w:pPr>
        <w:ind w:left="502" w:hanging="360"/>
      </w:pPr>
      <w:rPr>
        <w:b w:val="0"/>
        <w:color w:val="auto"/>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8">
    <w:nsid w:val="7F2451AA"/>
    <w:multiLevelType w:val="hybridMultilevel"/>
    <w:tmpl w:val="832818AC"/>
    <w:lvl w:ilvl="0" w:tplc="76AC2872">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hint="default"/>
      </w:rPr>
    </w:lvl>
  </w:abstractNum>
  <w:num w:numId="1">
    <w:abstractNumId w:val="8"/>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01"/>
    <w:rsid w:val="000001D1"/>
    <w:rsid w:val="00001CD3"/>
    <w:rsid w:val="00001F8E"/>
    <w:rsid w:val="0000699A"/>
    <w:rsid w:val="000130A9"/>
    <w:rsid w:val="00026C8F"/>
    <w:rsid w:val="0003346A"/>
    <w:rsid w:val="000343D9"/>
    <w:rsid w:val="000354C1"/>
    <w:rsid w:val="00037E17"/>
    <w:rsid w:val="00047D09"/>
    <w:rsid w:val="000511B4"/>
    <w:rsid w:val="00052C79"/>
    <w:rsid w:val="00057D98"/>
    <w:rsid w:val="00075C77"/>
    <w:rsid w:val="00083C7A"/>
    <w:rsid w:val="000872F3"/>
    <w:rsid w:val="0008752C"/>
    <w:rsid w:val="00087945"/>
    <w:rsid w:val="00090317"/>
    <w:rsid w:val="000925DF"/>
    <w:rsid w:val="00093A22"/>
    <w:rsid w:val="000A129D"/>
    <w:rsid w:val="000A1364"/>
    <w:rsid w:val="000A22B3"/>
    <w:rsid w:val="000B3BD3"/>
    <w:rsid w:val="000D3DD9"/>
    <w:rsid w:val="000D4620"/>
    <w:rsid w:val="000D687B"/>
    <w:rsid w:val="000E0FC9"/>
    <w:rsid w:val="000E2509"/>
    <w:rsid w:val="000E650C"/>
    <w:rsid w:val="000F4050"/>
    <w:rsid w:val="0010480F"/>
    <w:rsid w:val="001076A4"/>
    <w:rsid w:val="00111B47"/>
    <w:rsid w:val="001230A7"/>
    <w:rsid w:val="00124C36"/>
    <w:rsid w:val="0014198F"/>
    <w:rsid w:val="00150900"/>
    <w:rsid w:val="00150C5E"/>
    <w:rsid w:val="0015425B"/>
    <w:rsid w:val="001548CF"/>
    <w:rsid w:val="00155E84"/>
    <w:rsid w:val="001629A0"/>
    <w:rsid w:val="00164AA8"/>
    <w:rsid w:val="00173330"/>
    <w:rsid w:val="0018232E"/>
    <w:rsid w:val="001830DB"/>
    <w:rsid w:val="001925C3"/>
    <w:rsid w:val="001A2C7F"/>
    <w:rsid w:val="001A3101"/>
    <w:rsid w:val="001A36B9"/>
    <w:rsid w:val="001A4F8E"/>
    <w:rsid w:val="001B2F5B"/>
    <w:rsid w:val="001B3129"/>
    <w:rsid w:val="001B48E4"/>
    <w:rsid w:val="001C23C8"/>
    <w:rsid w:val="001C51D8"/>
    <w:rsid w:val="001C62E4"/>
    <w:rsid w:val="001C6B56"/>
    <w:rsid w:val="001D415F"/>
    <w:rsid w:val="001F000D"/>
    <w:rsid w:val="001F659C"/>
    <w:rsid w:val="00227E8D"/>
    <w:rsid w:val="00227FB6"/>
    <w:rsid w:val="00230CBF"/>
    <w:rsid w:val="00232703"/>
    <w:rsid w:val="00237A75"/>
    <w:rsid w:val="00237CAC"/>
    <w:rsid w:val="00253F1C"/>
    <w:rsid w:val="002568A8"/>
    <w:rsid w:val="0025791D"/>
    <w:rsid w:val="00260654"/>
    <w:rsid w:val="002748A7"/>
    <w:rsid w:val="00274EFD"/>
    <w:rsid w:val="00281816"/>
    <w:rsid w:val="002821CE"/>
    <w:rsid w:val="0029112D"/>
    <w:rsid w:val="002917D8"/>
    <w:rsid w:val="00291B21"/>
    <w:rsid w:val="002D48E1"/>
    <w:rsid w:val="002D7A52"/>
    <w:rsid w:val="002E15F2"/>
    <w:rsid w:val="002E2E27"/>
    <w:rsid w:val="002F0DDF"/>
    <w:rsid w:val="002F657B"/>
    <w:rsid w:val="0030359B"/>
    <w:rsid w:val="00315BC4"/>
    <w:rsid w:val="003212C7"/>
    <w:rsid w:val="00325F2B"/>
    <w:rsid w:val="0033353D"/>
    <w:rsid w:val="00334CF4"/>
    <w:rsid w:val="00350715"/>
    <w:rsid w:val="00355629"/>
    <w:rsid w:val="0036075C"/>
    <w:rsid w:val="00370BDD"/>
    <w:rsid w:val="003737B1"/>
    <w:rsid w:val="00373D03"/>
    <w:rsid w:val="00376AED"/>
    <w:rsid w:val="00377E4C"/>
    <w:rsid w:val="003941C8"/>
    <w:rsid w:val="00395AF8"/>
    <w:rsid w:val="00397010"/>
    <w:rsid w:val="0039784C"/>
    <w:rsid w:val="003A064D"/>
    <w:rsid w:val="003A3DB9"/>
    <w:rsid w:val="003B3AED"/>
    <w:rsid w:val="003C3048"/>
    <w:rsid w:val="003C39DE"/>
    <w:rsid w:val="003C3B42"/>
    <w:rsid w:val="003D2F83"/>
    <w:rsid w:val="003E2EA3"/>
    <w:rsid w:val="003E42AB"/>
    <w:rsid w:val="003E5A69"/>
    <w:rsid w:val="003E5FDB"/>
    <w:rsid w:val="003E6F54"/>
    <w:rsid w:val="003F09CC"/>
    <w:rsid w:val="003F2828"/>
    <w:rsid w:val="003F38A2"/>
    <w:rsid w:val="003F63C5"/>
    <w:rsid w:val="00402AD6"/>
    <w:rsid w:val="004040CF"/>
    <w:rsid w:val="004150ED"/>
    <w:rsid w:val="00421494"/>
    <w:rsid w:val="00430A37"/>
    <w:rsid w:val="0043358E"/>
    <w:rsid w:val="00437260"/>
    <w:rsid w:val="00443997"/>
    <w:rsid w:val="0044764D"/>
    <w:rsid w:val="0044766F"/>
    <w:rsid w:val="004477F9"/>
    <w:rsid w:val="00451C71"/>
    <w:rsid w:val="004526ED"/>
    <w:rsid w:val="0045537C"/>
    <w:rsid w:val="00456CE5"/>
    <w:rsid w:val="00472FB4"/>
    <w:rsid w:val="004744CB"/>
    <w:rsid w:val="00480C2D"/>
    <w:rsid w:val="004828E6"/>
    <w:rsid w:val="0049184C"/>
    <w:rsid w:val="0049290F"/>
    <w:rsid w:val="00493616"/>
    <w:rsid w:val="004956B3"/>
    <w:rsid w:val="004A4BDC"/>
    <w:rsid w:val="004A60E1"/>
    <w:rsid w:val="004A72E3"/>
    <w:rsid w:val="004B4B1D"/>
    <w:rsid w:val="004B5305"/>
    <w:rsid w:val="004C0AA1"/>
    <w:rsid w:val="004C368C"/>
    <w:rsid w:val="004D2C71"/>
    <w:rsid w:val="004D2E5B"/>
    <w:rsid w:val="004E348B"/>
    <w:rsid w:val="004E46C1"/>
    <w:rsid w:val="004E4BF0"/>
    <w:rsid w:val="004F217A"/>
    <w:rsid w:val="004F6C32"/>
    <w:rsid w:val="00500305"/>
    <w:rsid w:val="00505E9B"/>
    <w:rsid w:val="0051218A"/>
    <w:rsid w:val="00512868"/>
    <w:rsid w:val="005212FD"/>
    <w:rsid w:val="00525ECA"/>
    <w:rsid w:val="0054786C"/>
    <w:rsid w:val="0055274F"/>
    <w:rsid w:val="005536EA"/>
    <w:rsid w:val="00556BA1"/>
    <w:rsid w:val="00556CF2"/>
    <w:rsid w:val="00557DCD"/>
    <w:rsid w:val="005624ED"/>
    <w:rsid w:val="00562D6D"/>
    <w:rsid w:val="00581213"/>
    <w:rsid w:val="00583366"/>
    <w:rsid w:val="005929D7"/>
    <w:rsid w:val="005A44FE"/>
    <w:rsid w:val="005A76F8"/>
    <w:rsid w:val="005A77D2"/>
    <w:rsid w:val="005B2385"/>
    <w:rsid w:val="005B7757"/>
    <w:rsid w:val="005C0F38"/>
    <w:rsid w:val="005D0F50"/>
    <w:rsid w:val="005F1722"/>
    <w:rsid w:val="00604C5F"/>
    <w:rsid w:val="0062338C"/>
    <w:rsid w:val="0063194D"/>
    <w:rsid w:val="00631F26"/>
    <w:rsid w:val="00631FAF"/>
    <w:rsid w:val="00632396"/>
    <w:rsid w:val="006336EF"/>
    <w:rsid w:val="00634A05"/>
    <w:rsid w:val="00644B0C"/>
    <w:rsid w:val="00644D0A"/>
    <w:rsid w:val="0065377A"/>
    <w:rsid w:val="00655ACA"/>
    <w:rsid w:val="00661945"/>
    <w:rsid w:val="0066517C"/>
    <w:rsid w:val="00666F00"/>
    <w:rsid w:val="00680634"/>
    <w:rsid w:val="00681373"/>
    <w:rsid w:val="006813E5"/>
    <w:rsid w:val="00684CE6"/>
    <w:rsid w:val="006A1526"/>
    <w:rsid w:val="006B05A4"/>
    <w:rsid w:val="006B2C75"/>
    <w:rsid w:val="006B45F6"/>
    <w:rsid w:val="006B53A4"/>
    <w:rsid w:val="006D171A"/>
    <w:rsid w:val="006D5F5F"/>
    <w:rsid w:val="006E03A1"/>
    <w:rsid w:val="006E7CF8"/>
    <w:rsid w:val="006F07EA"/>
    <w:rsid w:val="006F3504"/>
    <w:rsid w:val="006F3CE3"/>
    <w:rsid w:val="006F47D9"/>
    <w:rsid w:val="006F7399"/>
    <w:rsid w:val="00705A25"/>
    <w:rsid w:val="00705DF2"/>
    <w:rsid w:val="00706B9D"/>
    <w:rsid w:val="007233FE"/>
    <w:rsid w:val="0072466D"/>
    <w:rsid w:val="007311CE"/>
    <w:rsid w:val="00734D73"/>
    <w:rsid w:val="00741DEB"/>
    <w:rsid w:val="00745DFA"/>
    <w:rsid w:val="00750956"/>
    <w:rsid w:val="007535E5"/>
    <w:rsid w:val="00753A71"/>
    <w:rsid w:val="00756CEC"/>
    <w:rsid w:val="00757E5D"/>
    <w:rsid w:val="007640DA"/>
    <w:rsid w:val="0078002D"/>
    <w:rsid w:val="007847A7"/>
    <w:rsid w:val="00784D76"/>
    <w:rsid w:val="007870B1"/>
    <w:rsid w:val="007A0AC1"/>
    <w:rsid w:val="007A1C19"/>
    <w:rsid w:val="007A44A0"/>
    <w:rsid w:val="007B7308"/>
    <w:rsid w:val="007C2729"/>
    <w:rsid w:val="007C3A57"/>
    <w:rsid w:val="007C4332"/>
    <w:rsid w:val="007D4530"/>
    <w:rsid w:val="007E0FF8"/>
    <w:rsid w:val="007E1BF0"/>
    <w:rsid w:val="007E3B97"/>
    <w:rsid w:val="007E6281"/>
    <w:rsid w:val="007F58C6"/>
    <w:rsid w:val="008002D8"/>
    <w:rsid w:val="008019CB"/>
    <w:rsid w:val="00803C64"/>
    <w:rsid w:val="00814C47"/>
    <w:rsid w:val="00815764"/>
    <w:rsid w:val="008240A0"/>
    <w:rsid w:val="00827A0F"/>
    <w:rsid w:val="00837B66"/>
    <w:rsid w:val="00846219"/>
    <w:rsid w:val="00846EF8"/>
    <w:rsid w:val="00852896"/>
    <w:rsid w:val="008647F6"/>
    <w:rsid w:val="00865289"/>
    <w:rsid w:val="00867468"/>
    <w:rsid w:val="00875F79"/>
    <w:rsid w:val="008814F9"/>
    <w:rsid w:val="00885B25"/>
    <w:rsid w:val="008870F3"/>
    <w:rsid w:val="00892B05"/>
    <w:rsid w:val="00893A4E"/>
    <w:rsid w:val="0089764C"/>
    <w:rsid w:val="008A7AAA"/>
    <w:rsid w:val="008B0108"/>
    <w:rsid w:val="008B0609"/>
    <w:rsid w:val="008B701B"/>
    <w:rsid w:val="008C5C06"/>
    <w:rsid w:val="00905F40"/>
    <w:rsid w:val="009272A0"/>
    <w:rsid w:val="00930941"/>
    <w:rsid w:val="00933CCF"/>
    <w:rsid w:val="00934AFB"/>
    <w:rsid w:val="0093535B"/>
    <w:rsid w:val="00937C58"/>
    <w:rsid w:val="00942AF6"/>
    <w:rsid w:val="00943DA6"/>
    <w:rsid w:val="00950A0E"/>
    <w:rsid w:val="0095197B"/>
    <w:rsid w:val="00952789"/>
    <w:rsid w:val="00960D2C"/>
    <w:rsid w:val="00963D06"/>
    <w:rsid w:val="0096566C"/>
    <w:rsid w:val="00967621"/>
    <w:rsid w:val="0097171F"/>
    <w:rsid w:val="00975637"/>
    <w:rsid w:val="00997431"/>
    <w:rsid w:val="00997DA1"/>
    <w:rsid w:val="009A0975"/>
    <w:rsid w:val="009B52F8"/>
    <w:rsid w:val="009B5EFE"/>
    <w:rsid w:val="009C1C1F"/>
    <w:rsid w:val="009D648C"/>
    <w:rsid w:val="009E5E24"/>
    <w:rsid w:val="009F4438"/>
    <w:rsid w:val="00A0115C"/>
    <w:rsid w:val="00A02A05"/>
    <w:rsid w:val="00A04821"/>
    <w:rsid w:val="00A1534A"/>
    <w:rsid w:val="00A15A45"/>
    <w:rsid w:val="00A16DE6"/>
    <w:rsid w:val="00A23914"/>
    <w:rsid w:val="00A24495"/>
    <w:rsid w:val="00A3471E"/>
    <w:rsid w:val="00A34FC0"/>
    <w:rsid w:val="00A35DDE"/>
    <w:rsid w:val="00A45BB1"/>
    <w:rsid w:val="00A57224"/>
    <w:rsid w:val="00A64246"/>
    <w:rsid w:val="00A66B76"/>
    <w:rsid w:val="00A72160"/>
    <w:rsid w:val="00A756F3"/>
    <w:rsid w:val="00A81C0D"/>
    <w:rsid w:val="00A84230"/>
    <w:rsid w:val="00A9155F"/>
    <w:rsid w:val="00A94620"/>
    <w:rsid w:val="00AB3B5C"/>
    <w:rsid w:val="00AC643D"/>
    <w:rsid w:val="00AC7490"/>
    <w:rsid w:val="00AD1315"/>
    <w:rsid w:val="00AD655E"/>
    <w:rsid w:val="00AE0B3D"/>
    <w:rsid w:val="00AF4AAA"/>
    <w:rsid w:val="00AF7612"/>
    <w:rsid w:val="00B0370C"/>
    <w:rsid w:val="00B046D8"/>
    <w:rsid w:val="00B04892"/>
    <w:rsid w:val="00B1153C"/>
    <w:rsid w:val="00B1508A"/>
    <w:rsid w:val="00B220D7"/>
    <w:rsid w:val="00B243FD"/>
    <w:rsid w:val="00B245BD"/>
    <w:rsid w:val="00B27459"/>
    <w:rsid w:val="00B30716"/>
    <w:rsid w:val="00B35429"/>
    <w:rsid w:val="00B46FCC"/>
    <w:rsid w:val="00B50631"/>
    <w:rsid w:val="00B616BB"/>
    <w:rsid w:val="00B61B01"/>
    <w:rsid w:val="00B72E24"/>
    <w:rsid w:val="00B94300"/>
    <w:rsid w:val="00BB0F7B"/>
    <w:rsid w:val="00BB550D"/>
    <w:rsid w:val="00BC29FC"/>
    <w:rsid w:val="00BC3E0E"/>
    <w:rsid w:val="00BD003E"/>
    <w:rsid w:val="00BF1700"/>
    <w:rsid w:val="00BF554D"/>
    <w:rsid w:val="00C04E87"/>
    <w:rsid w:val="00C077A7"/>
    <w:rsid w:val="00C10B9D"/>
    <w:rsid w:val="00C23DAE"/>
    <w:rsid w:val="00C256CA"/>
    <w:rsid w:val="00C34327"/>
    <w:rsid w:val="00C34FB8"/>
    <w:rsid w:val="00C4182E"/>
    <w:rsid w:val="00C47195"/>
    <w:rsid w:val="00C47F02"/>
    <w:rsid w:val="00C60FF2"/>
    <w:rsid w:val="00C72DDC"/>
    <w:rsid w:val="00C7524F"/>
    <w:rsid w:val="00C7588F"/>
    <w:rsid w:val="00C81312"/>
    <w:rsid w:val="00CA1A41"/>
    <w:rsid w:val="00CA451A"/>
    <w:rsid w:val="00CA4E01"/>
    <w:rsid w:val="00CA5DCE"/>
    <w:rsid w:val="00CB0573"/>
    <w:rsid w:val="00CB4C9D"/>
    <w:rsid w:val="00CC1DFD"/>
    <w:rsid w:val="00CC642D"/>
    <w:rsid w:val="00CC6D4C"/>
    <w:rsid w:val="00CC7B84"/>
    <w:rsid w:val="00CD11D5"/>
    <w:rsid w:val="00CD7307"/>
    <w:rsid w:val="00CF1435"/>
    <w:rsid w:val="00CF4E05"/>
    <w:rsid w:val="00CF4FB1"/>
    <w:rsid w:val="00CF6A11"/>
    <w:rsid w:val="00D0128F"/>
    <w:rsid w:val="00D02A3D"/>
    <w:rsid w:val="00D03D77"/>
    <w:rsid w:val="00D06013"/>
    <w:rsid w:val="00D07973"/>
    <w:rsid w:val="00D21B82"/>
    <w:rsid w:val="00D26952"/>
    <w:rsid w:val="00D40C17"/>
    <w:rsid w:val="00D41708"/>
    <w:rsid w:val="00D43A0D"/>
    <w:rsid w:val="00D4621B"/>
    <w:rsid w:val="00D56819"/>
    <w:rsid w:val="00D62EFD"/>
    <w:rsid w:val="00D64FCA"/>
    <w:rsid w:val="00D66577"/>
    <w:rsid w:val="00D754C9"/>
    <w:rsid w:val="00D76E69"/>
    <w:rsid w:val="00D81CD8"/>
    <w:rsid w:val="00D84658"/>
    <w:rsid w:val="00D87B18"/>
    <w:rsid w:val="00D90F8C"/>
    <w:rsid w:val="00DA36A5"/>
    <w:rsid w:val="00DA654C"/>
    <w:rsid w:val="00DB0DC1"/>
    <w:rsid w:val="00DC584A"/>
    <w:rsid w:val="00DD56FC"/>
    <w:rsid w:val="00DE2E79"/>
    <w:rsid w:val="00DE4148"/>
    <w:rsid w:val="00DF21A9"/>
    <w:rsid w:val="00DF3046"/>
    <w:rsid w:val="00E06897"/>
    <w:rsid w:val="00E0726A"/>
    <w:rsid w:val="00E12477"/>
    <w:rsid w:val="00E307F8"/>
    <w:rsid w:val="00E30EF0"/>
    <w:rsid w:val="00E34AF9"/>
    <w:rsid w:val="00E37E6C"/>
    <w:rsid w:val="00E40738"/>
    <w:rsid w:val="00E610EE"/>
    <w:rsid w:val="00E75872"/>
    <w:rsid w:val="00E81CEB"/>
    <w:rsid w:val="00E86500"/>
    <w:rsid w:val="00E87092"/>
    <w:rsid w:val="00E94201"/>
    <w:rsid w:val="00E9700B"/>
    <w:rsid w:val="00E97151"/>
    <w:rsid w:val="00EA422B"/>
    <w:rsid w:val="00EA615C"/>
    <w:rsid w:val="00EA6300"/>
    <w:rsid w:val="00EC17AE"/>
    <w:rsid w:val="00ED0942"/>
    <w:rsid w:val="00EE458A"/>
    <w:rsid w:val="00EF5ED3"/>
    <w:rsid w:val="00F04101"/>
    <w:rsid w:val="00F1066F"/>
    <w:rsid w:val="00F10B48"/>
    <w:rsid w:val="00F149D9"/>
    <w:rsid w:val="00F155D4"/>
    <w:rsid w:val="00F15850"/>
    <w:rsid w:val="00F161BF"/>
    <w:rsid w:val="00F21F0C"/>
    <w:rsid w:val="00F22340"/>
    <w:rsid w:val="00F2385B"/>
    <w:rsid w:val="00F26A88"/>
    <w:rsid w:val="00F51CB8"/>
    <w:rsid w:val="00F56FB4"/>
    <w:rsid w:val="00F642CD"/>
    <w:rsid w:val="00F65A2F"/>
    <w:rsid w:val="00F6619F"/>
    <w:rsid w:val="00F71DB1"/>
    <w:rsid w:val="00F72C61"/>
    <w:rsid w:val="00F847B7"/>
    <w:rsid w:val="00F90CE6"/>
    <w:rsid w:val="00F90D89"/>
    <w:rsid w:val="00F921D5"/>
    <w:rsid w:val="00F94138"/>
    <w:rsid w:val="00F94D45"/>
    <w:rsid w:val="00FA10A0"/>
    <w:rsid w:val="00FD1A7E"/>
    <w:rsid w:val="00FD29B3"/>
    <w:rsid w:val="00FE428D"/>
    <w:rsid w:val="00FF3C27"/>
    <w:rsid w:val="00FF41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CC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708"/>
    <w:pPr>
      <w:suppressAutoHyphens/>
    </w:pPr>
    <w:rPr>
      <w:sz w:val="24"/>
      <w:szCs w:val="24"/>
      <w:lang w:eastAsia="ar-SA"/>
    </w:rPr>
  </w:style>
  <w:style w:type="paragraph" w:styleId="1">
    <w:name w:val="heading 1"/>
    <w:basedOn w:val="a"/>
    <w:next w:val="a"/>
    <w:link w:val="10"/>
    <w:qFormat/>
    <w:rsid w:val="00B1153C"/>
    <w:pPr>
      <w:keepNext/>
      <w:keepLines/>
      <w:suppressAutoHyphens w:val="0"/>
      <w:spacing w:before="240" w:line="256" w:lineRule="auto"/>
      <w:outlineLvl w:val="0"/>
    </w:pPr>
    <w:rPr>
      <w:rFonts w:ascii="Calibri Light" w:hAnsi="Calibri Light"/>
      <w:color w:val="2E74B5"/>
      <w:sz w:val="32"/>
      <w:szCs w:val="32"/>
      <w:lang w:eastAsia="uk-UA"/>
    </w:rPr>
  </w:style>
  <w:style w:type="paragraph" w:styleId="2">
    <w:name w:val="heading 2"/>
    <w:basedOn w:val="a"/>
    <w:next w:val="a"/>
    <w:link w:val="20"/>
    <w:qFormat/>
    <w:rsid w:val="00A84230"/>
    <w:pPr>
      <w:keepNext/>
      <w:suppressAutoHyphens w:val="0"/>
      <w:spacing w:before="240" w:after="60"/>
      <w:ind w:left="576" w:hanging="576"/>
      <w:jc w:val="both"/>
      <w:outlineLvl w:val="1"/>
    </w:pPr>
    <w:rPr>
      <w:rFonts w:cs="Arial"/>
      <w:b/>
      <w:bCs/>
      <w:iCs/>
      <w:szCs w:val="28"/>
      <w:lang w:eastAsia="ru-RU"/>
    </w:rPr>
  </w:style>
  <w:style w:type="paragraph" w:styleId="3">
    <w:name w:val="heading 3"/>
    <w:basedOn w:val="a"/>
    <w:next w:val="a"/>
    <w:link w:val="30"/>
    <w:qFormat/>
    <w:rsid w:val="00A84230"/>
    <w:pPr>
      <w:keepNext/>
      <w:suppressAutoHyphens w:val="0"/>
      <w:spacing w:before="240" w:after="60"/>
      <w:ind w:left="720" w:hanging="720"/>
      <w:jc w:val="both"/>
      <w:outlineLvl w:val="2"/>
    </w:pPr>
    <w:rPr>
      <w:rFonts w:cs="Arial"/>
      <w:b/>
      <w:bCs/>
      <w:szCs w:val="26"/>
      <w:lang w:eastAsia="ru-RU"/>
    </w:rPr>
  </w:style>
  <w:style w:type="paragraph" w:styleId="4">
    <w:name w:val="heading 4"/>
    <w:basedOn w:val="a"/>
    <w:next w:val="a0"/>
    <w:link w:val="40"/>
    <w:qFormat/>
    <w:rsid w:val="00A84230"/>
    <w:pPr>
      <w:keepNext/>
      <w:keepLines/>
      <w:suppressAutoHyphens w:val="0"/>
      <w:spacing w:before="280" w:line="280" w:lineRule="atLeast"/>
      <w:ind w:left="3133" w:hanging="864"/>
      <w:outlineLvl w:val="3"/>
    </w:pPr>
    <w:rPr>
      <w:b/>
      <w:i/>
      <w:spacing w:val="-4"/>
      <w:kern w:val="28"/>
      <w:lang w:eastAsia="ru-RU"/>
    </w:rPr>
  </w:style>
  <w:style w:type="paragraph" w:styleId="5">
    <w:name w:val="heading 5"/>
    <w:basedOn w:val="a"/>
    <w:next w:val="a"/>
    <w:link w:val="50"/>
    <w:uiPriority w:val="9"/>
    <w:qFormat/>
    <w:rsid w:val="00A84230"/>
    <w:pPr>
      <w:suppressAutoHyphens w:val="0"/>
      <w:spacing w:before="240" w:after="60"/>
      <w:ind w:left="1008" w:hanging="1008"/>
      <w:jc w:val="both"/>
      <w:outlineLvl w:val="4"/>
    </w:pPr>
    <w:rPr>
      <w:rFonts w:ascii="Calibri" w:hAnsi="Calibri"/>
      <w:b/>
      <w:bCs/>
      <w:i/>
      <w:iCs/>
      <w:sz w:val="26"/>
      <w:szCs w:val="26"/>
      <w:lang w:eastAsia="ru-RU"/>
    </w:rPr>
  </w:style>
  <w:style w:type="paragraph" w:styleId="6">
    <w:name w:val="heading 6"/>
    <w:basedOn w:val="a"/>
    <w:next w:val="a"/>
    <w:link w:val="60"/>
    <w:uiPriority w:val="9"/>
    <w:qFormat/>
    <w:rsid w:val="00A84230"/>
    <w:pPr>
      <w:suppressAutoHyphens w:val="0"/>
      <w:spacing w:before="240" w:after="60"/>
      <w:ind w:left="1152" w:hanging="1152"/>
      <w:jc w:val="both"/>
      <w:outlineLvl w:val="5"/>
    </w:pPr>
    <w:rPr>
      <w:rFonts w:ascii="Calibri" w:hAnsi="Calibri"/>
      <w:b/>
      <w:bCs/>
      <w:sz w:val="22"/>
      <w:szCs w:val="22"/>
      <w:lang w:eastAsia="ru-RU"/>
    </w:rPr>
  </w:style>
  <w:style w:type="paragraph" w:styleId="7">
    <w:name w:val="heading 7"/>
    <w:basedOn w:val="a"/>
    <w:next w:val="a"/>
    <w:link w:val="70"/>
    <w:uiPriority w:val="9"/>
    <w:qFormat/>
    <w:rsid w:val="00A84230"/>
    <w:pPr>
      <w:suppressAutoHyphens w:val="0"/>
      <w:spacing w:before="240" w:after="60"/>
      <w:ind w:left="1296" w:hanging="1296"/>
      <w:jc w:val="both"/>
      <w:outlineLvl w:val="6"/>
    </w:pPr>
    <w:rPr>
      <w:rFonts w:ascii="Calibri" w:hAnsi="Calibri"/>
      <w:lang w:eastAsia="ru-RU"/>
    </w:rPr>
  </w:style>
  <w:style w:type="paragraph" w:styleId="8">
    <w:name w:val="heading 8"/>
    <w:basedOn w:val="a"/>
    <w:next w:val="a"/>
    <w:link w:val="80"/>
    <w:uiPriority w:val="9"/>
    <w:qFormat/>
    <w:rsid w:val="00A84230"/>
    <w:pPr>
      <w:suppressAutoHyphens w:val="0"/>
      <w:spacing w:before="240" w:after="60"/>
      <w:ind w:left="1440" w:hanging="1440"/>
      <w:jc w:val="both"/>
      <w:outlineLvl w:val="7"/>
    </w:pPr>
    <w:rPr>
      <w:rFonts w:ascii="Calibri" w:hAnsi="Calibri"/>
      <w:i/>
      <w:iCs/>
      <w:lang w:eastAsia="ru-RU"/>
    </w:rPr>
  </w:style>
  <w:style w:type="paragraph" w:styleId="9">
    <w:name w:val="heading 9"/>
    <w:basedOn w:val="a"/>
    <w:next w:val="a"/>
    <w:link w:val="90"/>
    <w:uiPriority w:val="9"/>
    <w:qFormat/>
    <w:rsid w:val="00A84230"/>
    <w:pPr>
      <w:suppressAutoHyphens w:val="0"/>
      <w:spacing w:before="240" w:after="60"/>
      <w:ind w:left="1584" w:hanging="1584"/>
      <w:jc w:val="both"/>
      <w:outlineLvl w:val="8"/>
    </w:pPr>
    <w:rPr>
      <w:rFonts w:ascii="Cambria" w:hAnsi="Cambria"/>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1153C"/>
    <w:rPr>
      <w:rFonts w:ascii="Calibri Light" w:hAnsi="Calibri Light"/>
      <w:color w:val="2E74B5"/>
      <w:sz w:val="32"/>
      <w:szCs w:val="32"/>
    </w:rPr>
  </w:style>
  <w:style w:type="character" w:customStyle="1" w:styleId="20">
    <w:name w:val="Заголовок 2 Знак"/>
    <w:link w:val="2"/>
    <w:rsid w:val="00A84230"/>
    <w:rPr>
      <w:rFonts w:cs="Arial"/>
      <w:b/>
      <w:bCs/>
      <w:iCs/>
      <w:sz w:val="24"/>
      <w:szCs w:val="28"/>
      <w:lang w:eastAsia="ru-RU"/>
    </w:rPr>
  </w:style>
  <w:style w:type="character" w:customStyle="1" w:styleId="30">
    <w:name w:val="Заголовок 3 Знак"/>
    <w:link w:val="3"/>
    <w:rsid w:val="00A84230"/>
    <w:rPr>
      <w:rFonts w:cs="Arial"/>
      <w:b/>
      <w:bCs/>
      <w:sz w:val="24"/>
      <w:szCs w:val="26"/>
      <w:lang w:eastAsia="ru-RU"/>
    </w:rPr>
  </w:style>
  <w:style w:type="paragraph" w:styleId="a0">
    <w:name w:val="Body Text"/>
    <w:basedOn w:val="a"/>
    <w:link w:val="a4"/>
    <w:uiPriority w:val="99"/>
    <w:unhideWhenUsed/>
    <w:rsid w:val="00A84230"/>
    <w:pPr>
      <w:suppressAutoHyphens w:val="0"/>
      <w:spacing w:after="120"/>
      <w:ind w:firstLine="709"/>
      <w:jc w:val="both"/>
    </w:pPr>
    <w:rPr>
      <w:sz w:val="28"/>
      <w:lang w:eastAsia="ru-RU"/>
    </w:rPr>
  </w:style>
  <w:style w:type="character" w:customStyle="1" w:styleId="a4">
    <w:name w:val="Основной текст Знак"/>
    <w:link w:val="a0"/>
    <w:uiPriority w:val="99"/>
    <w:rsid w:val="00A84230"/>
    <w:rPr>
      <w:sz w:val="28"/>
      <w:szCs w:val="24"/>
      <w:lang w:eastAsia="ru-RU"/>
    </w:rPr>
  </w:style>
  <w:style w:type="character" w:customStyle="1" w:styleId="40">
    <w:name w:val="Заголовок 4 Знак"/>
    <w:link w:val="4"/>
    <w:rsid w:val="00A84230"/>
    <w:rPr>
      <w:b/>
      <w:i/>
      <w:spacing w:val="-4"/>
      <w:kern w:val="28"/>
      <w:sz w:val="24"/>
      <w:szCs w:val="24"/>
      <w:lang w:eastAsia="ru-RU"/>
    </w:rPr>
  </w:style>
  <w:style w:type="character" w:customStyle="1" w:styleId="50">
    <w:name w:val="Заголовок 5 Знак"/>
    <w:link w:val="5"/>
    <w:uiPriority w:val="9"/>
    <w:rsid w:val="00A84230"/>
    <w:rPr>
      <w:rFonts w:ascii="Calibri" w:hAnsi="Calibri"/>
      <w:b/>
      <w:bCs/>
      <w:i/>
      <w:iCs/>
      <w:sz w:val="26"/>
      <w:szCs w:val="26"/>
      <w:lang w:eastAsia="ru-RU"/>
    </w:rPr>
  </w:style>
  <w:style w:type="character" w:customStyle="1" w:styleId="60">
    <w:name w:val="Заголовок 6 Знак"/>
    <w:link w:val="6"/>
    <w:uiPriority w:val="9"/>
    <w:rsid w:val="00A84230"/>
    <w:rPr>
      <w:rFonts w:ascii="Calibri" w:hAnsi="Calibri"/>
      <w:b/>
      <w:bCs/>
      <w:sz w:val="22"/>
      <w:szCs w:val="22"/>
      <w:lang w:eastAsia="ru-RU"/>
    </w:rPr>
  </w:style>
  <w:style w:type="character" w:customStyle="1" w:styleId="70">
    <w:name w:val="Заголовок 7 Знак"/>
    <w:link w:val="7"/>
    <w:uiPriority w:val="9"/>
    <w:rsid w:val="00A84230"/>
    <w:rPr>
      <w:rFonts w:ascii="Calibri" w:hAnsi="Calibri"/>
      <w:sz w:val="24"/>
      <w:szCs w:val="24"/>
      <w:lang w:eastAsia="ru-RU"/>
    </w:rPr>
  </w:style>
  <w:style w:type="character" w:customStyle="1" w:styleId="80">
    <w:name w:val="Заголовок 8 Знак"/>
    <w:link w:val="8"/>
    <w:uiPriority w:val="9"/>
    <w:rsid w:val="00A84230"/>
    <w:rPr>
      <w:rFonts w:ascii="Calibri" w:hAnsi="Calibri"/>
      <w:i/>
      <w:iCs/>
      <w:sz w:val="24"/>
      <w:szCs w:val="24"/>
      <w:lang w:eastAsia="ru-RU"/>
    </w:rPr>
  </w:style>
  <w:style w:type="character" w:customStyle="1" w:styleId="90">
    <w:name w:val="Заголовок 9 Знак"/>
    <w:link w:val="9"/>
    <w:uiPriority w:val="9"/>
    <w:rsid w:val="00A84230"/>
    <w:rPr>
      <w:rFonts w:ascii="Cambria" w:hAnsi="Cambria"/>
      <w:sz w:val="22"/>
      <w:szCs w:val="22"/>
      <w:lang w:eastAsia="ru-RU"/>
    </w:rPr>
  </w:style>
  <w:style w:type="paragraph" w:styleId="a5">
    <w:name w:val="header"/>
    <w:aliases w:val=" Знак4,Знак4,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6"/>
    <w:rsid w:val="005624ED"/>
    <w:pPr>
      <w:tabs>
        <w:tab w:val="center" w:pos="4819"/>
        <w:tab w:val="right" w:pos="9639"/>
      </w:tabs>
    </w:pPr>
  </w:style>
  <w:style w:type="character" w:customStyle="1" w:styleId="a6">
    <w:name w:val="Верхний колонтитул Знак"/>
    <w:aliases w:val=" Знак4 Знак,Знак4 Знак,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w:link w:val="a5"/>
    <w:uiPriority w:val="99"/>
    <w:rsid w:val="0029112D"/>
    <w:rPr>
      <w:sz w:val="24"/>
      <w:szCs w:val="24"/>
      <w:lang w:eastAsia="ar-SA"/>
    </w:rPr>
  </w:style>
  <w:style w:type="character" w:styleId="a7">
    <w:name w:val="page number"/>
    <w:basedOn w:val="a1"/>
    <w:rsid w:val="005624ED"/>
  </w:style>
  <w:style w:type="paragraph" w:customStyle="1" w:styleId="11">
    <w:name w:val="Абзац списку1"/>
    <w:basedOn w:val="a"/>
    <w:uiPriority w:val="99"/>
    <w:rsid w:val="00967621"/>
    <w:pPr>
      <w:suppressAutoHyphens w:val="0"/>
      <w:spacing w:after="200" w:line="276" w:lineRule="auto"/>
      <w:ind w:left="720"/>
    </w:pPr>
    <w:rPr>
      <w:rFonts w:ascii="Calibri" w:hAnsi="Calibri" w:cs="Calibri"/>
      <w:sz w:val="22"/>
      <w:szCs w:val="22"/>
      <w:lang w:val="ru-RU" w:eastAsia="ru-RU"/>
    </w:rPr>
  </w:style>
  <w:style w:type="paragraph" w:styleId="a8">
    <w:name w:val="footer"/>
    <w:basedOn w:val="a"/>
    <w:link w:val="a9"/>
    <w:uiPriority w:val="99"/>
    <w:rsid w:val="00967621"/>
    <w:pPr>
      <w:tabs>
        <w:tab w:val="center" w:pos="4819"/>
        <w:tab w:val="right" w:pos="9639"/>
      </w:tabs>
    </w:pPr>
  </w:style>
  <w:style w:type="character" w:customStyle="1" w:styleId="a9">
    <w:name w:val="Нижний колонтитул Знак"/>
    <w:link w:val="a8"/>
    <w:uiPriority w:val="99"/>
    <w:rsid w:val="00A84230"/>
    <w:rPr>
      <w:sz w:val="24"/>
      <w:szCs w:val="24"/>
      <w:lang w:eastAsia="ar-SA"/>
    </w:rPr>
  </w:style>
  <w:style w:type="paragraph" w:styleId="aa">
    <w:name w:val="List Paragraph"/>
    <w:basedOn w:val="a"/>
    <w:uiPriority w:val="34"/>
    <w:qFormat/>
    <w:rsid w:val="00037E17"/>
    <w:pPr>
      <w:suppressAutoHyphens w:val="0"/>
      <w:spacing w:after="200" w:line="276" w:lineRule="auto"/>
      <w:ind w:left="720"/>
      <w:contextualSpacing/>
    </w:pPr>
    <w:rPr>
      <w:rFonts w:ascii="Calibri" w:hAnsi="Calibri"/>
      <w:sz w:val="22"/>
      <w:szCs w:val="22"/>
      <w:lang w:val="ru-RU" w:eastAsia="ru-RU"/>
    </w:rPr>
  </w:style>
  <w:style w:type="paragraph" w:styleId="ab">
    <w:name w:val="Normal (Web)"/>
    <w:basedOn w:val="a"/>
    <w:uiPriority w:val="99"/>
    <w:unhideWhenUsed/>
    <w:rsid w:val="00037E17"/>
    <w:pPr>
      <w:suppressAutoHyphens w:val="0"/>
    </w:pPr>
    <w:rPr>
      <w:lang w:val="ru-RU" w:eastAsia="ru-RU"/>
    </w:rPr>
  </w:style>
  <w:style w:type="character" w:customStyle="1" w:styleId="spelle">
    <w:name w:val="spelle"/>
    <w:basedOn w:val="a1"/>
    <w:rsid w:val="00037E17"/>
  </w:style>
  <w:style w:type="paragraph" w:customStyle="1" w:styleId="OMtext">
    <w:name w:val="OM_text"/>
    <w:uiPriority w:val="99"/>
    <w:rsid w:val="00037E17"/>
    <w:pPr>
      <w:spacing w:before="120"/>
      <w:ind w:right="-2"/>
      <w:jc w:val="both"/>
    </w:pPr>
    <w:rPr>
      <w:sz w:val="22"/>
      <w:lang w:eastAsia="ru-RU"/>
    </w:rPr>
  </w:style>
  <w:style w:type="paragraph" w:styleId="HTML">
    <w:name w:val="HTML Preformatted"/>
    <w:basedOn w:val="a"/>
    <w:link w:val="HTML0"/>
    <w:uiPriority w:val="99"/>
    <w:rsid w:val="006F3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ый HTML Знак"/>
    <w:link w:val="HTML"/>
    <w:uiPriority w:val="99"/>
    <w:rsid w:val="00865289"/>
    <w:rPr>
      <w:rFonts w:ascii="Courier New" w:hAnsi="Courier New" w:cs="Courier New"/>
      <w:lang w:val="ru-RU" w:eastAsia="ru-RU"/>
    </w:rPr>
  </w:style>
  <w:style w:type="table" w:styleId="ac">
    <w:name w:val="Table Grid"/>
    <w:basedOn w:val="a2"/>
    <w:uiPriority w:val="39"/>
    <w:rsid w:val="006F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 (веб)3"/>
    <w:basedOn w:val="a"/>
    <w:uiPriority w:val="99"/>
    <w:rsid w:val="00001F8E"/>
    <w:pPr>
      <w:suppressAutoHyphens w:val="0"/>
      <w:spacing w:after="384" w:line="360" w:lineRule="atLeast"/>
    </w:pPr>
    <w:rPr>
      <w:lang w:val="ru-RU" w:eastAsia="ru-RU"/>
    </w:rPr>
  </w:style>
  <w:style w:type="character" w:customStyle="1" w:styleId="apple-converted-space">
    <w:name w:val="apple-converted-space"/>
    <w:basedOn w:val="a1"/>
    <w:rsid w:val="00A15A45"/>
  </w:style>
  <w:style w:type="paragraph" w:customStyle="1" w:styleId="12">
    <w:name w:val="Обычный1"/>
    <w:uiPriority w:val="99"/>
    <w:rsid w:val="00934AFB"/>
    <w:pPr>
      <w:spacing w:line="276" w:lineRule="auto"/>
    </w:pPr>
    <w:rPr>
      <w:rFonts w:ascii="Arial" w:eastAsia="Arial" w:hAnsi="Arial" w:cs="Arial"/>
      <w:color w:val="000000"/>
      <w:sz w:val="22"/>
      <w:szCs w:val="22"/>
    </w:rPr>
  </w:style>
  <w:style w:type="paragraph" w:styleId="ad">
    <w:name w:val="Balloon Text"/>
    <w:basedOn w:val="a"/>
    <w:link w:val="ae"/>
    <w:uiPriority w:val="99"/>
    <w:rsid w:val="00562D6D"/>
    <w:rPr>
      <w:rFonts w:ascii="Segoe UI" w:hAnsi="Segoe UI" w:cs="Segoe UI"/>
      <w:sz w:val="18"/>
      <w:szCs w:val="18"/>
    </w:rPr>
  </w:style>
  <w:style w:type="character" w:customStyle="1" w:styleId="ae">
    <w:name w:val="Текст выноски Знак"/>
    <w:link w:val="ad"/>
    <w:uiPriority w:val="99"/>
    <w:rsid w:val="00562D6D"/>
    <w:rPr>
      <w:rFonts w:ascii="Segoe UI" w:hAnsi="Segoe UI" w:cs="Segoe UI"/>
      <w:sz w:val="18"/>
      <w:szCs w:val="18"/>
      <w:lang w:eastAsia="ar-SA"/>
    </w:rPr>
  </w:style>
  <w:style w:type="character" w:styleId="af">
    <w:name w:val="Strong"/>
    <w:uiPriority w:val="22"/>
    <w:qFormat/>
    <w:rsid w:val="005B7757"/>
    <w:rPr>
      <w:b/>
      <w:bCs/>
    </w:rPr>
  </w:style>
  <w:style w:type="character" w:styleId="af0">
    <w:name w:val="Hyperlink"/>
    <w:uiPriority w:val="99"/>
    <w:unhideWhenUsed/>
    <w:rsid w:val="00960D2C"/>
    <w:rPr>
      <w:color w:val="0000FF"/>
      <w:u w:val="single"/>
    </w:rPr>
  </w:style>
  <w:style w:type="character" w:customStyle="1" w:styleId="apple-tab-span">
    <w:name w:val="apple-tab-span"/>
    <w:rsid w:val="00B1153C"/>
  </w:style>
  <w:style w:type="character" w:customStyle="1" w:styleId="xfm80313902">
    <w:name w:val="xfm_80313902"/>
    <w:rsid w:val="00A84230"/>
  </w:style>
  <w:style w:type="character" w:customStyle="1" w:styleId="xfm28943426">
    <w:name w:val="xfm_28943426"/>
    <w:rsid w:val="00A84230"/>
  </w:style>
  <w:style w:type="paragraph" w:customStyle="1" w:styleId="13">
    <w:name w:val="Звичайний1"/>
    <w:uiPriority w:val="99"/>
    <w:rsid w:val="00373D03"/>
    <w:pPr>
      <w:spacing w:after="160" w:line="259" w:lineRule="auto"/>
    </w:pPr>
    <w:rPr>
      <w:rFonts w:ascii="Calibri" w:eastAsia="Calibri" w:hAnsi="Calibri" w:cs="Calibri"/>
      <w:sz w:val="22"/>
      <w:szCs w:val="22"/>
      <w:lang w:eastAsia="en-US"/>
    </w:rPr>
  </w:style>
  <w:style w:type="paragraph" w:styleId="af1">
    <w:name w:val="TOC Heading"/>
    <w:basedOn w:val="1"/>
    <w:next w:val="a"/>
    <w:uiPriority w:val="39"/>
    <w:unhideWhenUsed/>
    <w:qFormat/>
    <w:rsid w:val="00373D03"/>
    <w:pPr>
      <w:spacing w:line="259" w:lineRule="auto"/>
      <w:outlineLvl w:val="9"/>
    </w:pPr>
    <w:rPr>
      <w:rFonts w:ascii="Cambria" w:hAnsi="Cambria"/>
      <w:color w:val="365F91"/>
    </w:rPr>
  </w:style>
  <w:style w:type="paragraph" w:styleId="14">
    <w:name w:val="toc 1"/>
    <w:basedOn w:val="a"/>
    <w:next w:val="a"/>
    <w:autoRedefine/>
    <w:uiPriority w:val="39"/>
    <w:unhideWhenUsed/>
    <w:rsid w:val="00373D03"/>
    <w:pPr>
      <w:suppressAutoHyphens w:val="0"/>
      <w:spacing w:after="100" w:line="259" w:lineRule="auto"/>
    </w:pPr>
    <w:rPr>
      <w:rFonts w:ascii="Calibri" w:eastAsia="Calibri" w:hAnsi="Calibri" w:cs="Calibri"/>
      <w:sz w:val="22"/>
      <w:szCs w:val="22"/>
      <w:lang w:eastAsia="en-US"/>
    </w:rPr>
  </w:style>
  <w:style w:type="paragraph" w:styleId="21">
    <w:name w:val="toc 2"/>
    <w:basedOn w:val="a"/>
    <w:next w:val="a"/>
    <w:autoRedefine/>
    <w:uiPriority w:val="39"/>
    <w:unhideWhenUsed/>
    <w:rsid w:val="00373D03"/>
    <w:pPr>
      <w:suppressAutoHyphens w:val="0"/>
      <w:spacing w:after="100" w:line="259" w:lineRule="auto"/>
      <w:ind w:left="220"/>
    </w:pPr>
    <w:rPr>
      <w:rFonts w:ascii="Calibri" w:eastAsia="Calibri" w:hAnsi="Calibri" w:cs="Calibri"/>
      <w:sz w:val="22"/>
      <w:szCs w:val="22"/>
      <w:lang w:eastAsia="en-US"/>
    </w:rPr>
  </w:style>
  <w:style w:type="paragraph" w:styleId="af2">
    <w:name w:val="footnote text"/>
    <w:basedOn w:val="a"/>
    <w:link w:val="af3"/>
    <w:uiPriority w:val="99"/>
    <w:unhideWhenUsed/>
    <w:rsid w:val="008814F9"/>
    <w:pPr>
      <w:suppressAutoHyphens w:val="0"/>
    </w:pPr>
    <w:rPr>
      <w:rFonts w:ascii="Calibri" w:eastAsia="Calibri" w:hAnsi="Calibri"/>
      <w:sz w:val="20"/>
      <w:szCs w:val="20"/>
      <w:lang w:eastAsia="en-US"/>
    </w:rPr>
  </w:style>
  <w:style w:type="character" w:customStyle="1" w:styleId="af3">
    <w:name w:val="Текст сноски Знак"/>
    <w:link w:val="af2"/>
    <w:uiPriority w:val="99"/>
    <w:rsid w:val="008814F9"/>
    <w:rPr>
      <w:rFonts w:ascii="Calibri" w:eastAsia="Calibri" w:hAnsi="Calibri"/>
      <w:lang w:eastAsia="en-US"/>
    </w:rPr>
  </w:style>
  <w:style w:type="character" w:styleId="af4">
    <w:name w:val="footnote reference"/>
    <w:uiPriority w:val="99"/>
    <w:unhideWhenUsed/>
    <w:rsid w:val="008814F9"/>
    <w:rPr>
      <w:vertAlign w:val="superscript"/>
    </w:rPr>
  </w:style>
  <w:style w:type="paragraph" w:styleId="af5">
    <w:name w:val="Plain Text"/>
    <w:basedOn w:val="a"/>
    <w:link w:val="af6"/>
    <w:uiPriority w:val="99"/>
    <w:rsid w:val="00232703"/>
    <w:pPr>
      <w:suppressAutoHyphens w:val="0"/>
    </w:pPr>
    <w:rPr>
      <w:rFonts w:ascii="Courier New" w:hAnsi="Courier New"/>
      <w:sz w:val="20"/>
      <w:szCs w:val="20"/>
      <w:lang w:val="ru-RU" w:eastAsia="ru-RU"/>
    </w:rPr>
  </w:style>
  <w:style w:type="character" w:customStyle="1" w:styleId="af6">
    <w:name w:val="Текст Знак"/>
    <w:basedOn w:val="a1"/>
    <w:link w:val="af5"/>
    <w:uiPriority w:val="99"/>
    <w:rsid w:val="00232703"/>
    <w:rPr>
      <w:rFonts w:ascii="Courier New" w:hAnsi="Courier New"/>
      <w:lang w:val="ru-RU" w:eastAsia="ru-RU"/>
    </w:rPr>
  </w:style>
  <w:style w:type="paragraph" w:customStyle="1" w:styleId="docdata">
    <w:name w:val="docdata"/>
    <w:aliases w:val="docy,v5,82217,baiaagaaboqcaaaddd0baawcpqeaaaaaaaaaaaaaaaaaaaaaaaaaaaaaaaaaaaaaaaaaaaaaaaaaaaaaaaaaaaaaaaaaaaaaaaaaaaaaaaaaaaaaaaaaaaaaaaaaaaaaaaaaaaaaaaaaaaaaaaaaaaaaaaaaaaaaaaaaaaaaaaaaaaaaaaaaaaaaaaaaaaaaaaaaaaaaaaaaaaaaaaaaaaaaaaaaaaaaaaaaaaa"/>
    <w:basedOn w:val="a"/>
    <w:uiPriority w:val="99"/>
    <w:rsid w:val="00634A05"/>
    <w:pPr>
      <w:suppressAutoHyphens w:val="0"/>
      <w:spacing w:before="100" w:beforeAutospacing="1" w:after="100" w:afterAutospacing="1"/>
    </w:pPr>
    <w:rPr>
      <w:lang w:eastAsia="uk-UA"/>
    </w:rPr>
  </w:style>
  <w:style w:type="character" w:styleId="af7">
    <w:name w:val="FollowedHyperlink"/>
    <w:basedOn w:val="a1"/>
    <w:uiPriority w:val="99"/>
    <w:unhideWhenUsed/>
    <w:rsid w:val="000354C1"/>
    <w:rPr>
      <w:color w:val="954F72" w:themeColor="followedHyperlink"/>
      <w:u w:val="single"/>
    </w:rPr>
  </w:style>
  <w:style w:type="paragraph" w:customStyle="1" w:styleId="msonormal0">
    <w:name w:val="msonormal"/>
    <w:basedOn w:val="a"/>
    <w:uiPriority w:val="99"/>
    <w:rsid w:val="000354C1"/>
    <w:pPr>
      <w:suppressAutoHyphens w:val="0"/>
    </w:pPr>
    <w:rPr>
      <w:lang w:val="ru-RU" w:eastAsia="ru-RU"/>
    </w:rPr>
  </w:style>
  <w:style w:type="character" w:customStyle="1" w:styleId="15">
    <w:name w:val="Верхній колонтитул Знак1"/>
    <w:aliases w:val="Знак4 Знак1"/>
    <w:basedOn w:val="a1"/>
    <w:uiPriority w:val="99"/>
    <w:semiHidden/>
    <w:rsid w:val="000354C1"/>
    <w:rPr>
      <w:sz w:val="24"/>
      <w:szCs w:val="24"/>
      <w:lang w:eastAsia="ar-SA"/>
    </w:rPr>
  </w:style>
  <w:style w:type="paragraph" w:customStyle="1" w:styleId="xfmc1">
    <w:name w:val="xfmc1"/>
    <w:basedOn w:val="a"/>
    <w:uiPriority w:val="99"/>
    <w:rsid w:val="000354C1"/>
    <w:pPr>
      <w:suppressAutoHyphens w:val="0"/>
      <w:spacing w:before="100" w:beforeAutospacing="1" w:after="100" w:afterAutospacing="1"/>
    </w:pPr>
    <w:rPr>
      <w:lang w:eastAsia="uk-UA"/>
    </w:rPr>
  </w:style>
  <w:style w:type="character" w:customStyle="1" w:styleId="16">
    <w:name w:val="Верхний колонтитул Знак1"/>
    <w:aliases w:val="Верхний колонтитул Знак Знак,Верхний колонтитул Знак Знак Знак Знак Знак Знак Знак Знак Знак Знак Знак Знак Знак Знак Знак, Знак Знак"/>
    <w:rsid w:val="00124C36"/>
    <w:rPr>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708"/>
    <w:pPr>
      <w:suppressAutoHyphens/>
    </w:pPr>
    <w:rPr>
      <w:sz w:val="24"/>
      <w:szCs w:val="24"/>
      <w:lang w:eastAsia="ar-SA"/>
    </w:rPr>
  </w:style>
  <w:style w:type="paragraph" w:styleId="1">
    <w:name w:val="heading 1"/>
    <w:basedOn w:val="a"/>
    <w:next w:val="a"/>
    <w:link w:val="10"/>
    <w:qFormat/>
    <w:rsid w:val="00B1153C"/>
    <w:pPr>
      <w:keepNext/>
      <w:keepLines/>
      <w:suppressAutoHyphens w:val="0"/>
      <w:spacing w:before="240" w:line="256" w:lineRule="auto"/>
      <w:outlineLvl w:val="0"/>
    </w:pPr>
    <w:rPr>
      <w:rFonts w:ascii="Calibri Light" w:hAnsi="Calibri Light"/>
      <w:color w:val="2E74B5"/>
      <w:sz w:val="32"/>
      <w:szCs w:val="32"/>
      <w:lang w:eastAsia="uk-UA"/>
    </w:rPr>
  </w:style>
  <w:style w:type="paragraph" w:styleId="2">
    <w:name w:val="heading 2"/>
    <w:basedOn w:val="a"/>
    <w:next w:val="a"/>
    <w:link w:val="20"/>
    <w:qFormat/>
    <w:rsid w:val="00A84230"/>
    <w:pPr>
      <w:keepNext/>
      <w:suppressAutoHyphens w:val="0"/>
      <w:spacing w:before="240" w:after="60"/>
      <w:ind w:left="576" w:hanging="576"/>
      <w:jc w:val="both"/>
      <w:outlineLvl w:val="1"/>
    </w:pPr>
    <w:rPr>
      <w:rFonts w:cs="Arial"/>
      <w:b/>
      <w:bCs/>
      <w:iCs/>
      <w:szCs w:val="28"/>
      <w:lang w:eastAsia="ru-RU"/>
    </w:rPr>
  </w:style>
  <w:style w:type="paragraph" w:styleId="3">
    <w:name w:val="heading 3"/>
    <w:basedOn w:val="a"/>
    <w:next w:val="a"/>
    <w:link w:val="30"/>
    <w:qFormat/>
    <w:rsid w:val="00A84230"/>
    <w:pPr>
      <w:keepNext/>
      <w:suppressAutoHyphens w:val="0"/>
      <w:spacing w:before="240" w:after="60"/>
      <w:ind w:left="720" w:hanging="720"/>
      <w:jc w:val="both"/>
      <w:outlineLvl w:val="2"/>
    </w:pPr>
    <w:rPr>
      <w:rFonts w:cs="Arial"/>
      <w:b/>
      <w:bCs/>
      <w:szCs w:val="26"/>
      <w:lang w:eastAsia="ru-RU"/>
    </w:rPr>
  </w:style>
  <w:style w:type="paragraph" w:styleId="4">
    <w:name w:val="heading 4"/>
    <w:basedOn w:val="a"/>
    <w:next w:val="a0"/>
    <w:link w:val="40"/>
    <w:qFormat/>
    <w:rsid w:val="00A84230"/>
    <w:pPr>
      <w:keepNext/>
      <w:keepLines/>
      <w:suppressAutoHyphens w:val="0"/>
      <w:spacing w:before="280" w:line="280" w:lineRule="atLeast"/>
      <w:ind w:left="3133" w:hanging="864"/>
      <w:outlineLvl w:val="3"/>
    </w:pPr>
    <w:rPr>
      <w:b/>
      <w:i/>
      <w:spacing w:val="-4"/>
      <w:kern w:val="28"/>
      <w:lang w:eastAsia="ru-RU"/>
    </w:rPr>
  </w:style>
  <w:style w:type="paragraph" w:styleId="5">
    <w:name w:val="heading 5"/>
    <w:basedOn w:val="a"/>
    <w:next w:val="a"/>
    <w:link w:val="50"/>
    <w:uiPriority w:val="9"/>
    <w:qFormat/>
    <w:rsid w:val="00A84230"/>
    <w:pPr>
      <w:suppressAutoHyphens w:val="0"/>
      <w:spacing w:before="240" w:after="60"/>
      <w:ind w:left="1008" w:hanging="1008"/>
      <w:jc w:val="both"/>
      <w:outlineLvl w:val="4"/>
    </w:pPr>
    <w:rPr>
      <w:rFonts w:ascii="Calibri" w:hAnsi="Calibri"/>
      <w:b/>
      <w:bCs/>
      <w:i/>
      <w:iCs/>
      <w:sz w:val="26"/>
      <w:szCs w:val="26"/>
      <w:lang w:eastAsia="ru-RU"/>
    </w:rPr>
  </w:style>
  <w:style w:type="paragraph" w:styleId="6">
    <w:name w:val="heading 6"/>
    <w:basedOn w:val="a"/>
    <w:next w:val="a"/>
    <w:link w:val="60"/>
    <w:uiPriority w:val="9"/>
    <w:qFormat/>
    <w:rsid w:val="00A84230"/>
    <w:pPr>
      <w:suppressAutoHyphens w:val="0"/>
      <w:spacing w:before="240" w:after="60"/>
      <w:ind w:left="1152" w:hanging="1152"/>
      <w:jc w:val="both"/>
      <w:outlineLvl w:val="5"/>
    </w:pPr>
    <w:rPr>
      <w:rFonts w:ascii="Calibri" w:hAnsi="Calibri"/>
      <w:b/>
      <w:bCs/>
      <w:sz w:val="22"/>
      <w:szCs w:val="22"/>
      <w:lang w:eastAsia="ru-RU"/>
    </w:rPr>
  </w:style>
  <w:style w:type="paragraph" w:styleId="7">
    <w:name w:val="heading 7"/>
    <w:basedOn w:val="a"/>
    <w:next w:val="a"/>
    <w:link w:val="70"/>
    <w:uiPriority w:val="9"/>
    <w:qFormat/>
    <w:rsid w:val="00A84230"/>
    <w:pPr>
      <w:suppressAutoHyphens w:val="0"/>
      <w:spacing w:before="240" w:after="60"/>
      <w:ind w:left="1296" w:hanging="1296"/>
      <w:jc w:val="both"/>
      <w:outlineLvl w:val="6"/>
    </w:pPr>
    <w:rPr>
      <w:rFonts w:ascii="Calibri" w:hAnsi="Calibri"/>
      <w:lang w:eastAsia="ru-RU"/>
    </w:rPr>
  </w:style>
  <w:style w:type="paragraph" w:styleId="8">
    <w:name w:val="heading 8"/>
    <w:basedOn w:val="a"/>
    <w:next w:val="a"/>
    <w:link w:val="80"/>
    <w:uiPriority w:val="9"/>
    <w:qFormat/>
    <w:rsid w:val="00A84230"/>
    <w:pPr>
      <w:suppressAutoHyphens w:val="0"/>
      <w:spacing w:before="240" w:after="60"/>
      <w:ind w:left="1440" w:hanging="1440"/>
      <w:jc w:val="both"/>
      <w:outlineLvl w:val="7"/>
    </w:pPr>
    <w:rPr>
      <w:rFonts w:ascii="Calibri" w:hAnsi="Calibri"/>
      <w:i/>
      <w:iCs/>
      <w:lang w:eastAsia="ru-RU"/>
    </w:rPr>
  </w:style>
  <w:style w:type="paragraph" w:styleId="9">
    <w:name w:val="heading 9"/>
    <w:basedOn w:val="a"/>
    <w:next w:val="a"/>
    <w:link w:val="90"/>
    <w:uiPriority w:val="9"/>
    <w:qFormat/>
    <w:rsid w:val="00A84230"/>
    <w:pPr>
      <w:suppressAutoHyphens w:val="0"/>
      <w:spacing w:before="240" w:after="60"/>
      <w:ind w:left="1584" w:hanging="1584"/>
      <w:jc w:val="both"/>
      <w:outlineLvl w:val="8"/>
    </w:pPr>
    <w:rPr>
      <w:rFonts w:ascii="Cambria" w:hAnsi="Cambria"/>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1153C"/>
    <w:rPr>
      <w:rFonts w:ascii="Calibri Light" w:hAnsi="Calibri Light"/>
      <w:color w:val="2E74B5"/>
      <w:sz w:val="32"/>
      <w:szCs w:val="32"/>
    </w:rPr>
  </w:style>
  <w:style w:type="character" w:customStyle="1" w:styleId="20">
    <w:name w:val="Заголовок 2 Знак"/>
    <w:link w:val="2"/>
    <w:rsid w:val="00A84230"/>
    <w:rPr>
      <w:rFonts w:cs="Arial"/>
      <w:b/>
      <w:bCs/>
      <w:iCs/>
      <w:sz w:val="24"/>
      <w:szCs w:val="28"/>
      <w:lang w:eastAsia="ru-RU"/>
    </w:rPr>
  </w:style>
  <w:style w:type="character" w:customStyle="1" w:styleId="30">
    <w:name w:val="Заголовок 3 Знак"/>
    <w:link w:val="3"/>
    <w:rsid w:val="00A84230"/>
    <w:rPr>
      <w:rFonts w:cs="Arial"/>
      <w:b/>
      <w:bCs/>
      <w:sz w:val="24"/>
      <w:szCs w:val="26"/>
      <w:lang w:eastAsia="ru-RU"/>
    </w:rPr>
  </w:style>
  <w:style w:type="paragraph" w:styleId="a0">
    <w:name w:val="Body Text"/>
    <w:basedOn w:val="a"/>
    <w:link w:val="a4"/>
    <w:uiPriority w:val="99"/>
    <w:unhideWhenUsed/>
    <w:rsid w:val="00A84230"/>
    <w:pPr>
      <w:suppressAutoHyphens w:val="0"/>
      <w:spacing w:after="120"/>
      <w:ind w:firstLine="709"/>
      <w:jc w:val="both"/>
    </w:pPr>
    <w:rPr>
      <w:sz w:val="28"/>
      <w:lang w:eastAsia="ru-RU"/>
    </w:rPr>
  </w:style>
  <w:style w:type="character" w:customStyle="1" w:styleId="a4">
    <w:name w:val="Основной текст Знак"/>
    <w:link w:val="a0"/>
    <w:uiPriority w:val="99"/>
    <w:rsid w:val="00A84230"/>
    <w:rPr>
      <w:sz w:val="28"/>
      <w:szCs w:val="24"/>
      <w:lang w:eastAsia="ru-RU"/>
    </w:rPr>
  </w:style>
  <w:style w:type="character" w:customStyle="1" w:styleId="40">
    <w:name w:val="Заголовок 4 Знак"/>
    <w:link w:val="4"/>
    <w:rsid w:val="00A84230"/>
    <w:rPr>
      <w:b/>
      <w:i/>
      <w:spacing w:val="-4"/>
      <w:kern w:val="28"/>
      <w:sz w:val="24"/>
      <w:szCs w:val="24"/>
      <w:lang w:eastAsia="ru-RU"/>
    </w:rPr>
  </w:style>
  <w:style w:type="character" w:customStyle="1" w:styleId="50">
    <w:name w:val="Заголовок 5 Знак"/>
    <w:link w:val="5"/>
    <w:uiPriority w:val="9"/>
    <w:rsid w:val="00A84230"/>
    <w:rPr>
      <w:rFonts w:ascii="Calibri" w:hAnsi="Calibri"/>
      <w:b/>
      <w:bCs/>
      <w:i/>
      <w:iCs/>
      <w:sz w:val="26"/>
      <w:szCs w:val="26"/>
      <w:lang w:eastAsia="ru-RU"/>
    </w:rPr>
  </w:style>
  <w:style w:type="character" w:customStyle="1" w:styleId="60">
    <w:name w:val="Заголовок 6 Знак"/>
    <w:link w:val="6"/>
    <w:uiPriority w:val="9"/>
    <w:rsid w:val="00A84230"/>
    <w:rPr>
      <w:rFonts w:ascii="Calibri" w:hAnsi="Calibri"/>
      <w:b/>
      <w:bCs/>
      <w:sz w:val="22"/>
      <w:szCs w:val="22"/>
      <w:lang w:eastAsia="ru-RU"/>
    </w:rPr>
  </w:style>
  <w:style w:type="character" w:customStyle="1" w:styleId="70">
    <w:name w:val="Заголовок 7 Знак"/>
    <w:link w:val="7"/>
    <w:uiPriority w:val="9"/>
    <w:rsid w:val="00A84230"/>
    <w:rPr>
      <w:rFonts w:ascii="Calibri" w:hAnsi="Calibri"/>
      <w:sz w:val="24"/>
      <w:szCs w:val="24"/>
      <w:lang w:eastAsia="ru-RU"/>
    </w:rPr>
  </w:style>
  <w:style w:type="character" w:customStyle="1" w:styleId="80">
    <w:name w:val="Заголовок 8 Знак"/>
    <w:link w:val="8"/>
    <w:uiPriority w:val="9"/>
    <w:rsid w:val="00A84230"/>
    <w:rPr>
      <w:rFonts w:ascii="Calibri" w:hAnsi="Calibri"/>
      <w:i/>
      <w:iCs/>
      <w:sz w:val="24"/>
      <w:szCs w:val="24"/>
      <w:lang w:eastAsia="ru-RU"/>
    </w:rPr>
  </w:style>
  <w:style w:type="character" w:customStyle="1" w:styleId="90">
    <w:name w:val="Заголовок 9 Знак"/>
    <w:link w:val="9"/>
    <w:uiPriority w:val="9"/>
    <w:rsid w:val="00A84230"/>
    <w:rPr>
      <w:rFonts w:ascii="Cambria" w:hAnsi="Cambria"/>
      <w:sz w:val="22"/>
      <w:szCs w:val="22"/>
      <w:lang w:eastAsia="ru-RU"/>
    </w:rPr>
  </w:style>
  <w:style w:type="paragraph" w:styleId="a5">
    <w:name w:val="header"/>
    <w:aliases w:val=" Знак4,Знак4,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6"/>
    <w:rsid w:val="005624ED"/>
    <w:pPr>
      <w:tabs>
        <w:tab w:val="center" w:pos="4819"/>
        <w:tab w:val="right" w:pos="9639"/>
      </w:tabs>
    </w:pPr>
  </w:style>
  <w:style w:type="character" w:customStyle="1" w:styleId="a6">
    <w:name w:val="Верхний колонтитул Знак"/>
    <w:aliases w:val=" Знак4 Знак,Знак4 Знак,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w:link w:val="a5"/>
    <w:uiPriority w:val="99"/>
    <w:rsid w:val="0029112D"/>
    <w:rPr>
      <w:sz w:val="24"/>
      <w:szCs w:val="24"/>
      <w:lang w:eastAsia="ar-SA"/>
    </w:rPr>
  </w:style>
  <w:style w:type="character" w:styleId="a7">
    <w:name w:val="page number"/>
    <w:basedOn w:val="a1"/>
    <w:rsid w:val="005624ED"/>
  </w:style>
  <w:style w:type="paragraph" w:customStyle="1" w:styleId="11">
    <w:name w:val="Абзац списку1"/>
    <w:basedOn w:val="a"/>
    <w:uiPriority w:val="99"/>
    <w:rsid w:val="00967621"/>
    <w:pPr>
      <w:suppressAutoHyphens w:val="0"/>
      <w:spacing w:after="200" w:line="276" w:lineRule="auto"/>
      <w:ind w:left="720"/>
    </w:pPr>
    <w:rPr>
      <w:rFonts w:ascii="Calibri" w:hAnsi="Calibri" w:cs="Calibri"/>
      <w:sz w:val="22"/>
      <w:szCs w:val="22"/>
      <w:lang w:val="ru-RU" w:eastAsia="ru-RU"/>
    </w:rPr>
  </w:style>
  <w:style w:type="paragraph" w:styleId="a8">
    <w:name w:val="footer"/>
    <w:basedOn w:val="a"/>
    <w:link w:val="a9"/>
    <w:uiPriority w:val="99"/>
    <w:rsid w:val="00967621"/>
    <w:pPr>
      <w:tabs>
        <w:tab w:val="center" w:pos="4819"/>
        <w:tab w:val="right" w:pos="9639"/>
      </w:tabs>
    </w:pPr>
  </w:style>
  <w:style w:type="character" w:customStyle="1" w:styleId="a9">
    <w:name w:val="Нижний колонтитул Знак"/>
    <w:link w:val="a8"/>
    <w:uiPriority w:val="99"/>
    <w:rsid w:val="00A84230"/>
    <w:rPr>
      <w:sz w:val="24"/>
      <w:szCs w:val="24"/>
      <w:lang w:eastAsia="ar-SA"/>
    </w:rPr>
  </w:style>
  <w:style w:type="paragraph" w:styleId="aa">
    <w:name w:val="List Paragraph"/>
    <w:basedOn w:val="a"/>
    <w:uiPriority w:val="34"/>
    <w:qFormat/>
    <w:rsid w:val="00037E17"/>
    <w:pPr>
      <w:suppressAutoHyphens w:val="0"/>
      <w:spacing w:after="200" w:line="276" w:lineRule="auto"/>
      <w:ind w:left="720"/>
      <w:contextualSpacing/>
    </w:pPr>
    <w:rPr>
      <w:rFonts w:ascii="Calibri" w:hAnsi="Calibri"/>
      <w:sz w:val="22"/>
      <w:szCs w:val="22"/>
      <w:lang w:val="ru-RU" w:eastAsia="ru-RU"/>
    </w:rPr>
  </w:style>
  <w:style w:type="paragraph" w:styleId="ab">
    <w:name w:val="Normal (Web)"/>
    <w:basedOn w:val="a"/>
    <w:uiPriority w:val="99"/>
    <w:unhideWhenUsed/>
    <w:rsid w:val="00037E17"/>
    <w:pPr>
      <w:suppressAutoHyphens w:val="0"/>
    </w:pPr>
    <w:rPr>
      <w:lang w:val="ru-RU" w:eastAsia="ru-RU"/>
    </w:rPr>
  </w:style>
  <w:style w:type="character" w:customStyle="1" w:styleId="spelle">
    <w:name w:val="spelle"/>
    <w:basedOn w:val="a1"/>
    <w:rsid w:val="00037E17"/>
  </w:style>
  <w:style w:type="paragraph" w:customStyle="1" w:styleId="OMtext">
    <w:name w:val="OM_text"/>
    <w:uiPriority w:val="99"/>
    <w:rsid w:val="00037E17"/>
    <w:pPr>
      <w:spacing w:before="120"/>
      <w:ind w:right="-2"/>
      <w:jc w:val="both"/>
    </w:pPr>
    <w:rPr>
      <w:sz w:val="22"/>
      <w:lang w:eastAsia="ru-RU"/>
    </w:rPr>
  </w:style>
  <w:style w:type="paragraph" w:styleId="HTML">
    <w:name w:val="HTML Preformatted"/>
    <w:basedOn w:val="a"/>
    <w:link w:val="HTML0"/>
    <w:uiPriority w:val="99"/>
    <w:rsid w:val="006F3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ый HTML Знак"/>
    <w:link w:val="HTML"/>
    <w:uiPriority w:val="99"/>
    <w:rsid w:val="00865289"/>
    <w:rPr>
      <w:rFonts w:ascii="Courier New" w:hAnsi="Courier New" w:cs="Courier New"/>
      <w:lang w:val="ru-RU" w:eastAsia="ru-RU"/>
    </w:rPr>
  </w:style>
  <w:style w:type="table" w:styleId="ac">
    <w:name w:val="Table Grid"/>
    <w:basedOn w:val="a2"/>
    <w:uiPriority w:val="39"/>
    <w:rsid w:val="006F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 (веб)3"/>
    <w:basedOn w:val="a"/>
    <w:uiPriority w:val="99"/>
    <w:rsid w:val="00001F8E"/>
    <w:pPr>
      <w:suppressAutoHyphens w:val="0"/>
      <w:spacing w:after="384" w:line="360" w:lineRule="atLeast"/>
    </w:pPr>
    <w:rPr>
      <w:lang w:val="ru-RU" w:eastAsia="ru-RU"/>
    </w:rPr>
  </w:style>
  <w:style w:type="character" w:customStyle="1" w:styleId="apple-converted-space">
    <w:name w:val="apple-converted-space"/>
    <w:basedOn w:val="a1"/>
    <w:rsid w:val="00A15A45"/>
  </w:style>
  <w:style w:type="paragraph" w:customStyle="1" w:styleId="12">
    <w:name w:val="Обычный1"/>
    <w:uiPriority w:val="99"/>
    <w:rsid w:val="00934AFB"/>
    <w:pPr>
      <w:spacing w:line="276" w:lineRule="auto"/>
    </w:pPr>
    <w:rPr>
      <w:rFonts w:ascii="Arial" w:eastAsia="Arial" w:hAnsi="Arial" w:cs="Arial"/>
      <w:color w:val="000000"/>
      <w:sz w:val="22"/>
      <w:szCs w:val="22"/>
    </w:rPr>
  </w:style>
  <w:style w:type="paragraph" w:styleId="ad">
    <w:name w:val="Balloon Text"/>
    <w:basedOn w:val="a"/>
    <w:link w:val="ae"/>
    <w:uiPriority w:val="99"/>
    <w:rsid w:val="00562D6D"/>
    <w:rPr>
      <w:rFonts w:ascii="Segoe UI" w:hAnsi="Segoe UI" w:cs="Segoe UI"/>
      <w:sz w:val="18"/>
      <w:szCs w:val="18"/>
    </w:rPr>
  </w:style>
  <w:style w:type="character" w:customStyle="1" w:styleId="ae">
    <w:name w:val="Текст выноски Знак"/>
    <w:link w:val="ad"/>
    <w:uiPriority w:val="99"/>
    <w:rsid w:val="00562D6D"/>
    <w:rPr>
      <w:rFonts w:ascii="Segoe UI" w:hAnsi="Segoe UI" w:cs="Segoe UI"/>
      <w:sz w:val="18"/>
      <w:szCs w:val="18"/>
      <w:lang w:eastAsia="ar-SA"/>
    </w:rPr>
  </w:style>
  <w:style w:type="character" w:styleId="af">
    <w:name w:val="Strong"/>
    <w:uiPriority w:val="22"/>
    <w:qFormat/>
    <w:rsid w:val="005B7757"/>
    <w:rPr>
      <w:b/>
      <w:bCs/>
    </w:rPr>
  </w:style>
  <w:style w:type="character" w:styleId="af0">
    <w:name w:val="Hyperlink"/>
    <w:uiPriority w:val="99"/>
    <w:unhideWhenUsed/>
    <w:rsid w:val="00960D2C"/>
    <w:rPr>
      <w:color w:val="0000FF"/>
      <w:u w:val="single"/>
    </w:rPr>
  </w:style>
  <w:style w:type="character" w:customStyle="1" w:styleId="apple-tab-span">
    <w:name w:val="apple-tab-span"/>
    <w:rsid w:val="00B1153C"/>
  </w:style>
  <w:style w:type="character" w:customStyle="1" w:styleId="xfm80313902">
    <w:name w:val="xfm_80313902"/>
    <w:rsid w:val="00A84230"/>
  </w:style>
  <w:style w:type="character" w:customStyle="1" w:styleId="xfm28943426">
    <w:name w:val="xfm_28943426"/>
    <w:rsid w:val="00A84230"/>
  </w:style>
  <w:style w:type="paragraph" w:customStyle="1" w:styleId="13">
    <w:name w:val="Звичайний1"/>
    <w:uiPriority w:val="99"/>
    <w:rsid w:val="00373D03"/>
    <w:pPr>
      <w:spacing w:after="160" w:line="259" w:lineRule="auto"/>
    </w:pPr>
    <w:rPr>
      <w:rFonts w:ascii="Calibri" w:eastAsia="Calibri" w:hAnsi="Calibri" w:cs="Calibri"/>
      <w:sz w:val="22"/>
      <w:szCs w:val="22"/>
      <w:lang w:eastAsia="en-US"/>
    </w:rPr>
  </w:style>
  <w:style w:type="paragraph" w:styleId="af1">
    <w:name w:val="TOC Heading"/>
    <w:basedOn w:val="1"/>
    <w:next w:val="a"/>
    <w:uiPriority w:val="39"/>
    <w:unhideWhenUsed/>
    <w:qFormat/>
    <w:rsid w:val="00373D03"/>
    <w:pPr>
      <w:spacing w:line="259" w:lineRule="auto"/>
      <w:outlineLvl w:val="9"/>
    </w:pPr>
    <w:rPr>
      <w:rFonts w:ascii="Cambria" w:hAnsi="Cambria"/>
      <w:color w:val="365F91"/>
    </w:rPr>
  </w:style>
  <w:style w:type="paragraph" w:styleId="14">
    <w:name w:val="toc 1"/>
    <w:basedOn w:val="a"/>
    <w:next w:val="a"/>
    <w:autoRedefine/>
    <w:uiPriority w:val="39"/>
    <w:unhideWhenUsed/>
    <w:rsid w:val="00373D03"/>
    <w:pPr>
      <w:suppressAutoHyphens w:val="0"/>
      <w:spacing w:after="100" w:line="259" w:lineRule="auto"/>
    </w:pPr>
    <w:rPr>
      <w:rFonts w:ascii="Calibri" w:eastAsia="Calibri" w:hAnsi="Calibri" w:cs="Calibri"/>
      <w:sz w:val="22"/>
      <w:szCs w:val="22"/>
      <w:lang w:eastAsia="en-US"/>
    </w:rPr>
  </w:style>
  <w:style w:type="paragraph" w:styleId="21">
    <w:name w:val="toc 2"/>
    <w:basedOn w:val="a"/>
    <w:next w:val="a"/>
    <w:autoRedefine/>
    <w:uiPriority w:val="39"/>
    <w:unhideWhenUsed/>
    <w:rsid w:val="00373D03"/>
    <w:pPr>
      <w:suppressAutoHyphens w:val="0"/>
      <w:spacing w:after="100" w:line="259" w:lineRule="auto"/>
      <w:ind w:left="220"/>
    </w:pPr>
    <w:rPr>
      <w:rFonts w:ascii="Calibri" w:eastAsia="Calibri" w:hAnsi="Calibri" w:cs="Calibri"/>
      <w:sz w:val="22"/>
      <w:szCs w:val="22"/>
      <w:lang w:eastAsia="en-US"/>
    </w:rPr>
  </w:style>
  <w:style w:type="paragraph" w:styleId="af2">
    <w:name w:val="footnote text"/>
    <w:basedOn w:val="a"/>
    <w:link w:val="af3"/>
    <w:uiPriority w:val="99"/>
    <w:unhideWhenUsed/>
    <w:rsid w:val="008814F9"/>
    <w:pPr>
      <w:suppressAutoHyphens w:val="0"/>
    </w:pPr>
    <w:rPr>
      <w:rFonts w:ascii="Calibri" w:eastAsia="Calibri" w:hAnsi="Calibri"/>
      <w:sz w:val="20"/>
      <w:szCs w:val="20"/>
      <w:lang w:eastAsia="en-US"/>
    </w:rPr>
  </w:style>
  <w:style w:type="character" w:customStyle="1" w:styleId="af3">
    <w:name w:val="Текст сноски Знак"/>
    <w:link w:val="af2"/>
    <w:uiPriority w:val="99"/>
    <w:rsid w:val="008814F9"/>
    <w:rPr>
      <w:rFonts w:ascii="Calibri" w:eastAsia="Calibri" w:hAnsi="Calibri"/>
      <w:lang w:eastAsia="en-US"/>
    </w:rPr>
  </w:style>
  <w:style w:type="character" w:styleId="af4">
    <w:name w:val="footnote reference"/>
    <w:uiPriority w:val="99"/>
    <w:unhideWhenUsed/>
    <w:rsid w:val="008814F9"/>
    <w:rPr>
      <w:vertAlign w:val="superscript"/>
    </w:rPr>
  </w:style>
  <w:style w:type="paragraph" w:styleId="af5">
    <w:name w:val="Plain Text"/>
    <w:basedOn w:val="a"/>
    <w:link w:val="af6"/>
    <w:uiPriority w:val="99"/>
    <w:rsid w:val="00232703"/>
    <w:pPr>
      <w:suppressAutoHyphens w:val="0"/>
    </w:pPr>
    <w:rPr>
      <w:rFonts w:ascii="Courier New" w:hAnsi="Courier New"/>
      <w:sz w:val="20"/>
      <w:szCs w:val="20"/>
      <w:lang w:val="ru-RU" w:eastAsia="ru-RU"/>
    </w:rPr>
  </w:style>
  <w:style w:type="character" w:customStyle="1" w:styleId="af6">
    <w:name w:val="Текст Знак"/>
    <w:basedOn w:val="a1"/>
    <w:link w:val="af5"/>
    <w:uiPriority w:val="99"/>
    <w:rsid w:val="00232703"/>
    <w:rPr>
      <w:rFonts w:ascii="Courier New" w:hAnsi="Courier New"/>
      <w:lang w:val="ru-RU" w:eastAsia="ru-RU"/>
    </w:rPr>
  </w:style>
  <w:style w:type="paragraph" w:customStyle="1" w:styleId="docdata">
    <w:name w:val="docdata"/>
    <w:aliases w:val="docy,v5,82217,baiaagaaboqcaaaddd0baawcpqeaaaaaaaaaaaaaaaaaaaaaaaaaaaaaaaaaaaaaaaaaaaaaaaaaaaaaaaaaaaaaaaaaaaaaaaaaaaaaaaaaaaaaaaaaaaaaaaaaaaaaaaaaaaaaaaaaaaaaaaaaaaaaaaaaaaaaaaaaaaaaaaaaaaaaaaaaaaaaaaaaaaaaaaaaaaaaaaaaaaaaaaaaaaaaaaaaaaaaaaaaaaa"/>
    <w:basedOn w:val="a"/>
    <w:uiPriority w:val="99"/>
    <w:rsid w:val="00634A05"/>
    <w:pPr>
      <w:suppressAutoHyphens w:val="0"/>
      <w:spacing w:before="100" w:beforeAutospacing="1" w:after="100" w:afterAutospacing="1"/>
    </w:pPr>
    <w:rPr>
      <w:lang w:eastAsia="uk-UA"/>
    </w:rPr>
  </w:style>
  <w:style w:type="character" w:styleId="af7">
    <w:name w:val="FollowedHyperlink"/>
    <w:basedOn w:val="a1"/>
    <w:uiPriority w:val="99"/>
    <w:unhideWhenUsed/>
    <w:rsid w:val="000354C1"/>
    <w:rPr>
      <w:color w:val="954F72" w:themeColor="followedHyperlink"/>
      <w:u w:val="single"/>
    </w:rPr>
  </w:style>
  <w:style w:type="paragraph" w:customStyle="1" w:styleId="msonormal0">
    <w:name w:val="msonormal"/>
    <w:basedOn w:val="a"/>
    <w:uiPriority w:val="99"/>
    <w:rsid w:val="000354C1"/>
    <w:pPr>
      <w:suppressAutoHyphens w:val="0"/>
    </w:pPr>
    <w:rPr>
      <w:lang w:val="ru-RU" w:eastAsia="ru-RU"/>
    </w:rPr>
  </w:style>
  <w:style w:type="character" w:customStyle="1" w:styleId="15">
    <w:name w:val="Верхній колонтитул Знак1"/>
    <w:aliases w:val="Знак4 Знак1"/>
    <w:basedOn w:val="a1"/>
    <w:uiPriority w:val="99"/>
    <w:semiHidden/>
    <w:rsid w:val="000354C1"/>
    <w:rPr>
      <w:sz w:val="24"/>
      <w:szCs w:val="24"/>
      <w:lang w:eastAsia="ar-SA"/>
    </w:rPr>
  </w:style>
  <w:style w:type="paragraph" w:customStyle="1" w:styleId="xfmc1">
    <w:name w:val="xfmc1"/>
    <w:basedOn w:val="a"/>
    <w:uiPriority w:val="99"/>
    <w:rsid w:val="000354C1"/>
    <w:pPr>
      <w:suppressAutoHyphens w:val="0"/>
      <w:spacing w:before="100" w:beforeAutospacing="1" w:after="100" w:afterAutospacing="1"/>
    </w:pPr>
    <w:rPr>
      <w:lang w:eastAsia="uk-UA"/>
    </w:rPr>
  </w:style>
  <w:style w:type="character" w:customStyle="1" w:styleId="16">
    <w:name w:val="Верхний колонтитул Знак1"/>
    <w:aliases w:val="Верхний колонтитул Знак Знак,Верхний колонтитул Знак Знак Знак Знак Знак Знак Знак Знак Знак Знак Знак Знак Знак Знак Знак, Знак Знак"/>
    <w:rsid w:val="00124C36"/>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44679">
      <w:bodyDiv w:val="1"/>
      <w:marLeft w:val="0"/>
      <w:marRight w:val="0"/>
      <w:marTop w:val="0"/>
      <w:marBottom w:val="0"/>
      <w:divBdr>
        <w:top w:val="none" w:sz="0" w:space="0" w:color="auto"/>
        <w:left w:val="none" w:sz="0" w:space="0" w:color="auto"/>
        <w:bottom w:val="none" w:sz="0" w:space="0" w:color="auto"/>
        <w:right w:val="none" w:sz="0" w:space="0" w:color="auto"/>
      </w:divBdr>
    </w:div>
    <w:div w:id="417287617">
      <w:bodyDiv w:val="1"/>
      <w:marLeft w:val="0"/>
      <w:marRight w:val="0"/>
      <w:marTop w:val="0"/>
      <w:marBottom w:val="0"/>
      <w:divBdr>
        <w:top w:val="none" w:sz="0" w:space="0" w:color="auto"/>
        <w:left w:val="none" w:sz="0" w:space="0" w:color="auto"/>
        <w:bottom w:val="none" w:sz="0" w:space="0" w:color="auto"/>
        <w:right w:val="none" w:sz="0" w:space="0" w:color="auto"/>
      </w:divBdr>
    </w:div>
    <w:div w:id="439185752">
      <w:bodyDiv w:val="1"/>
      <w:marLeft w:val="0"/>
      <w:marRight w:val="0"/>
      <w:marTop w:val="0"/>
      <w:marBottom w:val="0"/>
      <w:divBdr>
        <w:top w:val="none" w:sz="0" w:space="0" w:color="auto"/>
        <w:left w:val="none" w:sz="0" w:space="0" w:color="auto"/>
        <w:bottom w:val="none" w:sz="0" w:space="0" w:color="auto"/>
        <w:right w:val="none" w:sz="0" w:space="0" w:color="auto"/>
      </w:divBdr>
    </w:div>
    <w:div w:id="569852654">
      <w:bodyDiv w:val="1"/>
      <w:marLeft w:val="0"/>
      <w:marRight w:val="0"/>
      <w:marTop w:val="0"/>
      <w:marBottom w:val="0"/>
      <w:divBdr>
        <w:top w:val="none" w:sz="0" w:space="0" w:color="auto"/>
        <w:left w:val="none" w:sz="0" w:space="0" w:color="auto"/>
        <w:bottom w:val="none" w:sz="0" w:space="0" w:color="auto"/>
        <w:right w:val="none" w:sz="0" w:space="0" w:color="auto"/>
      </w:divBdr>
    </w:div>
    <w:div w:id="646475334">
      <w:bodyDiv w:val="1"/>
      <w:marLeft w:val="0"/>
      <w:marRight w:val="0"/>
      <w:marTop w:val="0"/>
      <w:marBottom w:val="0"/>
      <w:divBdr>
        <w:top w:val="none" w:sz="0" w:space="0" w:color="auto"/>
        <w:left w:val="none" w:sz="0" w:space="0" w:color="auto"/>
        <w:bottom w:val="none" w:sz="0" w:space="0" w:color="auto"/>
        <w:right w:val="none" w:sz="0" w:space="0" w:color="auto"/>
      </w:divBdr>
    </w:div>
    <w:div w:id="711807279">
      <w:bodyDiv w:val="1"/>
      <w:marLeft w:val="0"/>
      <w:marRight w:val="0"/>
      <w:marTop w:val="0"/>
      <w:marBottom w:val="0"/>
      <w:divBdr>
        <w:top w:val="none" w:sz="0" w:space="0" w:color="auto"/>
        <w:left w:val="none" w:sz="0" w:space="0" w:color="auto"/>
        <w:bottom w:val="none" w:sz="0" w:space="0" w:color="auto"/>
        <w:right w:val="none" w:sz="0" w:space="0" w:color="auto"/>
      </w:divBdr>
    </w:div>
    <w:div w:id="798383099">
      <w:bodyDiv w:val="1"/>
      <w:marLeft w:val="0"/>
      <w:marRight w:val="0"/>
      <w:marTop w:val="0"/>
      <w:marBottom w:val="0"/>
      <w:divBdr>
        <w:top w:val="none" w:sz="0" w:space="0" w:color="auto"/>
        <w:left w:val="none" w:sz="0" w:space="0" w:color="auto"/>
        <w:bottom w:val="none" w:sz="0" w:space="0" w:color="auto"/>
        <w:right w:val="none" w:sz="0" w:space="0" w:color="auto"/>
      </w:divBdr>
    </w:div>
    <w:div w:id="878277904">
      <w:bodyDiv w:val="1"/>
      <w:marLeft w:val="0"/>
      <w:marRight w:val="0"/>
      <w:marTop w:val="0"/>
      <w:marBottom w:val="0"/>
      <w:divBdr>
        <w:top w:val="none" w:sz="0" w:space="0" w:color="auto"/>
        <w:left w:val="none" w:sz="0" w:space="0" w:color="auto"/>
        <w:bottom w:val="none" w:sz="0" w:space="0" w:color="auto"/>
        <w:right w:val="none" w:sz="0" w:space="0" w:color="auto"/>
      </w:divBdr>
    </w:div>
    <w:div w:id="901794374">
      <w:bodyDiv w:val="1"/>
      <w:marLeft w:val="0"/>
      <w:marRight w:val="0"/>
      <w:marTop w:val="0"/>
      <w:marBottom w:val="0"/>
      <w:divBdr>
        <w:top w:val="none" w:sz="0" w:space="0" w:color="auto"/>
        <w:left w:val="none" w:sz="0" w:space="0" w:color="auto"/>
        <w:bottom w:val="none" w:sz="0" w:space="0" w:color="auto"/>
        <w:right w:val="none" w:sz="0" w:space="0" w:color="auto"/>
      </w:divBdr>
    </w:div>
    <w:div w:id="1054542023">
      <w:bodyDiv w:val="1"/>
      <w:marLeft w:val="0"/>
      <w:marRight w:val="0"/>
      <w:marTop w:val="0"/>
      <w:marBottom w:val="0"/>
      <w:divBdr>
        <w:top w:val="none" w:sz="0" w:space="0" w:color="auto"/>
        <w:left w:val="none" w:sz="0" w:space="0" w:color="auto"/>
        <w:bottom w:val="none" w:sz="0" w:space="0" w:color="auto"/>
        <w:right w:val="none" w:sz="0" w:space="0" w:color="auto"/>
      </w:divBdr>
    </w:div>
    <w:div w:id="1125586037">
      <w:bodyDiv w:val="1"/>
      <w:marLeft w:val="0"/>
      <w:marRight w:val="0"/>
      <w:marTop w:val="0"/>
      <w:marBottom w:val="0"/>
      <w:divBdr>
        <w:top w:val="none" w:sz="0" w:space="0" w:color="auto"/>
        <w:left w:val="none" w:sz="0" w:space="0" w:color="auto"/>
        <w:bottom w:val="none" w:sz="0" w:space="0" w:color="auto"/>
        <w:right w:val="none" w:sz="0" w:space="0" w:color="auto"/>
      </w:divBdr>
    </w:div>
    <w:div w:id="1178928368">
      <w:bodyDiv w:val="1"/>
      <w:marLeft w:val="0"/>
      <w:marRight w:val="0"/>
      <w:marTop w:val="0"/>
      <w:marBottom w:val="0"/>
      <w:divBdr>
        <w:top w:val="none" w:sz="0" w:space="0" w:color="auto"/>
        <w:left w:val="none" w:sz="0" w:space="0" w:color="auto"/>
        <w:bottom w:val="none" w:sz="0" w:space="0" w:color="auto"/>
        <w:right w:val="none" w:sz="0" w:space="0" w:color="auto"/>
      </w:divBdr>
    </w:div>
    <w:div w:id="1394158620">
      <w:bodyDiv w:val="1"/>
      <w:marLeft w:val="0"/>
      <w:marRight w:val="0"/>
      <w:marTop w:val="0"/>
      <w:marBottom w:val="0"/>
      <w:divBdr>
        <w:top w:val="none" w:sz="0" w:space="0" w:color="auto"/>
        <w:left w:val="none" w:sz="0" w:space="0" w:color="auto"/>
        <w:bottom w:val="none" w:sz="0" w:space="0" w:color="auto"/>
        <w:right w:val="none" w:sz="0" w:space="0" w:color="auto"/>
      </w:divBdr>
    </w:div>
    <w:div w:id="1399011885">
      <w:bodyDiv w:val="1"/>
      <w:marLeft w:val="0"/>
      <w:marRight w:val="0"/>
      <w:marTop w:val="0"/>
      <w:marBottom w:val="0"/>
      <w:divBdr>
        <w:top w:val="none" w:sz="0" w:space="0" w:color="auto"/>
        <w:left w:val="none" w:sz="0" w:space="0" w:color="auto"/>
        <w:bottom w:val="none" w:sz="0" w:space="0" w:color="auto"/>
        <w:right w:val="none" w:sz="0" w:space="0" w:color="auto"/>
      </w:divBdr>
    </w:div>
    <w:div w:id="1459030264">
      <w:bodyDiv w:val="1"/>
      <w:marLeft w:val="0"/>
      <w:marRight w:val="0"/>
      <w:marTop w:val="0"/>
      <w:marBottom w:val="0"/>
      <w:divBdr>
        <w:top w:val="none" w:sz="0" w:space="0" w:color="auto"/>
        <w:left w:val="none" w:sz="0" w:space="0" w:color="auto"/>
        <w:bottom w:val="none" w:sz="0" w:space="0" w:color="auto"/>
        <w:right w:val="none" w:sz="0" w:space="0" w:color="auto"/>
      </w:divBdr>
    </w:div>
    <w:div w:id="1578439674">
      <w:bodyDiv w:val="1"/>
      <w:marLeft w:val="0"/>
      <w:marRight w:val="0"/>
      <w:marTop w:val="0"/>
      <w:marBottom w:val="0"/>
      <w:divBdr>
        <w:top w:val="none" w:sz="0" w:space="0" w:color="auto"/>
        <w:left w:val="none" w:sz="0" w:space="0" w:color="auto"/>
        <w:bottom w:val="none" w:sz="0" w:space="0" w:color="auto"/>
        <w:right w:val="none" w:sz="0" w:space="0" w:color="auto"/>
      </w:divBdr>
    </w:div>
    <w:div w:id="1643996230">
      <w:bodyDiv w:val="1"/>
      <w:marLeft w:val="0"/>
      <w:marRight w:val="0"/>
      <w:marTop w:val="0"/>
      <w:marBottom w:val="0"/>
      <w:divBdr>
        <w:top w:val="none" w:sz="0" w:space="0" w:color="auto"/>
        <w:left w:val="none" w:sz="0" w:space="0" w:color="auto"/>
        <w:bottom w:val="none" w:sz="0" w:space="0" w:color="auto"/>
        <w:right w:val="none" w:sz="0" w:space="0" w:color="auto"/>
      </w:divBdr>
    </w:div>
    <w:div w:id="1700006628">
      <w:bodyDiv w:val="1"/>
      <w:marLeft w:val="0"/>
      <w:marRight w:val="0"/>
      <w:marTop w:val="0"/>
      <w:marBottom w:val="0"/>
      <w:divBdr>
        <w:top w:val="none" w:sz="0" w:space="0" w:color="auto"/>
        <w:left w:val="none" w:sz="0" w:space="0" w:color="auto"/>
        <w:bottom w:val="none" w:sz="0" w:space="0" w:color="auto"/>
        <w:right w:val="none" w:sz="0" w:space="0" w:color="auto"/>
      </w:divBdr>
    </w:div>
    <w:div w:id="1710571809">
      <w:bodyDiv w:val="1"/>
      <w:marLeft w:val="0"/>
      <w:marRight w:val="0"/>
      <w:marTop w:val="0"/>
      <w:marBottom w:val="0"/>
      <w:divBdr>
        <w:top w:val="none" w:sz="0" w:space="0" w:color="auto"/>
        <w:left w:val="none" w:sz="0" w:space="0" w:color="auto"/>
        <w:bottom w:val="none" w:sz="0" w:space="0" w:color="auto"/>
        <w:right w:val="none" w:sz="0" w:space="0" w:color="auto"/>
      </w:divBdr>
    </w:div>
    <w:div w:id="1743596725">
      <w:bodyDiv w:val="1"/>
      <w:marLeft w:val="0"/>
      <w:marRight w:val="0"/>
      <w:marTop w:val="0"/>
      <w:marBottom w:val="0"/>
      <w:divBdr>
        <w:top w:val="none" w:sz="0" w:space="0" w:color="auto"/>
        <w:left w:val="none" w:sz="0" w:space="0" w:color="auto"/>
        <w:bottom w:val="none" w:sz="0" w:space="0" w:color="auto"/>
        <w:right w:val="none" w:sz="0" w:space="0" w:color="auto"/>
      </w:divBdr>
    </w:div>
    <w:div w:id="1771588116">
      <w:bodyDiv w:val="1"/>
      <w:marLeft w:val="0"/>
      <w:marRight w:val="0"/>
      <w:marTop w:val="0"/>
      <w:marBottom w:val="0"/>
      <w:divBdr>
        <w:top w:val="none" w:sz="0" w:space="0" w:color="auto"/>
        <w:left w:val="none" w:sz="0" w:space="0" w:color="auto"/>
        <w:bottom w:val="none" w:sz="0" w:space="0" w:color="auto"/>
        <w:right w:val="none" w:sz="0" w:space="0" w:color="auto"/>
      </w:divBdr>
    </w:div>
    <w:div w:id="1784105557">
      <w:bodyDiv w:val="1"/>
      <w:marLeft w:val="0"/>
      <w:marRight w:val="0"/>
      <w:marTop w:val="0"/>
      <w:marBottom w:val="0"/>
      <w:divBdr>
        <w:top w:val="none" w:sz="0" w:space="0" w:color="auto"/>
        <w:left w:val="none" w:sz="0" w:space="0" w:color="auto"/>
        <w:bottom w:val="none" w:sz="0" w:space="0" w:color="auto"/>
        <w:right w:val="none" w:sz="0" w:space="0" w:color="auto"/>
      </w:divBdr>
    </w:div>
    <w:div w:id="1880818421">
      <w:bodyDiv w:val="1"/>
      <w:marLeft w:val="0"/>
      <w:marRight w:val="0"/>
      <w:marTop w:val="0"/>
      <w:marBottom w:val="0"/>
      <w:divBdr>
        <w:top w:val="none" w:sz="0" w:space="0" w:color="auto"/>
        <w:left w:val="none" w:sz="0" w:space="0" w:color="auto"/>
        <w:bottom w:val="none" w:sz="0" w:space="0" w:color="auto"/>
        <w:right w:val="none" w:sz="0" w:space="0" w:color="auto"/>
      </w:divBdr>
    </w:div>
    <w:div w:id="1971396085">
      <w:bodyDiv w:val="1"/>
      <w:marLeft w:val="0"/>
      <w:marRight w:val="0"/>
      <w:marTop w:val="0"/>
      <w:marBottom w:val="0"/>
      <w:divBdr>
        <w:top w:val="none" w:sz="0" w:space="0" w:color="auto"/>
        <w:left w:val="none" w:sz="0" w:space="0" w:color="auto"/>
        <w:bottom w:val="none" w:sz="0" w:space="0" w:color="auto"/>
        <w:right w:val="none" w:sz="0" w:space="0" w:color="auto"/>
      </w:divBdr>
    </w:div>
    <w:div w:id="1992758301">
      <w:bodyDiv w:val="1"/>
      <w:marLeft w:val="0"/>
      <w:marRight w:val="0"/>
      <w:marTop w:val="0"/>
      <w:marBottom w:val="0"/>
      <w:divBdr>
        <w:top w:val="none" w:sz="0" w:space="0" w:color="auto"/>
        <w:left w:val="none" w:sz="0" w:space="0" w:color="auto"/>
        <w:bottom w:val="none" w:sz="0" w:space="0" w:color="auto"/>
        <w:right w:val="none" w:sz="0" w:space="0" w:color="auto"/>
      </w:divBdr>
    </w:div>
    <w:div w:id="2052342863">
      <w:bodyDiv w:val="1"/>
      <w:marLeft w:val="0"/>
      <w:marRight w:val="0"/>
      <w:marTop w:val="0"/>
      <w:marBottom w:val="0"/>
      <w:divBdr>
        <w:top w:val="none" w:sz="0" w:space="0" w:color="auto"/>
        <w:left w:val="none" w:sz="0" w:space="0" w:color="auto"/>
        <w:bottom w:val="none" w:sz="0" w:space="0" w:color="auto"/>
        <w:right w:val="none" w:sz="0" w:space="0" w:color="auto"/>
      </w:divBdr>
    </w:div>
    <w:div w:id="2061786296">
      <w:bodyDiv w:val="1"/>
      <w:marLeft w:val="0"/>
      <w:marRight w:val="0"/>
      <w:marTop w:val="0"/>
      <w:marBottom w:val="0"/>
      <w:divBdr>
        <w:top w:val="none" w:sz="0" w:space="0" w:color="auto"/>
        <w:left w:val="none" w:sz="0" w:space="0" w:color="auto"/>
        <w:bottom w:val="none" w:sz="0" w:space="0" w:color="auto"/>
        <w:right w:val="none" w:sz="0" w:space="0" w:color="auto"/>
      </w:divBdr>
    </w:div>
    <w:div w:id="212823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94F51-4D4E-423A-9637-7C4C42612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2621</Words>
  <Characters>20767</Characters>
  <Application>Microsoft Office Word</Application>
  <DocSecurity>0</DocSecurity>
  <Lines>173</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cp:lastModifiedBy>Дмитрий Хандурин</cp:lastModifiedBy>
  <cp:revision>14</cp:revision>
  <cp:lastPrinted>2025-06-04T07:53:00Z</cp:lastPrinted>
  <dcterms:created xsi:type="dcterms:W3CDTF">2025-07-07T12:39:00Z</dcterms:created>
  <dcterms:modified xsi:type="dcterms:W3CDTF">2025-07-08T09:37:00Z</dcterms:modified>
</cp:coreProperties>
</file>