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23ED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23ED7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EE3805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F7036F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EE3805">
              <w:rPr>
                <w:szCs w:val="28"/>
              </w:rPr>
              <w:t>28.02.1996</w:t>
            </w:r>
            <w:r w:rsidR="007C5C73">
              <w:rPr>
                <w:szCs w:val="28"/>
              </w:rPr>
              <w:t xml:space="preserve"> </w:t>
            </w:r>
            <w:r w:rsidR="00F7036F">
              <w:rPr>
                <w:szCs w:val="28"/>
              </w:rPr>
              <w:t xml:space="preserve">№ 533 </w:t>
            </w:r>
            <w:r w:rsidR="007C5C73">
              <w:rPr>
                <w:szCs w:val="28"/>
              </w:rPr>
              <w:t xml:space="preserve">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7C5C73">
              <w:rPr>
                <w:szCs w:val="28"/>
              </w:rPr>
              <w:t>власність земельних ділянок»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EE3805">
              <w:rPr>
                <w:szCs w:val="28"/>
              </w:rPr>
              <w:t>Федоровій Тетяні Анатоліївні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7C5C73">
              <w:rPr>
                <w:szCs w:val="28"/>
              </w:rPr>
              <w:t xml:space="preserve">вул. </w:t>
            </w:r>
            <w:proofErr w:type="spellStart"/>
            <w:r w:rsidR="00EE3805">
              <w:rPr>
                <w:rFonts w:cs="Times New Roman"/>
                <w:bCs/>
                <w:color w:val="000000"/>
                <w:szCs w:val="28"/>
              </w:rPr>
              <w:t>Тополянська</w:t>
            </w:r>
            <w:proofErr w:type="spellEnd"/>
            <w:r w:rsidR="00EE3805">
              <w:rPr>
                <w:rFonts w:cs="Times New Roman"/>
                <w:bCs/>
                <w:color w:val="000000"/>
                <w:szCs w:val="28"/>
              </w:rPr>
              <w:t>, 36</w:t>
            </w:r>
            <w:r w:rsidR="002B6B7B">
              <w:rPr>
                <w:rFonts w:cs="Times New Roman"/>
                <w:bCs/>
                <w:szCs w:val="28"/>
              </w:rPr>
              <w:t>,</w:t>
            </w:r>
            <w:r w:rsidR="00DF5374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EE3805">
              <w:rPr>
                <w:szCs w:val="28"/>
              </w:rPr>
              <w:t xml:space="preserve">                    </w:t>
            </w:r>
            <w:r w:rsidR="009E7B4A">
              <w:rPr>
                <w:szCs w:val="28"/>
              </w:rPr>
              <w:t xml:space="preserve"> </w:t>
            </w:r>
            <w:r w:rsidR="001C5BC8">
              <w:rPr>
                <w:szCs w:val="28"/>
              </w:rPr>
              <w:t>0,</w:t>
            </w:r>
            <w:r w:rsidR="00EE3805">
              <w:rPr>
                <w:szCs w:val="28"/>
              </w:rPr>
              <w:t>1000</w:t>
            </w:r>
            <w:r w:rsidR="007C5C73">
              <w:rPr>
                <w:szCs w:val="28"/>
              </w:rPr>
              <w:t xml:space="preserve">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45E6A" w:rsidRDefault="00045E6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EE3805">
        <w:rPr>
          <w:rFonts w:eastAsia="Times New Roman" w:cs="Times New Roman"/>
          <w:szCs w:val="28"/>
          <w:lang w:eastAsia="x-none"/>
        </w:rPr>
        <w:t>13.06.2025</w:t>
      </w:r>
      <w:r w:rsidR="001C5BC8">
        <w:rPr>
          <w:rFonts w:eastAsia="Times New Roman" w:cs="Times New Roman"/>
          <w:szCs w:val="28"/>
          <w:lang w:eastAsia="x-none"/>
        </w:rPr>
        <w:t xml:space="preserve">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EE3805">
        <w:rPr>
          <w:rFonts w:eastAsia="Times New Roman" w:cs="Times New Roman"/>
          <w:szCs w:val="28"/>
          <w:lang w:eastAsia="x-none"/>
        </w:rPr>
        <w:t>1578489</w:t>
      </w:r>
      <w:r w:rsidR="001C5BC8">
        <w:rPr>
          <w:rFonts w:eastAsia="Times New Roman" w:cs="Times New Roman"/>
          <w:szCs w:val="28"/>
          <w:lang w:eastAsia="x-none"/>
        </w:rPr>
        <w:t xml:space="preserve"> та від </w:t>
      </w:r>
      <w:r w:rsidR="00EE3805">
        <w:rPr>
          <w:rFonts w:eastAsia="Times New Roman" w:cs="Times New Roman"/>
          <w:szCs w:val="28"/>
          <w:lang w:eastAsia="x-none"/>
        </w:rPr>
        <w:t>13.06.2025</w:t>
      </w:r>
      <w:r w:rsidR="001C5BC8">
        <w:rPr>
          <w:rFonts w:eastAsia="Times New Roman" w:cs="Times New Roman"/>
          <w:szCs w:val="28"/>
          <w:lang w:eastAsia="x-none"/>
        </w:rPr>
        <w:t xml:space="preserve"> № </w:t>
      </w:r>
      <w:r w:rsidR="00EE3805">
        <w:rPr>
          <w:rFonts w:eastAsia="Times New Roman" w:cs="Times New Roman"/>
          <w:szCs w:val="28"/>
          <w:lang w:eastAsia="x-none"/>
        </w:rPr>
        <w:t>1578496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F23ED7">
        <w:rPr>
          <w:rFonts w:eastAsia="Times New Roman" w:cs="Times New Roman"/>
          <w:szCs w:val="28"/>
          <w:lang w:eastAsia="x-none"/>
        </w:rPr>
        <w:t xml:space="preserve">абзацу другого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ED12EE">
        <w:rPr>
          <w:szCs w:val="28"/>
        </w:rPr>
        <w:t>22.07.2025</w:t>
      </w:r>
      <w:r w:rsidR="00FC413A">
        <w:rPr>
          <w:szCs w:val="28"/>
        </w:rPr>
        <w:t xml:space="preserve"> </w:t>
      </w:r>
      <w:r w:rsidR="00FC413A" w:rsidRPr="00242B77">
        <w:rPr>
          <w:szCs w:val="28"/>
        </w:rPr>
        <w:t>№</w:t>
      </w:r>
      <w:r w:rsidR="00F23ED7">
        <w:rPr>
          <w:szCs w:val="28"/>
        </w:rPr>
        <w:t xml:space="preserve"> </w:t>
      </w:r>
      <w:r w:rsidR="00EE3805">
        <w:rPr>
          <w:szCs w:val="28"/>
        </w:rPr>
        <w:t>101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EE3805" w:rsidRDefault="002B7E54" w:rsidP="002B7E54">
      <w:pPr>
        <w:spacing w:line="240" w:lineRule="auto"/>
        <w:ind w:firstLine="708"/>
        <w:rPr>
          <w:szCs w:val="28"/>
        </w:rPr>
      </w:pPr>
      <w:r w:rsidRPr="002B7E54">
        <w:rPr>
          <w:szCs w:val="28"/>
        </w:rPr>
        <w:t xml:space="preserve">1. Визнати таким, </w:t>
      </w:r>
      <w:r w:rsidR="00EE3805" w:rsidRPr="00554911">
        <w:rPr>
          <w:szCs w:val="28"/>
        </w:rPr>
        <w:t xml:space="preserve">що втратив чинність пункт 42 додатку № 1 до рішення Сумської міської Ради народних депутатів від 28.02.1996 «Про передачу у приватну власність земельних ділянок» стосовно надання у приватну власність земельної ділянки за адресою: м. Суми, </w:t>
      </w:r>
      <w:proofErr w:type="spellStart"/>
      <w:r w:rsidR="00EE3805" w:rsidRPr="00554911">
        <w:rPr>
          <w:szCs w:val="28"/>
        </w:rPr>
        <w:t>Тополянська</w:t>
      </w:r>
      <w:proofErr w:type="spellEnd"/>
      <w:r w:rsidR="00EE3805" w:rsidRPr="00554911">
        <w:rPr>
          <w:szCs w:val="28"/>
        </w:rPr>
        <w:t xml:space="preserve">, 36, площею 0,10 га – </w:t>
      </w:r>
      <w:proofErr w:type="spellStart"/>
      <w:r w:rsidR="00EE3805" w:rsidRPr="00554911">
        <w:rPr>
          <w:szCs w:val="28"/>
        </w:rPr>
        <w:t>Коробкіній</w:t>
      </w:r>
      <w:proofErr w:type="spellEnd"/>
      <w:r w:rsidR="00EE3805" w:rsidRPr="00554911">
        <w:rPr>
          <w:szCs w:val="28"/>
        </w:rPr>
        <w:t xml:space="preserve"> Оксані Іванівні, </w:t>
      </w:r>
      <w:r w:rsidR="00EE3805" w:rsidRPr="00554911">
        <w:rPr>
          <w:bCs/>
          <w:szCs w:val="28"/>
        </w:rPr>
        <w:t xml:space="preserve">у зв’язку </w:t>
      </w:r>
      <w:r w:rsidR="00EE3805" w:rsidRPr="00554911">
        <w:rPr>
          <w:szCs w:val="28"/>
        </w:rPr>
        <w:t xml:space="preserve">з </w:t>
      </w:r>
      <w:proofErr w:type="spellStart"/>
      <w:r w:rsidR="00EE3805" w:rsidRPr="00554911">
        <w:rPr>
          <w:szCs w:val="28"/>
        </w:rPr>
        <w:t>неоформленням</w:t>
      </w:r>
      <w:proofErr w:type="spellEnd"/>
      <w:r w:rsidR="00EE3805" w:rsidRPr="00554911">
        <w:rPr>
          <w:szCs w:val="28"/>
        </w:rPr>
        <w:t xml:space="preserve"> нею права власності на земельну ділянку та</w:t>
      </w:r>
      <w:r w:rsidR="00EE3805" w:rsidRPr="00554911">
        <w:rPr>
          <w:bCs/>
          <w:szCs w:val="28"/>
        </w:rPr>
        <w:t xml:space="preserve"> переходом права власності на житловий будинок, що розташований на даній земельній ділянці, до Федорової Тетяни Анатоліївни</w:t>
      </w:r>
      <w:r w:rsidR="00E73D35">
        <w:rPr>
          <w:szCs w:val="28"/>
        </w:rPr>
        <w:t>.</w:t>
      </w:r>
    </w:p>
    <w:p w:rsidR="00EE3805" w:rsidRPr="00554911" w:rsidRDefault="002B7E54" w:rsidP="00EE3805">
      <w:pPr>
        <w:spacing w:line="240" w:lineRule="auto"/>
        <w:rPr>
          <w:szCs w:val="28"/>
        </w:rPr>
      </w:pPr>
      <w:r w:rsidRPr="002B7E54">
        <w:rPr>
          <w:szCs w:val="28"/>
          <w:lang w:eastAsia="x-none"/>
        </w:rPr>
        <w:lastRenderedPageBreak/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r w:rsidR="00EE3805" w:rsidRPr="00554911">
        <w:rPr>
          <w:bCs/>
          <w:szCs w:val="28"/>
        </w:rPr>
        <w:t>Федоровій Тетяні Анатоліївні</w:t>
      </w:r>
      <w:r w:rsidR="00E73D35">
        <w:rPr>
          <w:bCs/>
          <w:szCs w:val="28"/>
        </w:rPr>
        <w:t xml:space="preserve"> (</w:t>
      </w:r>
      <w:bookmarkStart w:id="0" w:name="_GoBack"/>
      <w:bookmarkEnd w:id="0"/>
      <w:r w:rsidR="00E73D35">
        <w:rPr>
          <w:bCs/>
          <w:szCs w:val="28"/>
        </w:rPr>
        <w:t>)</w:t>
      </w:r>
      <w:r w:rsidR="00EE3805" w:rsidRPr="00554911">
        <w:rPr>
          <w:bCs/>
          <w:szCs w:val="28"/>
        </w:rPr>
        <w:t xml:space="preserve"> </w:t>
      </w:r>
      <w:r w:rsidR="00EE3805">
        <w:rPr>
          <w:szCs w:val="28"/>
        </w:rPr>
        <w:t>земельну</w:t>
      </w:r>
      <w:r w:rsidR="00EE3805" w:rsidRPr="00554911">
        <w:rPr>
          <w:szCs w:val="28"/>
        </w:rPr>
        <w:t xml:space="preserve"> ділянк</w:t>
      </w:r>
      <w:r w:rsidR="00EE3805">
        <w:rPr>
          <w:szCs w:val="28"/>
        </w:rPr>
        <w:t>у</w:t>
      </w:r>
      <w:r w:rsidR="00EE3805" w:rsidRPr="00554911">
        <w:rPr>
          <w:szCs w:val="28"/>
        </w:rPr>
        <w:t xml:space="preserve"> за адресою: м. Суми, вул. </w:t>
      </w:r>
      <w:proofErr w:type="spellStart"/>
      <w:r w:rsidR="00EE3805" w:rsidRPr="00554911">
        <w:rPr>
          <w:szCs w:val="28"/>
        </w:rPr>
        <w:t>Тополянська</w:t>
      </w:r>
      <w:proofErr w:type="spellEnd"/>
      <w:r w:rsidR="00EE3805" w:rsidRPr="00554911">
        <w:rPr>
          <w:szCs w:val="28"/>
        </w:rPr>
        <w:t>, 36, площею 0,1000 га, кадастровий номер 5910136600:04:023:0023,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витягу про державну реєстрацію прав в Комунальному підприємстві «Сумське міське бюро технічної інвентаризації»: 36009721 від 26.10.2012).</w:t>
      </w:r>
    </w:p>
    <w:p w:rsidR="00FB4EAA" w:rsidRDefault="00FB4EAA" w:rsidP="00EE3805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F23ED7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6E29CE" w:rsidRPr="00A348EC" w:rsidRDefault="00D23947" w:rsidP="00D23947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6E29CE" w:rsidRPr="00A348EC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5E6A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0AB8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2520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4D33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2B59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792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639D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2DD3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3E1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77E18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62F8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3D35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D12EE"/>
    <w:rsid w:val="00EE3805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3ED7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036F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C6C5-7E04-42FE-A979-1F87FC3D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2025-07-24T11:31:00Z</cp:lastPrinted>
  <dcterms:created xsi:type="dcterms:W3CDTF">2025-07-24T10:34:00Z</dcterms:created>
  <dcterms:modified xsi:type="dcterms:W3CDTF">2025-08-05T07:59:00Z</dcterms:modified>
</cp:coreProperties>
</file>