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22C" w:rsidRPr="002A7555" w:rsidRDefault="002A7555" w:rsidP="002A7555">
      <w:pPr>
        <w:rPr>
          <w:rFonts w:ascii="Times New Roman" w:hAnsi="Times New Roman" w:cs="Times New Roman"/>
          <w:sz w:val="24"/>
          <w:szCs w:val="24"/>
          <w:lang w:val="uk-UA"/>
        </w:rPr>
      </w:pPr>
      <w:r w:rsidRPr="002A7555">
        <w:rPr>
          <w:rFonts w:ascii="Times New Roman" w:hAnsi="Times New Roman" w:cs="Times New Roman"/>
          <w:sz w:val="24"/>
          <w:szCs w:val="24"/>
          <w:lang w:val="uk-UA"/>
        </w:rPr>
        <w:t>Порівняльна таблиця</w:t>
      </w:r>
    </w:p>
    <w:p w:rsidR="002A7555" w:rsidRPr="002A7555" w:rsidRDefault="002A7555" w:rsidP="002A7555">
      <w:pPr>
        <w:rPr>
          <w:rFonts w:ascii="Times New Roman" w:hAnsi="Times New Roman" w:cs="Times New Roman"/>
          <w:sz w:val="24"/>
          <w:szCs w:val="24"/>
          <w:lang w:val="uk-UA"/>
        </w:rPr>
      </w:pPr>
    </w:p>
    <w:tbl>
      <w:tblPr>
        <w:tblStyle w:val="a3"/>
        <w:tblW w:w="14737" w:type="dxa"/>
        <w:tblLook w:val="04A0" w:firstRow="1" w:lastRow="0" w:firstColumn="1" w:lastColumn="0" w:noHBand="0" w:noVBand="1"/>
      </w:tblPr>
      <w:tblGrid>
        <w:gridCol w:w="696"/>
        <w:gridCol w:w="5253"/>
        <w:gridCol w:w="8788"/>
      </w:tblGrid>
      <w:tr w:rsidR="006A3359" w:rsidRPr="002A7555" w:rsidTr="006A3359">
        <w:tc>
          <w:tcPr>
            <w:tcW w:w="696" w:type="dxa"/>
          </w:tcPr>
          <w:p w:rsidR="002A7555" w:rsidRPr="002A7555" w:rsidRDefault="002A7555" w:rsidP="00DE7AE6">
            <w:pPr>
              <w:rPr>
                <w:rFonts w:ascii="Times New Roman" w:hAnsi="Times New Roman" w:cs="Times New Roman"/>
                <w:sz w:val="24"/>
                <w:szCs w:val="24"/>
                <w:lang w:val="uk-UA"/>
              </w:rPr>
            </w:pPr>
          </w:p>
        </w:tc>
        <w:tc>
          <w:tcPr>
            <w:tcW w:w="5253" w:type="dxa"/>
          </w:tcPr>
          <w:p w:rsidR="002A7555" w:rsidRPr="002A7555" w:rsidRDefault="002A7555" w:rsidP="00DE7AE6">
            <w:pPr>
              <w:rPr>
                <w:rFonts w:ascii="Times New Roman" w:hAnsi="Times New Roman" w:cs="Times New Roman"/>
                <w:sz w:val="24"/>
                <w:szCs w:val="24"/>
                <w:lang w:val="uk-UA"/>
              </w:rPr>
            </w:pPr>
          </w:p>
        </w:tc>
        <w:tc>
          <w:tcPr>
            <w:tcW w:w="8788" w:type="dxa"/>
          </w:tcPr>
          <w:p w:rsidR="002A7555" w:rsidRPr="002A7555" w:rsidRDefault="002A7555" w:rsidP="00DE7AE6">
            <w:pPr>
              <w:rPr>
                <w:rFonts w:ascii="Times New Roman" w:hAnsi="Times New Roman" w:cs="Times New Roman"/>
                <w:sz w:val="24"/>
                <w:szCs w:val="24"/>
                <w:lang w:val="uk-UA"/>
              </w:rPr>
            </w:pPr>
          </w:p>
        </w:tc>
      </w:tr>
      <w:tr w:rsidR="006A3359" w:rsidRPr="002A7555" w:rsidTr="006A3359">
        <w:tc>
          <w:tcPr>
            <w:tcW w:w="696" w:type="dxa"/>
          </w:tcPr>
          <w:p w:rsidR="002A7555" w:rsidRPr="002A7555" w:rsidRDefault="002A7555" w:rsidP="00DE7AE6">
            <w:pPr>
              <w:rPr>
                <w:rFonts w:ascii="Times New Roman" w:hAnsi="Times New Roman" w:cs="Times New Roman"/>
                <w:sz w:val="24"/>
                <w:szCs w:val="24"/>
                <w:lang w:val="uk-UA"/>
              </w:rPr>
            </w:pPr>
            <w:r w:rsidRPr="002A7555">
              <w:rPr>
                <w:rFonts w:ascii="Times New Roman" w:hAnsi="Times New Roman" w:cs="Times New Roman"/>
                <w:sz w:val="24"/>
                <w:szCs w:val="24"/>
                <w:lang w:val="uk-UA"/>
              </w:rPr>
              <w:t>1.1</w:t>
            </w:r>
            <w:r>
              <w:rPr>
                <w:rFonts w:ascii="Times New Roman" w:hAnsi="Times New Roman" w:cs="Times New Roman"/>
                <w:sz w:val="24"/>
                <w:szCs w:val="24"/>
                <w:lang w:val="uk-UA"/>
              </w:rPr>
              <w:t>.</w:t>
            </w:r>
          </w:p>
        </w:tc>
        <w:tc>
          <w:tcPr>
            <w:tcW w:w="5253" w:type="dxa"/>
          </w:tcPr>
          <w:p w:rsidR="002A7555" w:rsidRPr="002A7555" w:rsidRDefault="002A7555" w:rsidP="00DE7AE6">
            <w:pPr>
              <w:rPr>
                <w:rFonts w:ascii="Times New Roman" w:hAnsi="Times New Roman" w:cs="Times New Roman"/>
                <w:sz w:val="24"/>
                <w:szCs w:val="24"/>
                <w:lang w:val="uk-UA"/>
              </w:rPr>
            </w:pPr>
            <w:r w:rsidRPr="002A7555">
              <w:rPr>
                <w:rFonts w:ascii="Times New Roman" w:hAnsi="Times New Roman" w:cs="Times New Roman"/>
                <w:sz w:val="24"/>
                <w:szCs w:val="24"/>
                <w:lang w:val="uk-UA"/>
              </w:rPr>
              <w:t xml:space="preserve">6. Проект рішення виконавчого комітету повинен відповідати вимогам чинного законодавства, Інструкції з діловодства у виконавчих органах Сумської міської ради, вимогам </w:t>
            </w:r>
            <w:proofErr w:type="spellStart"/>
            <w:r w:rsidRPr="002A7555">
              <w:rPr>
                <w:rFonts w:ascii="Times New Roman" w:hAnsi="Times New Roman" w:cs="Times New Roman"/>
                <w:sz w:val="24"/>
                <w:szCs w:val="24"/>
                <w:lang w:val="uk-UA"/>
              </w:rPr>
              <w:t>нормопроектувальної</w:t>
            </w:r>
            <w:proofErr w:type="spellEnd"/>
            <w:r w:rsidRPr="002A7555">
              <w:rPr>
                <w:rFonts w:ascii="Times New Roman" w:hAnsi="Times New Roman" w:cs="Times New Roman"/>
                <w:sz w:val="24"/>
                <w:szCs w:val="24"/>
                <w:lang w:val="uk-UA"/>
              </w:rPr>
              <w:t xml:space="preserve"> техніки та бути викладений за загальними правилами правопису. З одного і того ж питання не повинно вноситися два чи більше тотожних рішень.</w:t>
            </w:r>
          </w:p>
        </w:tc>
        <w:tc>
          <w:tcPr>
            <w:tcW w:w="8788" w:type="dxa"/>
          </w:tcPr>
          <w:p w:rsidR="002A7555" w:rsidRPr="002A7555" w:rsidRDefault="002A7555" w:rsidP="00DE7AE6">
            <w:pPr>
              <w:rPr>
                <w:rFonts w:ascii="Times New Roman" w:hAnsi="Times New Roman" w:cs="Times New Roman"/>
                <w:sz w:val="24"/>
                <w:szCs w:val="24"/>
                <w:lang w:val="uk-UA"/>
              </w:rPr>
            </w:pPr>
            <w:r w:rsidRPr="002A7555">
              <w:rPr>
                <w:rFonts w:ascii="Times New Roman" w:hAnsi="Times New Roman" w:cs="Times New Roman"/>
                <w:sz w:val="24"/>
                <w:szCs w:val="24"/>
                <w:lang w:val="uk-UA"/>
              </w:rPr>
              <w:t xml:space="preserve">6. Проект рішення виконавчого комітету повинен відповідати вимогам чинного законодавства, Інструкції з діловодства у виконавчих органах Сумської міської ради, </w:t>
            </w:r>
            <w:r w:rsidRPr="002A7555">
              <w:rPr>
                <w:rFonts w:ascii="Times New Roman" w:hAnsi="Times New Roman" w:cs="Times New Roman"/>
                <w:b/>
                <w:sz w:val="24"/>
                <w:szCs w:val="24"/>
                <w:lang w:val="uk-UA"/>
              </w:rPr>
              <w:t>Правилам роботи з ІТ-послугами</w:t>
            </w:r>
            <w:r w:rsidRPr="002A7555">
              <w:rPr>
                <w:rFonts w:ascii="Times New Roman" w:hAnsi="Times New Roman" w:cs="Times New Roman"/>
                <w:sz w:val="24"/>
                <w:szCs w:val="24"/>
                <w:lang w:val="uk-UA"/>
              </w:rPr>
              <w:t xml:space="preserve">, вимогам </w:t>
            </w:r>
            <w:proofErr w:type="spellStart"/>
            <w:r w:rsidRPr="002A7555">
              <w:rPr>
                <w:rFonts w:ascii="Times New Roman" w:hAnsi="Times New Roman" w:cs="Times New Roman"/>
                <w:sz w:val="24"/>
                <w:szCs w:val="24"/>
                <w:lang w:val="uk-UA"/>
              </w:rPr>
              <w:t>нормопроектувальної</w:t>
            </w:r>
            <w:proofErr w:type="spellEnd"/>
            <w:r w:rsidRPr="002A7555">
              <w:rPr>
                <w:rFonts w:ascii="Times New Roman" w:hAnsi="Times New Roman" w:cs="Times New Roman"/>
                <w:sz w:val="24"/>
                <w:szCs w:val="24"/>
                <w:lang w:val="uk-UA"/>
              </w:rPr>
              <w:t xml:space="preserve"> техніки та бути викладений за загальними правилами правопису. З одного і того ж питання не повинно вноситися два чи більше тотожних рішень.</w:t>
            </w:r>
          </w:p>
        </w:tc>
      </w:tr>
      <w:tr w:rsidR="006A3359" w:rsidRPr="002A7555" w:rsidTr="006A3359">
        <w:tc>
          <w:tcPr>
            <w:tcW w:w="696" w:type="dxa"/>
          </w:tcPr>
          <w:p w:rsidR="002A7555" w:rsidRPr="002A7555" w:rsidRDefault="002A7555" w:rsidP="00DE7AE6">
            <w:pP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5253" w:type="dxa"/>
          </w:tcPr>
          <w:p w:rsidR="002A7555" w:rsidRPr="002A7555" w:rsidRDefault="002A7555" w:rsidP="00DE7AE6">
            <w:pPr>
              <w:rPr>
                <w:rFonts w:ascii="Times New Roman" w:hAnsi="Times New Roman" w:cs="Times New Roman"/>
                <w:sz w:val="24"/>
                <w:szCs w:val="24"/>
                <w:lang w:val="uk-UA"/>
              </w:rPr>
            </w:pPr>
            <w:r w:rsidRPr="002A7555">
              <w:rPr>
                <w:rFonts w:ascii="Times New Roman" w:hAnsi="Times New Roman" w:cs="Times New Roman"/>
                <w:sz w:val="24"/>
                <w:szCs w:val="24"/>
                <w:lang w:val="uk-UA"/>
              </w:rPr>
              <w:t xml:space="preserve">4) додатки до проекту рішення (якщо на них є посилання в пунктах самого рішення) за підписом </w:t>
            </w:r>
            <w:r w:rsidRPr="002A7555">
              <w:rPr>
                <w:rFonts w:ascii="Times New Roman" w:hAnsi="Times New Roman" w:cs="Times New Roman"/>
                <w:b/>
                <w:sz w:val="24"/>
                <w:szCs w:val="24"/>
                <w:lang w:val="uk-UA"/>
              </w:rPr>
              <w:t>розробника проекту рішення</w:t>
            </w:r>
            <w:r w:rsidRPr="002A7555">
              <w:rPr>
                <w:rFonts w:ascii="Times New Roman" w:hAnsi="Times New Roman" w:cs="Times New Roman"/>
                <w:sz w:val="24"/>
                <w:szCs w:val="24"/>
                <w:lang w:val="uk-UA"/>
              </w:rPr>
              <w:t>.</w:t>
            </w:r>
          </w:p>
        </w:tc>
        <w:tc>
          <w:tcPr>
            <w:tcW w:w="8788" w:type="dxa"/>
          </w:tcPr>
          <w:p w:rsidR="002A7555" w:rsidRPr="002A7555" w:rsidRDefault="001D7038" w:rsidP="00DE7AE6">
            <w:pPr>
              <w:rPr>
                <w:rFonts w:ascii="Times New Roman" w:hAnsi="Times New Roman" w:cs="Times New Roman"/>
                <w:sz w:val="24"/>
                <w:szCs w:val="24"/>
                <w:lang w:val="uk-UA"/>
              </w:rPr>
            </w:pPr>
            <w:r w:rsidRPr="001D7038">
              <w:rPr>
                <w:rFonts w:ascii="Times New Roman" w:hAnsi="Times New Roman" w:cs="Times New Roman"/>
                <w:sz w:val="24"/>
                <w:szCs w:val="24"/>
                <w:lang w:val="uk-UA"/>
              </w:rPr>
              <w:t xml:space="preserve">4) додатки до проекту рішення (якщо на них є посилання в пунктах самого рішення) за підписом </w:t>
            </w:r>
            <w:r w:rsidRPr="001D7038">
              <w:rPr>
                <w:rFonts w:ascii="Times New Roman" w:hAnsi="Times New Roman" w:cs="Times New Roman"/>
                <w:b/>
                <w:sz w:val="24"/>
                <w:szCs w:val="24"/>
                <w:lang w:val="uk-UA"/>
              </w:rPr>
              <w:t>міського голови, а у разі його відсутності – особи, що здійснює його повноваження відповідно до чинного законодавства.</w:t>
            </w:r>
          </w:p>
        </w:tc>
      </w:tr>
      <w:tr w:rsidR="006A3359" w:rsidRPr="002A7555" w:rsidTr="006A3359">
        <w:tc>
          <w:tcPr>
            <w:tcW w:w="696" w:type="dxa"/>
          </w:tcPr>
          <w:p w:rsidR="002A7555" w:rsidRPr="002A7555" w:rsidRDefault="002A7555" w:rsidP="00DE7AE6">
            <w:pP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5253" w:type="dxa"/>
          </w:tcPr>
          <w:p w:rsidR="002A7555" w:rsidRPr="002A7555" w:rsidRDefault="002A7555" w:rsidP="00DE7AE6">
            <w:pPr>
              <w:rPr>
                <w:rFonts w:ascii="Times New Roman" w:hAnsi="Times New Roman" w:cs="Times New Roman"/>
                <w:b/>
                <w:sz w:val="24"/>
                <w:szCs w:val="24"/>
                <w:lang w:val="uk-UA"/>
              </w:rPr>
            </w:pPr>
            <w:r w:rsidRPr="002A7555">
              <w:rPr>
                <w:rFonts w:ascii="Times New Roman" w:hAnsi="Times New Roman" w:cs="Times New Roman"/>
                <w:b/>
                <w:sz w:val="24"/>
                <w:szCs w:val="24"/>
                <w:lang w:val="uk-UA"/>
              </w:rPr>
              <w:t>Відсутній</w:t>
            </w:r>
          </w:p>
        </w:tc>
        <w:tc>
          <w:tcPr>
            <w:tcW w:w="8788" w:type="dxa"/>
          </w:tcPr>
          <w:p w:rsidR="002A7555" w:rsidRPr="002A7555" w:rsidRDefault="002A7555" w:rsidP="00DE7AE6">
            <w:pPr>
              <w:rPr>
                <w:rFonts w:ascii="Times New Roman" w:hAnsi="Times New Roman" w:cs="Times New Roman"/>
                <w:sz w:val="24"/>
                <w:szCs w:val="24"/>
                <w:lang w:val="uk-UA"/>
              </w:rPr>
            </w:pPr>
            <w:r w:rsidRPr="002A7555">
              <w:rPr>
                <w:rFonts w:ascii="Times New Roman" w:hAnsi="Times New Roman" w:cs="Times New Roman"/>
                <w:sz w:val="24"/>
                <w:szCs w:val="24"/>
                <w:lang w:val="uk-UA"/>
              </w:rPr>
              <w:t>17. Проекти рішень з питань інформаційних технологій, комп’ютерного забезпечення, планування чи здійснення видатків на придбання комп’ютерної та оргтехніки, планування чи здійснення ремонтних робіт, робіт що стосуються обчислювальних мереж, мереж телефонного зв’язку, зміну фактичного місця знаходження виконавчих органів Сумської міської ради в обов’язковому порядку візуються начальником відділу інформаційних технологій та комп’ютерного забезпечення Сумської міської ради.</w:t>
            </w:r>
          </w:p>
        </w:tc>
      </w:tr>
      <w:tr w:rsidR="006A3359" w:rsidRPr="002A7555" w:rsidTr="006A3359">
        <w:tc>
          <w:tcPr>
            <w:tcW w:w="696" w:type="dxa"/>
          </w:tcPr>
          <w:p w:rsidR="002A7555" w:rsidRPr="002A7555" w:rsidRDefault="002A7555" w:rsidP="00DE7AE6">
            <w:pP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5253" w:type="dxa"/>
          </w:tcPr>
          <w:p w:rsidR="002A7555" w:rsidRPr="002A7555" w:rsidRDefault="002A7555" w:rsidP="00DE7AE6">
            <w:pPr>
              <w:rPr>
                <w:rFonts w:ascii="Times New Roman" w:hAnsi="Times New Roman" w:cs="Times New Roman"/>
                <w:sz w:val="24"/>
                <w:szCs w:val="24"/>
                <w:lang w:val="uk-UA"/>
              </w:rPr>
            </w:pPr>
            <w:r w:rsidRPr="002A7555">
              <w:rPr>
                <w:rFonts w:ascii="Times New Roman" w:hAnsi="Times New Roman" w:cs="Times New Roman"/>
                <w:b/>
                <w:sz w:val="24"/>
                <w:szCs w:val="24"/>
                <w:lang w:val="uk-UA"/>
              </w:rPr>
              <w:t>Відсутній</w:t>
            </w:r>
          </w:p>
        </w:tc>
        <w:tc>
          <w:tcPr>
            <w:tcW w:w="8788" w:type="dxa"/>
          </w:tcPr>
          <w:p w:rsidR="002A7555" w:rsidRPr="002A7555" w:rsidRDefault="002A7555" w:rsidP="00E265FA">
            <w:pPr>
              <w:rPr>
                <w:rFonts w:ascii="Times New Roman" w:hAnsi="Times New Roman" w:cs="Times New Roman"/>
                <w:sz w:val="24"/>
                <w:szCs w:val="24"/>
                <w:lang w:val="uk-UA"/>
              </w:rPr>
            </w:pPr>
            <w:r w:rsidRPr="002A7555">
              <w:rPr>
                <w:rFonts w:ascii="Times New Roman" w:hAnsi="Times New Roman" w:cs="Times New Roman"/>
                <w:sz w:val="24"/>
                <w:szCs w:val="24"/>
                <w:lang w:val="uk-UA"/>
              </w:rPr>
              <w:t>Пункти 17-33 вважати пунктами 18-3</w:t>
            </w:r>
            <w:r w:rsidR="00E265FA">
              <w:rPr>
                <w:rFonts w:ascii="Times New Roman" w:hAnsi="Times New Roman" w:cs="Times New Roman"/>
                <w:sz w:val="24"/>
                <w:szCs w:val="24"/>
                <w:lang w:val="uk-UA"/>
              </w:rPr>
              <w:t>5</w:t>
            </w:r>
            <w:r w:rsidRPr="002A7555">
              <w:rPr>
                <w:rFonts w:ascii="Times New Roman" w:hAnsi="Times New Roman" w:cs="Times New Roman"/>
                <w:sz w:val="24"/>
                <w:szCs w:val="24"/>
                <w:lang w:val="uk-UA"/>
              </w:rPr>
              <w:t xml:space="preserve"> відповідно.</w:t>
            </w:r>
          </w:p>
        </w:tc>
      </w:tr>
      <w:tr w:rsidR="006A3359" w:rsidRPr="002A7555" w:rsidTr="006A3359">
        <w:tc>
          <w:tcPr>
            <w:tcW w:w="696" w:type="dxa"/>
          </w:tcPr>
          <w:p w:rsidR="002A7555" w:rsidRPr="002A7555" w:rsidRDefault="002A7555" w:rsidP="00DE7AE6">
            <w:pP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5253" w:type="dxa"/>
          </w:tcPr>
          <w:p w:rsidR="002A7555" w:rsidRPr="002A7555" w:rsidRDefault="002A7555" w:rsidP="002A7555">
            <w:pPr>
              <w:rPr>
                <w:rFonts w:ascii="Times New Roman" w:hAnsi="Times New Roman" w:cs="Times New Roman"/>
                <w:sz w:val="24"/>
                <w:szCs w:val="24"/>
                <w:lang w:val="uk-UA"/>
              </w:rPr>
            </w:pPr>
            <w:r w:rsidRPr="002A7555">
              <w:rPr>
                <w:rFonts w:ascii="Times New Roman" w:hAnsi="Times New Roman" w:cs="Times New Roman"/>
                <w:sz w:val="24"/>
                <w:szCs w:val="24"/>
                <w:lang w:val="uk-UA"/>
              </w:rPr>
              <w:t xml:space="preserve">22. Для опрацювання проекту рішення особи, зазначені у пунктах </w:t>
            </w:r>
            <w:r w:rsidRPr="002A7555">
              <w:rPr>
                <w:rFonts w:ascii="Times New Roman" w:hAnsi="Times New Roman" w:cs="Times New Roman"/>
                <w:b/>
                <w:sz w:val="24"/>
                <w:szCs w:val="24"/>
                <w:lang w:val="uk-UA"/>
              </w:rPr>
              <w:t>14-17</w:t>
            </w:r>
            <w:r w:rsidRPr="002A7555">
              <w:rPr>
                <w:rFonts w:ascii="Times New Roman" w:hAnsi="Times New Roman" w:cs="Times New Roman"/>
                <w:sz w:val="24"/>
                <w:szCs w:val="24"/>
                <w:lang w:val="uk-UA"/>
              </w:rPr>
              <w:t xml:space="preserve"> цього розділу, мають право вимагати та отримувати від виконавчих органів копії  рішень  Сумської  міської  ради,  її  виконавчого  комітету,  розпоряджень </w:t>
            </w:r>
          </w:p>
          <w:p w:rsidR="002A7555" w:rsidRPr="002A7555" w:rsidRDefault="002A7555" w:rsidP="002A7555">
            <w:pPr>
              <w:rPr>
                <w:rFonts w:ascii="Times New Roman" w:hAnsi="Times New Roman" w:cs="Times New Roman"/>
                <w:sz w:val="24"/>
                <w:szCs w:val="24"/>
                <w:lang w:val="uk-UA"/>
              </w:rPr>
            </w:pPr>
            <w:r w:rsidRPr="002A7555">
              <w:rPr>
                <w:rFonts w:ascii="Times New Roman" w:hAnsi="Times New Roman" w:cs="Times New Roman"/>
                <w:sz w:val="24"/>
                <w:szCs w:val="24"/>
                <w:lang w:val="uk-UA"/>
              </w:rPr>
              <w:t>міського голови, інших документів, письмових обґрунтувань, висновків, довідок, необхідних для перевірки та візування проектів рішень.</w:t>
            </w:r>
          </w:p>
        </w:tc>
        <w:tc>
          <w:tcPr>
            <w:tcW w:w="8788" w:type="dxa"/>
          </w:tcPr>
          <w:p w:rsidR="002A7555" w:rsidRPr="002A7555" w:rsidRDefault="002A7555" w:rsidP="002A7555">
            <w:pPr>
              <w:rPr>
                <w:rFonts w:ascii="Times New Roman" w:hAnsi="Times New Roman" w:cs="Times New Roman"/>
                <w:sz w:val="24"/>
                <w:szCs w:val="24"/>
                <w:lang w:val="uk-UA"/>
              </w:rPr>
            </w:pPr>
            <w:r w:rsidRPr="002A7555">
              <w:rPr>
                <w:rFonts w:ascii="Times New Roman" w:hAnsi="Times New Roman" w:cs="Times New Roman"/>
                <w:sz w:val="24"/>
                <w:szCs w:val="24"/>
                <w:lang w:val="uk-UA"/>
              </w:rPr>
              <w:t xml:space="preserve">22. Для опрацювання проекту рішення особи, зазначені у пунктах </w:t>
            </w:r>
            <w:r w:rsidRPr="002A7555">
              <w:rPr>
                <w:rFonts w:ascii="Times New Roman" w:hAnsi="Times New Roman" w:cs="Times New Roman"/>
                <w:b/>
                <w:sz w:val="24"/>
                <w:szCs w:val="24"/>
                <w:lang w:val="uk-UA"/>
              </w:rPr>
              <w:t>14-1</w:t>
            </w:r>
            <w:r>
              <w:rPr>
                <w:rFonts w:ascii="Times New Roman" w:hAnsi="Times New Roman" w:cs="Times New Roman"/>
                <w:b/>
                <w:sz w:val="24"/>
                <w:szCs w:val="24"/>
                <w:lang w:val="uk-UA"/>
              </w:rPr>
              <w:t>8</w:t>
            </w:r>
            <w:r w:rsidRPr="002A7555">
              <w:rPr>
                <w:rFonts w:ascii="Times New Roman" w:hAnsi="Times New Roman" w:cs="Times New Roman"/>
                <w:sz w:val="24"/>
                <w:szCs w:val="24"/>
                <w:lang w:val="uk-UA"/>
              </w:rPr>
              <w:t xml:space="preserve"> цього розділу, мають право вимагати та отримувати від виконавчих органів копії  рішень  Сумської  міської  ради,  її  виконавчого  комітету,  розпоряджень </w:t>
            </w:r>
          </w:p>
          <w:p w:rsidR="002A7555" w:rsidRPr="002A7555" w:rsidRDefault="002A7555" w:rsidP="002A7555">
            <w:pPr>
              <w:rPr>
                <w:rFonts w:ascii="Times New Roman" w:hAnsi="Times New Roman" w:cs="Times New Roman"/>
                <w:sz w:val="24"/>
                <w:szCs w:val="24"/>
                <w:lang w:val="uk-UA"/>
              </w:rPr>
            </w:pPr>
            <w:r w:rsidRPr="002A7555">
              <w:rPr>
                <w:rFonts w:ascii="Times New Roman" w:hAnsi="Times New Roman" w:cs="Times New Roman"/>
                <w:sz w:val="24"/>
                <w:szCs w:val="24"/>
                <w:lang w:val="uk-UA"/>
              </w:rPr>
              <w:t>міського голови, інших документів, письмових обґрунтувань, висновків, довідок, необхідних для перевірки та візування проектів рішень.</w:t>
            </w:r>
          </w:p>
        </w:tc>
      </w:tr>
      <w:tr w:rsidR="006A3359" w:rsidRPr="002A7555" w:rsidTr="006A3359">
        <w:tc>
          <w:tcPr>
            <w:tcW w:w="696" w:type="dxa"/>
          </w:tcPr>
          <w:p w:rsidR="002A7555" w:rsidRPr="002A7555" w:rsidRDefault="002A7555" w:rsidP="00DE7AE6">
            <w:pPr>
              <w:rPr>
                <w:rFonts w:ascii="Times New Roman" w:hAnsi="Times New Roman" w:cs="Times New Roman"/>
                <w:sz w:val="24"/>
                <w:szCs w:val="24"/>
                <w:lang w:val="uk-UA"/>
              </w:rPr>
            </w:pPr>
            <w:r>
              <w:rPr>
                <w:rFonts w:ascii="Times New Roman" w:hAnsi="Times New Roman" w:cs="Times New Roman"/>
                <w:sz w:val="24"/>
                <w:szCs w:val="24"/>
                <w:lang w:val="uk-UA"/>
              </w:rPr>
              <w:lastRenderedPageBreak/>
              <w:t>1.6.</w:t>
            </w:r>
          </w:p>
        </w:tc>
        <w:tc>
          <w:tcPr>
            <w:tcW w:w="5253" w:type="dxa"/>
          </w:tcPr>
          <w:p w:rsidR="002A7555" w:rsidRPr="002A7555" w:rsidRDefault="002A7555" w:rsidP="002A7555">
            <w:pPr>
              <w:rPr>
                <w:rFonts w:ascii="Times New Roman" w:hAnsi="Times New Roman" w:cs="Times New Roman"/>
                <w:sz w:val="24"/>
                <w:szCs w:val="24"/>
                <w:lang w:val="uk-UA"/>
              </w:rPr>
            </w:pPr>
            <w:r w:rsidRPr="002A7555">
              <w:rPr>
                <w:rFonts w:ascii="Times New Roman" w:hAnsi="Times New Roman" w:cs="Times New Roman"/>
                <w:sz w:val="24"/>
                <w:szCs w:val="24"/>
                <w:lang w:val="uk-UA"/>
              </w:rPr>
              <w:t xml:space="preserve">29. </w:t>
            </w:r>
            <w:r w:rsidRPr="00E265FA">
              <w:rPr>
                <w:rFonts w:ascii="Times New Roman" w:hAnsi="Times New Roman" w:cs="Times New Roman"/>
                <w:b/>
                <w:sz w:val="24"/>
                <w:szCs w:val="24"/>
                <w:lang w:val="uk-UA"/>
              </w:rPr>
              <w:t xml:space="preserve">Не пізніше ніж за </w:t>
            </w:r>
            <w:proofErr w:type="spellStart"/>
            <w:r w:rsidRPr="00E265FA">
              <w:rPr>
                <w:rFonts w:ascii="Times New Roman" w:hAnsi="Times New Roman" w:cs="Times New Roman"/>
                <w:b/>
                <w:sz w:val="24"/>
                <w:szCs w:val="24"/>
                <w:lang w:val="uk-UA"/>
              </w:rPr>
              <w:t>за</w:t>
            </w:r>
            <w:proofErr w:type="spellEnd"/>
            <w:r w:rsidRPr="00E265FA">
              <w:rPr>
                <w:rFonts w:ascii="Times New Roman" w:hAnsi="Times New Roman" w:cs="Times New Roman"/>
                <w:b/>
                <w:sz w:val="24"/>
                <w:szCs w:val="24"/>
                <w:lang w:val="uk-UA"/>
              </w:rPr>
              <w:t xml:space="preserve"> 20 робочих днів до дати розгляду проекту рішення на засіданні виконавчого комітету з метою його прийняття</w:t>
            </w:r>
            <w:r w:rsidRPr="002A7555">
              <w:rPr>
                <w:rFonts w:ascii="Times New Roman" w:hAnsi="Times New Roman" w:cs="Times New Roman"/>
                <w:sz w:val="24"/>
                <w:szCs w:val="24"/>
                <w:lang w:val="uk-UA"/>
              </w:rPr>
              <w:t xml:space="preserve"> розробник передає електронний варіант проекту рішення з усіма необхідними матеріалами </w:t>
            </w:r>
            <w:r w:rsidRPr="00E265FA">
              <w:rPr>
                <w:rFonts w:ascii="Times New Roman" w:hAnsi="Times New Roman" w:cs="Times New Roman"/>
                <w:b/>
                <w:sz w:val="24"/>
                <w:szCs w:val="24"/>
                <w:lang w:val="uk-UA"/>
              </w:rPr>
              <w:t>до виконавчого органу ради, який, відповідно до повноважень забезпечує оприлюднення проектів документів</w:t>
            </w:r>
            <w:r w:rsidRPr="002A7555">
              <w:rPr>
                <w:rFonts w:ascii="Times New Roman" w:hAnsi="Times New Roman" w:cs="Times New Roman"/>
                <w:sz w:val="24"/>
                <w:szCs w:val="24"/>
                <w:lang w:val="uk-UA"/>
              </w:rPr>
              <w:t xml:space="preserve"> на офіційному сайті. </w:t>
            </w:r>
          </w:p>
          <w:p w:rsidR="002A7555" w:rsidRPr="002A7555" w:rsidRDefault="002A7555" w:rsidP="002A7555">
            <w:pPr>
              <w:rPr>
                <w:rFonts w:ascii="Times New Roman" w:hAnsi="Times New Roman" w:cs="Times New Roman"/>
                <w:sz w:val="24"/>
                <w:szCs w:val="24"/>
                <w:lang w:val="uk-UA"/>
              </w:rPr>
            </w:pPr>
            <w:r w:rsidRPr="002A7555">
              <w:rPr>
                <w:rFonts w:ascii="Times New Roman" w:hAnsi="Times New Roman" w:cs="Times New Roman"/>
                <w:sz w:val="24"/>
                <w:szCs w:val="24"/>
                <w:lang w:val="uk-UA"/>
              </w:rPr>
              <w:t xml:space="preserve">30. Електронні варіанти проектів рішень надсилаються розробниками  для оприлюднення їх на офіційному сайті Сумської міської ради </w:t>
            </w:r>
            <w:r w:rsidRPr="00E265FA">
              <w:rPr>
                <w:rFonts w:ascii="Times New Roman" w:hAnsi="Times New Roman" w:cs="Times New Roman"/>
                <w:b/>
                <w:sz w:val="24"/>
                <w:szCs w:val="24"/>
                <w:lang w:val="uk-UA"/>
              </w:rPr>
              <w:t>на адресу (rada@meria.sumy.ua)</w:t>
            </w:r>
            <w:r w:rsidRPr="002A7555">
              <w:rPr>
                <w:rFonts w:ascii="Times New Roman" w:hAnsi="Times New Roman" w:cs="Times New Roman"/>
                <w:sz w:val="24"/>
                <w:szCs w:val="24"/>
                <w:lang w:val="uk-UA"/>
              </w:rPr>
              <w:t xml:space="preserve">, із зазначенням в темі листа «Проект рішення виконавчого комітету Сумської міської ради для оприлюднення». </w:t>
            </w:r>
          </w:p>
          <w:p w:rsidR="002A7555" w:rsidRPr="002A7555" w:rsidRDefault="002A7555" w:rsidP="002A7555">
            <w:pPr>
              <w:rPr>
                <w:rFonts w:ascii="Times New Roman" w:hAnsi="Times New Roman" w:cs="Times New Roman"/>
                <w:sz w:val="24"/>
                <w:szCs w:val="24"/>
                <w:lang w:val="uk-UA"/>
              </w:rPr>
            </w:pPr>
            <w:r w:rsidRPr="00E265FA">
              <w:rPr>
                <w:rFonts w:ascii="Times New Roman" w:hAnsi="Times New Roman" w:cs="Times New Roman"/>
                <w:b/>
                <w:sz w:val="24"/>
                <w:szCs w:val="24"/>
                <w:lang w:val="uk-UA"/>
              </w:rPr>
              <w:t xml:space="preserve">У разі якщо розробниками рішення виступають виконавчі органи Сумської міської ради проекти рішень надсилаються ними з </w:t>
            </w:r>
            <w:proofErr w:type="spellStart"/>
            <w:r w:rsidRPr="00E265FA">
              <w:rPr>
                <w:rFonts w:ascii="Times New Roman" w:hAnsi="Times New Roman" w:cs="Times New Roman"/>
                <w:b/>
                <w:sz w:val="24"/>
                <w:szCs w:val="24"/>
                <w:lang w:val="uk-UA"/>
              </w:rPr>
              <w:t>офіційнийх</w:t>
            </w:r>
            <w:proofErr w:type="spellEnd"/>
            <w:r w:rsidRPr="00E265FA">
              <w:rPr>
                <w:rFonts w:ascii="Times New Roman" w:hAnsi="Times New Roman" w:cs="Times New Roman"/>
                <w:b/>
                <w:sz w:val="24"/>
                <w:szCs w:val="24"/>
                <w:lang w:val="uk-UA"/>
              </w:rPr>
              <w:t xml:space="preserve"> електронних адрес, затверджених рішенням виконавчого комітету</w:t>
            </w:r>
            <w:r w:rsidRPr="002A7555">
              <w:rPr>
                <w:rFonts w:ascii="Times New Roman" w:hAnsi="Times New Roman" w:cs="Times New Roman"/>
                <w:sz w:val="24"/>
                <w:szCs w:val="24"/>
                <w:lang w:val="uk-UA"/>
              </w:rPr>
              <w:t>.</w:t>
            </w:r>
          </w:p>
          <w:p w:rsidR="002A7555" w:rsidRPr="002A7555" w:rsidRDefault="002A7555" w:rsidP="002A7555">
            <w:pPr>
              <w:rPr>
                <w:rFonts w:ascii="Times New Roman" w:hAnsi="Times New Roman" w:cs="Times New Roman"/>
                <w:sz w:val="24"/>
                <w:szCs w:val="24"/>
                <w:lang w:val="uk-UA"/>
              </w:rPr>
            </w:pPr>
            <w:r w:rsidRPr="002A7555">
              <w:rPr>
                <w:rFonts w:ascii="Times New Roman" w:hAnsi="Times New Roman" w:cs="Times New Roman"/>
                <w:sz w:val="24"/>
                <w:szCs w:val="24"/>
                <w:lang w:val="uk-UA"/>
              </w:rPr>
              <w:t>Проекти рішень виконавчого комітету Сумської міської ради надіслані без зазначення теми листа «Проект рішення виконавчого комітету Сумської міської ради для оприлюднення» не підлягають оприлюдненню.</w:t>
            </w:r>
          </w:p>
        </w:tc>
        <w:tc>
          <w:tcPr>
            <w:tcW w:w="8788" w:type="dxa"/>
          </w:tcPr>
          <w:p w:rsidR="002A7555" w:rsidRDefault="00E265FA" w:rsidP="00DE7AE6">
            <w:pPr>
              <w:rPr>
                <w:rFonts w:ascii="Times New Roman" w:hAnsi="Times New Roman" w:cs="Times New Roman"/>
                <w:sz w:val="24"/>
                <w:szCs w:val="24"/>
                <w:lang w:val="uk-UA"/>
              </w:rPr>
            </w:pPr>
            <w:r w:rsidRPr="00E265FA">
              <w:rPr>
                <w:rFonts w:ascii="Times New Roman" w:hAnsi="Times New Roman" w:cs="Times New Roman"/>
                <w:sz w:val="24"/>
                <w:szCs w:val="24"/>
                <w:lang w:val="uk-UA"/>
              </w:rPr>
              <w:t xml:space="preserve">29. </w:t>
            </w:r>
            <w:r w:rsidRPr="00E265FA">
              <w:rPr>
                <w:rFonts w:ascii="Times New Roman" w:hAnsi="Times New Roman" w:cs="Times New Roman"/>
                <w:b/>
                <w:sz w:val="24"/>
                <w:szCs w:val="24"/>
                <w:lang w:val="uk-UA"/>
              </w:rPr>
              <w:t>У терміни, визначені чинним законодавством України,</w:t>
            </w:r>
            <w:r w:rsidRPr="00E265FA">
              <w:rPr>
                <w:rFonts w:ascii="Times New Roman" w:hAnsi="Times New Roman" w:cs="Times New Roman"/>
                <w:sz w:val="24"/>
                <w:szCs w:val="24"/>
                <w:lang w:val="uk-UA"/>
              </w:rPr>
              <w:t xml:space="preserve"> розробник передає електронний варіант проекту рішення з усіма необхідними матеріалами </w:t>
            </w:r>
            <w:r w:rsidRPr="00E265FA">
              <w:rPr>
                <w:rFonts w:ascii="Times New Roman" w:hAnsi="Times New Roman" w:cs="Times New Roman"/>
                <w:b/>
                <w:sz w:val="24"/>
                <w:szCs w:val="24"/>
                <w:lang w:val="uk-UA"/>
              </w:rPr>
              <w:t>до відділу протокольної роботи та контролю для його оприлюднення</w:t>
            </w:r>
            <w:r w:rsidRPr="00E265FA">
              <w:rPr>
                <w:rFonts w:ascii="Times New Roman" w:hAnsi="Times New Roman" w:cs="Times New Roman"/>
                <w:sz w:val="24"/>
                <w:szCs w:val="24"/>
                <w:lang w:val="uk-UA"/>
              </w:rPr>
              <w:t xml:space="preserve"> на офіційному сайті.</w:t>
            </w:r>
          </w:p>
          <w:p w:rsidR="00E265FA" w:rsidRPr="00E265FA" w:rsidRDefault="00E265FA" w:rsidP="00E265FA">
            <w:pPr>
              <w:rPr>
                <w:rFonts w:ascii="Times New Roman" w:hAnsi="Times New Roman" w:cs="Times New Roman"/>
                <w:sz w:val="24"/>
                <w:szCs w:val="24"/>
                <w:lang w:val="uk-UA"/>
              </w:rPr>
            </w:pPr>
            <w:r w:rsidRPr="00E265FA">
              <w:rPr>
                <w:rFonts w:ascii="Times New Roman" w:hAnsi="Times New Roman" w:cs="Times New Roman"/>
                <w:sz w:val="24"/>
                <w:szCs w:val="24"/>
                <w:lang w:val="uk-UA"/>
              </w:rPr>
              <w:t xml:space="preserve">30. Електронні варіанти проектів рішень надсилаються розробниками  для оприлюднення їх на офіційному сайті Сумської міської ради </w:t>
            </w:r>
            <w:r w:rsidRPr="00E265FA">
              <w:rPr>
                <w:rFonts w:ascii="Times New Roman" w:hAnsi="Times New Roman" w:cs="Times New Roman"/>
                <w:b/>
                <w:sz w:val="24"/>
                <w:szCs w:val="24"/>
                <w:lang w:val="uk-UA"/>
              </w:rPr>
              <w:t>із використанням офіційних електронних адрес виконавчих органів Сумської міської ради</w:t>
            </w:r>
            <w:r w:rsidRPr="00E265FA">
              <w:rPr>
                <w:rFonts w:ascii="Times New Roman" w:hAnsi="Times New Roman" w:cs="Times New Roman"/>
                <w:sz w:val="24"/>
                <w:szCs w:val="24"/>
                <w:lang w:val="uk-UA"/>
              </w:rPr>
              <w:t xml:space="preserve">, із зазначенням в темі листа «Проект рішення виконавчого комітету Сумської міської ради для оприлюднення». </w:t>
            </w:r>
          </w:p>
          <w:p w:rsidR="00E265FA" w:rsidRPr="002A7555" w:rsidRDefault="00E265FA" w:rsidP="00E265FA">
            <w:pPr>
              <w:rPr>
                <w:rFonts w:ascii="Times New Roman" w:hAnsi="Times New Roman" w:cs="Times New Roman"/>
                <w:sz w:val="24"/>
                <w:szCs w:val="24"/>
                <w:lang w:val="uk-UA"/>
              </w:rPr>
            </w:pPr>
            <w:r w:rsidRPr="00E265FA">
              <w:rPr>
                <w:rFonts w:ascii="Times New Roman" w:hAnsi="Times New Roman" w:cs="Times New Roman"/>
                <w:sz w:val="24"/>
                <w:szCs w:val="24"/>
                <w:lang w:val="uk-UA"/>
              </w:rPr>
              <w:t>Проекти рішень виконавчого комітету Сумської міської ради надіслані без зазначення теми листа «Проект рішення виконавчого комітету Сумської міської ради для оприлюднен</w:t>
            </w:r>
            <w:r>
              <w:rPr>
                <w:rFonts w:ascii="Times New Roman" w:hAnsi="Times New Roman" w:cs="Times New Roman"/>
                <w:sz w:val="24"/>
                <w:szCs w:val="24"/>
                <w:lang w:val="uk-UA"/>
              </w:rPr>
              <w:t>ня» не підлягають оприлюдненню.</w:t>
            </w:r>
          </w:p>
        </w:tc>
      </w:tr>
      <w:tr w:rsidR="006A3359" w:rsidRPr="002A7555" w:rsidTr="006A3359">
        <w:tc>
          <w:tcPr>
            <w:tcW w:w="696" w:type="dxa"/>
          </w:tcPr>
          <w:p w:rsidR="00E265FA" w:rsidRPr="002A7555" w:rsidRDefault="00E265FA" w:rsidP="00E265FA">
            <w:pP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5253" w:type="dxa"/>
          </w:tcPr>
          <w:p w:rsidR="00E265FA" w:rsidRPr="002A7555" w:rsidRDefault="00E265FA" w:rsidP="00E265FA">
            <w:pPr>
              <w:rPr>
                <w:rFonts w:ascii="Times New Roman" w:hAnsi="Times New Roman" w:cs="Times New Roman"/>
                <w:b/>
                <w:sz w:val="24"/>
                <w:szCs w:val="24"/>
                <w:lang w:val="uk-UA"/>
              </w:rPr>
            </w:pPr>
            <w:r w:rsidRPr="002A7555">
              <w:rPr>
                <w:rFonts w:ascii="Times New Roman" w:hAnsi="Times New Roman" w:cs="Times New Roman"/>
                <w:b/>
                <w:sz w:val="24"/>
                <w:szCs w:val="24"/>
                <w:lang w:val="uk-UA"/>
              </w:rPr>
              <w:t>Відсутній</w:t>
            </w:r>
          </w:p>
        </w:tc>
        <w:tc>
          <w:tcPr>
            <w:tcW w:w="8788" w:type="dxa"/>
          </w:tcPr>
          <w:p w:rsidR="00E265FA" w:rsidRPr="002A7555" w:rsidRDefault="00E265FA" w:rsidP="00E265FA">
            <w:pPr>
              <w:rPr>
                <w:rFonts w:ascii="Times New Roman" w:hAnsi="Times New Roman" w:cs="Times New Roman"/>
                <w:sz w:val="24"/>
                <w:szCs w:val="24"/>
                <w:lang w:val="uk-UA"/>
              </w:rPr>
            </w:pPr>
            <w:r w:rsidRPr="00E265FA">
              <w:rPr>
                <w:rFonts w:ascii="Times New Roman" w:hAnsi="Times New Roman" w:cs="Times New Roman"/>
                <w:sz w:val="24"/>
                <w:szCs w:val="24"/>
                <w:lang w:val="uk-UA"/>
              </w:rPr>
              <w:t>6) начальником відділу інформаційних технологій та комп’ютерного забезпечення Сумської міської ради (якщо розпорядження стосується з питань інформаційних технологій, комп’ютерного забезпечення, планування чи здійснення видатків на придбання комп’ютерної та оргтехніки, планування чи здійснення ремонтних робіт, робіт що стосуються обчислювальних мереж, мереж телефонного зв’язку, зміну фактичного місця знаходження виконавчих органів Сумської міської ради);</w:t>
            </w:r>
          </w:p>
        </w:tc>
      </w:tr>
      <w:tr w:rsidR="00E265FA" w:rsidRPr="002A7555" w:rsidTr="006A3359">
        <w:tc>
          <w:tcPr>
            <w:tcW w:w="696" w:type="dxa"/>
          </w:tcPr>
          <w:p w:rsidR="00E265FA" w:rsidRPr="002A7555" w:rsidRDefault="00E265FA" w:rsidP="00E265FA">
            <w:pPr>
              <w:rPr>
                <w:rFonts w:ascii="Times New Roman" w:hAnsi="Times New Roman" w:cs="Times New Roman"/>
                <w:sz w:val="24"/>
                <w:szCs w:val="24"/>
                <w:lang w:val="uk-UA"/>
              </w:rPr>
            </w:pPr>
            <w:r>
              <w:rPr>
                <w:rFonts w:ascii="Times New Roman" w:hAnsi="Times New Roman" w:cs="Times New Roman"/>
                <w:sz w:val="24"/>
                <w:szCs w:val="24"/>
                <w:lang w:val="uk-UA"/>
              </w:rPr>
              <w:lastRenderedPageBreak/>
              <w:t>1.8.</w:t>
            </w:r>
          </w:p>
        </w:tc>
        <w:tc>
          <w:tcPr>
            <w:tcW w:w="5253" w:type="dxa"/>
          </w:tcPr>
          <w:p w:rsidR="00E265FA" w:rsidRPr="002A7555" w:rsidRDefault="001D7038" w:rsidP="00E265FA">
            <w:pPr>
              <w:rPr>
                <w:rFonts w:ascii="Times New Roman" w:hAnsi="Times New Roman" w:cs="Times New Roman"/>
                <w:sz w:val="24"/>
                <w:szCs w:val="24"/>
                <w:lang w:val="uk-UA"/>
              </w:rPr>
            </w:pPr>
            <w:r w:rsidRPr="002A7555">
              <w:rPr>
                <w:rFonts w:ascii="Times New Roman" w:hAnsi="Times New Roman" w:cs="Times New Roman"/>
                <w:b/>
                <w:sz w:val="24"/>
                <w:szCs w:val="24"/>
                <w:lang w:val="uk-UA"/>
              </w:rPr>
              <w:t>Відсутній</w:t>
            </w:r>
          </w:p>
        </w:tc>
        <w:tc>
          <w:tcPr>
            <w:tcW w:w="8788" w:type="dxa"/>
          </w:tcPr>
          <w:p w:rsidR="00E265FA" w:rsidRPr="002A7555" w:rsidRDefault="00E265FA" w:rsidP="00E265FA">
            <w:pPr>
              <w:rPr>
                <w:rFonts w:ascii="Times New Roman" w:hAnsi="Times New Roman" w:cs="Times New Roman"/>
                <w:sz w:val="24"/>
                <w:szCs w:val="24"/>
                <w:lang w:val="uk-UA"/>
              </w:rPr>
            </w:pPr>
            <w:r w:rsidRPr="00E265FA">
              <w:rPr>
                <w:rFonts w:ascii="Times New Roman" w:hAnsi="Times New Roman" w:cs="Times New Roman"/>
                <w:sz w:val="24"/>
                <w:szCs w:val="24"/>
                <w:lang w:val="uk-UA"/>
              </w:rPr>
              <w:t>Підпункти 6 та 7 пункту 7 розділу 5 вважати підпунктами 7 та 8 відповідно.</w:t>
            </w:r>
          </w:p>
        </w:tc>
      </w:tr>
      <w:tr w:rsidR="00E265FA" w:rsidRPr="002A7555" w:rsidTr="006A3359">
        <w:tc>
          <w:tcPr>
            <w:tcW w:w="696" w:type="dxa"/>
          </w:tcPr>
          <w:p w:rsidR="00E265FA" w:rsidRPr="002A7555" w:rsidRDefault="00E634F3" w:rsidP="00E265FA">
            <w:pP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5253" w:type="dxa"/>
          </w:tcPr>
          <w:p w:rsidR="00E634F3" w:rsidRDefault="00E634F3" w:rsidP="00E634F3">
            <w:pPr>
              <w:rPr>
                <w:rFonts w:ascii="Times New Roman" w:hAnsi="Times New Roman" w:cs="Times New Roman"/>
                <w:sz w:val="24"/>
                <w:szCs w:val="24"/>
                <w:lang w:val="uk-UA"/>
              </w:rPr>
            </w:pPr>
            <w:r w:rsidRPr="00E634F3">
              <w:rPr>
                <w:rFonts w:ascii="Times New Roman" w:hAnsi="Times New Roman" w:cs="Times New Roman"/>
                <w:sz w:val="24"/>
                <w:szCs w:val="24"/>
                <w:lang w:val="uk-UA"/>
              </w:rPr>
              <w:t>9. Розпорядження підписуються міським головою, а у разі його відсутності – особою, що здійснює його повноваження відпо</w:t>
            </w:r>
            <w:r>
              <w:rPr>
                <w:rFonts w:ascii="Times New Roman" w:hAnsi="Times New Roman" w:cs="Times New Roman"/>
                <w:sz w:val="24"/>
                <w:szCs w:val="24"/>
                <w:lang w:val="uk-UA"/>
              </w:rPr>
              <w:t>відно до чинного законодавства.</w:t>
            </w:r>
          </w:p>
          <w:p w:rsidR="00E265FA" w:rsidRPr="002A7555" w:rsidRDefault="00E634F3" w:rsidP="00E634F3">
            <w:pPr>
              <w:rPr>
                <w:rFonts w:ascii="Times New Roman" w:hAnsi="Times New Roman" w:cs="Times New Roman"/>
                <w:sz w:val="24"/>
                <w:szCs w:val="24"/>
                <w:lang w:val="uk-UA"/>
              </w:rPr>
            </w:pPr>
            <w:r w:rsidRPr="00E634F3">
              <w:rPr>
                <w:rFonts w:ascii="Times New Roman" w:hAnsi="Times New Roman" w:cs="Times New Roman"/>
                <w:sz w:val="24"/>
                <w:szCs w:val="24"/>
                <w:lang w:val="uk-UA"/>
              </w:rPr>
              <w:t xml:space="preserve">Додатки підписуються </w:t>
            </w:r>
            <w:r w:rsidRPr="00E634F3">
              <w:rPr>
                <w:rFonts w:ascii="Times New Roman" w:hAnsi="Times New Roman" w:cs="Times New Roman"/>
                <w:b/>
                <w:sz w:val="24"/>
                <w:szCs w:val="24"/>
                <w:lang w:val="uk-UA"/>
              </w:rPr>
              <w:t>розробником.</w:t>
            </w:r>
          </w:p>
        </w:tc>
        <w:tc>
          <w:tcPr>
            <w:tcW w:w="8788" w:type="dxa"/>
          </w:tcPr>
          <w:p w:rsidR="00E265FA" w:rsidRPr="002A7555" w:rsidRDefault="00E634F3" w:rsidP="00E634F3">
            <w:pPr>
              <w:rPr>
                <w:rFonts w:ascii="Times New Roman" w:hAnsi="Times New Roman" w:cs="Times New Roman"/>
                <w:sz w:val="24"/>
                <w:szCs w:val="24"/>
                <w:lang w:val="uk-UA"/>
              </w:rPr>
            </w:pPr>
            <w:r w:rsidRPr="00E634F3">
              <w:rPr>
                <w:rFonts w:ascii="Times New Roman" w:hAnsi="Times New Roman" w:cs="Times New Roman"/>
                <w:sz w:val="24"/>
                <w:szCs w:val="24"/>
                <w:lang w:val="uk-UA"/>
              </w:rPr>
              <w:t>9. Розпорядження</w:t>
            </w:r>
            <w:r>
              <w:rPr>
                <w:rFonts w:ascii="Times New Roman" w:hAnsi="Times New Roman" w:cs="Times New Roman"/>
                <w:sz w:val="24"/>
                <w:szCs w:val="24"/>
                <w:lang w:val="uk-UA"/>
              </w:rPr>
              <w:t xml:space="preserve"> </w:t>
            </w:r>
            <w:r w:rsidRPr="00E634F3">
              <w:rPr>
                <w:rFonts w:ascii="Times New Roman" w:hAnsi="Times New Roman" w:cs="Times New Roman"/>
                <w:b/>
                <w:sz w:val="24"/>
                <w:szCs w:val="24"/>
                <w:lang w:val="uk-UA"/>
              </w:rPr>
              <w:t>та додатки до них</w:t>
            </w:r>
            <w:r w:rsidRPr="00E634F3">
              <w:rPr>
                <w:rFonts w:ascii="Times New Roman" w:hAnsi="Times New Roman" w:cs="Times New Roman"/>
                <w:sz w:val="24"/>
                <w:szCs w:val="24"/>
                <w:lang w:val="uk-UA"/>
              </w:rPr>
              <w:t xml:space="preserve"> підписуються міським головою, а у разі його відсутності – особою, що здійснює його повноваження відповідно до чинного законодавства.</w:t>
            </w:r>
          </w:p>
        </w:tc>
      </w:tr>
      <w:tr w:rsidR="00E265FA" w:rsidRPr="002A7555" w:rsidTr="006A3359">
        <w:tc>
          <w:tcPr>
            <w:tcW w:w="696" w:type="dxa"/>
          </w:tcPr>
          <w:p w:rsidR="00E265FA" w:rsidRPr="002A7555" w:rsidRDefault="00E634F3" w:rsidP="00E265FA">
            <w:pPr>
              <w:rPr>
                <w:rFonts w:ascii="Times New Roman" w:hAnsi="Times New Roman" w:cs="Times New Roman"/>
                <w:sz w:val="24"/>
                <w:szCs w:val="24"/>
                <w:lang w:val="uk-UA"/>
              </w:rPr>
            </w:pPr>
            <w:r>
              <w:rPr>
                <w:rFonts w:ascii="Times New Roman" w:hAnsi="Times New Roman" w:cs="Times New Roman"/>
                <w:sz w:val="24"/>
                <w:szCs w:val="24"/>
                <w:lang w:val="uk-UA"/>
              </w:rPr>
              <w:t>1.10.</w:t>
            </w:r>
          </w:p>
        </w:tc>
        <w:tc>
          <w:tcPr>
            <w:tcW w:w="5253" w:type="dxa"/>
          </w:tcPr>
          <w:p w:rsidR="00E265FA" w:rsidRPr="002A7555" w:rsidRDefault="00E634F3" w:rsidP="00E265FA">
            <w:pPr>
              <w:rPr>
                <w:rFonts w:ascii="Times New Roman" w:hAnsi="Times New Roman" w:cs="Times New Roman"/>
                <w:sz w:val="24"/>
                <w:szCs w:val="24"/>
                <w:lang w:val="uk-UA"/>
              </w:rPr>
            </w:pPr>
            <w:r w:rsidRPr="00E634F3">
              <w:rPr>
                <w:rFonts w:ascii="Times New Roman" w:hAnsi="Times New Roman" w:cs="Times New Roman"/>
                <w:sz w:val="24"/>
                <w:szCs w:val="24"/>
                <w:lang w:val="uk-UA"/>
              </w:rPr>
              <w:t xml:space="preserve">11. Після підписання розпорядження з основної діяльності, з адміністративно-господарських питань та про нагородження/відзначення реєструються у програмі з </w:t>
            </w:r>
            <w:r w:rsidRPr="00E634F3">
              <w:rPr>
                <w:rFonts w:ascii="Times New Roman" w:hAnsi="Times New Roman" w:cs="Times New Roman"/>
                <w:b/>
                <w:sz w:val="24"/>
                <w:szCs w:val="24"/>
                <w:lang w:val="uk-UA"/>
              </w:rPr>
              <w:t>автоматизованого</w:t>
            </w:r>
            <w:r w:rsidRPr="00E634F3">
              <w:rPr>
                <w:rFonts w:ascii="Times New Roman" w:hAnsi="Times New Roman" w:cs="Times New Roman"/>
                <w:sz w:val="24"/>
                <w:szCs w:val="24"/>
                <w:lang w:val="uk-UA"/>
              </w:rPr>
              <w:t xml:space="preserve"> діловодства відділом протокольної роботи та контролю і розсилаються згідно з реєстром розсилки, підписаним посадовою особою виконавчого органу, яка готувала проект розпорядження. Розпорядження з кадрових питань реєструються відділом організаційно-кадрової роботи.</w:t>
            </w:r>
          </w:p>
        </w:tc>
        <w:tc>
          <w:tcPr>
            <w:tcW w:w="8788" w:type="dxa"/>
          </w:tcPr>
          <w:p w:rsidR="00E265FA" w:rsidRPr="002A7555" w:rsidRDefault="00EE574B" w:rsidP="00E265FA">
            <w:pPr>
              <w:rPr>
                <w:rFonts w:ascii="Times New Roman" w:hAnsi="Times New Roman" w:cs="Times New Roman"/>
                <w:sz w:val="24"/>
                <w:szCs w:val="24"/>
                <w:lang w:val="uk-UA"/>
              </w:rPr>
            </w:pPr>
            <w:r w:rsidRPr="00EE574B">
              <w:rPr>
                <w:rFonts w:ascii="Times New Roman" w:hAnsi="Times New Roman" w:cs="Times New Roman"/>
                <w:sz w:val="24"/>
                <w:szCs w:val="24"/>
                <w:lang w:val="uk-UA"/>
              </w:rPr>
              <w:t xml:space="preserve">11. Після підписання розпорядження з основної діяльності, з адміністративно-господарських питань та про нагородження/відзначення реєструються у програмі з </w:t>
            </w:r>
            <w:r w:rsidRPr="00EE574B">
              <w:rPr>
                <w:rFonts w:ascii="Times New Roman" w:hAnsi="Times New Roman" w:cs="Times New Roman"/>
                <w:b/>
                <w:sz w:val="24"/>
                <w:szCs w:val="24"/>
                <w:lang w:val="uk-UA"/>
              </w:rPr>
              <w:t>автоматизації</w:t>
            </w:r>
            <w:r w:rsidRPr="00EE574B">
              <w:rPr>
                <w:rFonts w:ascii="Times New Roman" w:hAnsi="Times New Roman" w:cs="Times New Roman"/>
                <w:sz w:val="24"/>
                <w:szCs w:val="24"/>
                <w:lang w:val="uk-UA"/>
              </w:rPr>
              <w:t xml:space="preserve"> діловодства відділом протокольної роботи та контролю і розсилаються згідно з реєстром розсилки, підписаним посадовою особою виконавчого органу, яка готувала проект розпорядження. Розпорядження з кадрових питань реєструються відділом організаційно-кадрової роботи.</w:t>
            </w:r>
          </w:p>
        </w:tc>
      </w:tr>
      <w:tr w:rsidR="00E265FA" w:rsidRPr="002A7555" w:rsidTr="006A3359">
        <w:tc>
          <w:tcPr>
            <w:tcW w:w="696" w:type="dxa"/>
          </w:tcPr>
          <w:p w:rsidR="00E265FA" w:rsidRPr="002A7555" w:rsidRDefault="00EE574B" w:rsidP="00E265FA">
            <w:pP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5253" w:type="dxa"/>
          </w:tcPr>
          <w:p w:rsidR="00E265FA" w:rsidRPr="002A7555" w:rsidRDefault="001D7038" w:rsidP="00E265FA">
            <w:pPr>
              <w:rPr>
                <w:rFonts w:ascii="Times New Roman" w:hAnsi="Times New Roman" w:cs="Times New Roman"/>
                <w:sz w:val="24"/>
                <w:szCs w:val="24"/>
                <w:lang w:val="uk-UA"/>
              </w:rPr>
            </w:pPr>
            <w:r>
              <w:rPr>
                <w:rFonts w:ascii="Times New Roman" w:hAnsi="Times New Roman" w:cs="Times New Roman"/>
                <w:b/>
                <w:sz w:val="24"/>
                <w:szCs w:val="24"/>
                <w:lang w:val="uk-UA"/>
              </w:rPr>
              <w:t>Відсутні</w:t>
            </w:r>
          </w:p>
        </w:tc>
        <w:tc>
          <w:tcPr>
            <w:tcW w:w="8788" w:type="dxa"/>
          </w:tcPr>
          <w:p w:rsidR="001D7038" w:rsidRPr="001D7038" w:rsidRDefault="001D7038" w:rsidP="001D7038">
            <w:pPr>
              <w:rPr>
                <w:rFonts w:ascii="Times New Roman" w:hAnsi="Times New Roman" w:cs="Times New Roman"/>
                <w:sz w:val="24"/>
                <w:szCs w:val="24"/>
                <w:lang w:val="uk-UA"/>
              </w:rPr>
            </w:pPr>
            <w:r w:rsidRPr="001D7038">
              <w:rPr>
                <w:rFonts w:ascii="Times New Roman" w:hAnsi="Times New Roman" w:cs="Times New Roman"/>
                <w:sz w:val="24"/>
                <w:szCs w:val="24"/>
                <w:lang w:val="uk-UA"/>
              </w:rPr>
              <w:t>17. Електронний варіант підписаного розпорядження з основної діяльності розробник передає до відділу протокольної роботи та контролю для оприлюднення на офіційному сайті.</w:t>
            </w:r>
          </w:p>
          <w:p w:rsidR="001D7038" w:rsidRPr="001D7038" w:rsidRDefault="001D7038" w:rsidP="001D7038">
            <w:pPr>
              <w:rPr>
                <w:rFonts w:ascii="Times New Roman" w:hAnsi="Times New Roman" w:cs="Times New Roman"/>
                <w:sz w:val="24"/>
                <w:szCs w:val="24"/>
                <w:lang w:val="uk-UA"/>
              </w:rPr>
            </w:pPr>
            <w:r w:rsidRPr="001D7038">
              <w:rPr>
                <w:rFonts w:ascii="Times New Roman" w:hAnsi="Times New Roman" w:cs="Times New Roman"/>
                <w:sz w:val="24"/>
                <w:szCs w:val="24"/>
                <w:lang w:val="uk-UA"/>
              </w:rPr>
              <w:t>Відділ протокольної роботи та контролю після отримання від розробників електронних версій розпоряджень міського голови, які підлягають оприлюдненню, оприлюднює їх на офіційному сайті Сумської міської ради.</w:t>
            </w:r>
          </w:p>
          <w:p w:rsidR="001D7038" w:rsidRPr="001D7038" w:rsidRDefault="001D7038" w:rsidP="001D7038">
            <w:pPr>
              <w:rPr>
                <w:rFonts w:ascii="Times New Roman" w:hAnsi="Times New Roman" w:cs="Times New Roman"/>
                <w:sz w:val="24"/>
                <w:szCs w:val="24"/>
                <w:lang w:val="uk-UA"/>
              </w:rPr>
            </w:pPr>
            <w:r w:rsidRPr="001D7038">
              <w:rPr>
                <w:rFonts w:ascii="Times New Roman" w:hAnsi="Times New Roman" w:cs="Times New Roman"/>
                <w:sz w:val="24"/>
                <w:szCs w:val="24"/>
                <w:lang w:val="uk-UA"/>
              </w:rPr>
              <w:t>18. Всі електронні версії розпоряджень міського голови та додатків до них мають бути подані до оприлюднення у вигляді файлів із розширенням «.</w:t>
            </w:r>
            <w:proofErr w:type="spellStart"/>
            <w:r w:rsidRPr="001D7038">
              <w:rPr>
                <w:rFonts w:ascii="Times New Roman" w:hAnsi="Times New Roman" w:cs="Times New Roman"/>
                <w:sz w:val="24"/>
                <w:szCs w:val="24"/>
                <w:lang w:val="uk-UA"/>
              </w:rPr>
              <w:t>doc</w:t>
            </w:r>
            <w:proofErr w:type="spellEnd"/>
            <w:r w:rsidRPr="001D7038">
              <w:rPr>
                <w:rFonts w:ascii="Times New Roman" w:hAnsi="Times New Roman" w:cs="Times New Roman"/>
                <w:sz w:val="24"/>
                <w:szCs w:val="24"/>
                <w:lang w:val="uk-UA"/>
              </w:rPr>
              <w:t>» або «.</w:t>
            </w:r>
            <w:proofErr w:type="spellStart"/>
            <w:r w:rsidRPr="001D7038">
              <w:rPr>
                <w:rFonts w:ascii="Times New Roman" w:hAnsi="Times New Roman" w:cs="Times New Roman"/>
                <w:sz w:val="24"/>
                <w:szCs w:val="24"/>
                <w:lang w:val="uk-UA"/>
              </w:rPr>
              <w:t>docx</w:t>
            </w:r>
            <w:proofErr w:type="spellEnd"/>
            <w:r w:rsidRPr="001D7038">
              <w:rPr>
                <w:rFonts w:ascii="Times New Roman" w:hAnsi="Times New Roman" w:cs="Times New Roman"/>
                <w:sz w:val="24"/>
                <w:szCs w:val="24"/>
                <w:lang w:val="uk-UA"/>
              </w:rPr>
              <w:t>» та виконані у форматі документів Microsoft Word доступних до редагуванні у текстовому режимі. У деяких випадках в разі крайньої необхідності дозволяється подання додатків до рішень у вигляді файлів із розширенням «.</w:t>
            </w:r>
            <w:proofErr w:type="spellStart"/>
            <w:r w:rsidRPr="001D7038">
              <w:rPr>
                <w:rFonts w:ascii="Times New Roman" w:hAnsi="Times New Roman" w:cs="Times New Roman"/>
                <w:sz w:val="24"/>
                <w:szCs w:val="24"/>
                <w:lang w:val="uk-UA"/>
              </w:rPr>
              <w:t>xls</w:t>
            </w:r>
            <w:proofErr w:type="spellEnd"/>
            <w:r w:rsidRPr="001D7038">
              <w:rPr>
                <w:rFonts w:ascii="Times New Roman" w:hAnsi="Times New Roman" w:cs="Times New Roman"/>
                <w:sz w:val="24"/>
                <w:szCs w:val="24"/>
                <w:lang w:val="uk-UA"/>
              </w:rPr>
              <w:t>» або «.</w:t>
            </w:r>
            <w:proofErr w:type="spellStart"/>
            <w:r w:rsidRPr="001D7038">
              <w:rPr>
                <w:rFonts w:ascii="Times New Roman" w:hAnsi="Times New Roman" w:cs="Times New Roman"/>
                <w:sz w:val="24"/>
                <w:szCs w:val="24"/>
                <w:lang w:val="uk-UA"/>
              </w:rPr>
              <w:t>xlsx</w:t>
            </w:r>
            <w:proofErr w:type="spellEnd"/>
            <w:r w:rsidRPr="001D7038">
              <w:rPr>
                <w:rFonts w:ascii="Times New Roman" w:hAnsi="Times New Roman" w:cs="Times New Roman"/>
                <w:sz w:val="24"/>
                <w:szCs w:val="24"/>
                <w:lang w:val="uk-UA"/>
              </w:rPr>
              <w:t>» та виконані у форматі документів Microsoft Excel доступних до редагуванні у текстовому режимі.</w:t>
            </w:r>
          </w:p>
          <w:p w:rsidR="00E265FA" w:rsidRPr="002A7555" w:rsidRDefault="001D7038" w:rsidP="001D7038">
            <w:pPr>
              <w:rPr>
                <w:rFonts w:ascii="Times New Roman" w:hAnsi="Times New Roman" w:cs="Times New Roman"/>
                <w:sz w:val="24"/>
                <w:szCs w:val="24"/>
                <w:lang w:val="uk-UA"/>
              </w:rPr>
            </w:pPr>
            <w:r w:rsidRPr="001D7038">
              <w:rPr>
                <w:rFonts w:ascii="Times New Roman" w:hAnsi="Times New Roman" w:cs="Times New Roman"/>
                <w:sz w:val="24"/>
                <w:szCs w:val="24"/>
                <w:lang w:val="uk-UA"/>
              </w:rPr>
              <w:t xml:space="preserve">Подання електронних версій розпоряджень міського голови та додатків до них у вигляді файлів, що не допускають редагування текстової частини, як то файли </w:t>
            </w:r>
            <w:r w:rsidRPr="001D7038">
              <w:rPr>
                <w:rFonts w:ascii="Times New Roman" w:hAnsi="Times New Roman" w:cs="Times New Roman"/>
                <w:sz w:val="24"/>
                <w:szCs w:val="24"/>
                <w:lang w:val="uk-UA"/>
              </w:rPr>
              <w:lastRenderedPageBreak/>
              <w:t>зображень, скановані копії, закриті до текстового редагування файли формату «.</w:t>
            </w:r>
            <w:proofErr w:type="spellStart"/>
            <w:r w:rsidRPr="001D7038">
              <w:rPr>
                <w:rFonts w:ascii="Times New Roman" w:hAnsi="Times New Roman" w:cs="Times New Roman"/>
                <w:sz w:val="24"/>
                <w:szCs w:val="24"/>
                <w:lang w:val="uk-UA"/>
              </w:rPr>
              <w:t>pdf</w:t>
            </w:r>
            <w:proofErr w:type="spellEnd"/>
            <w:r w:rsidRPr="001D7038">
              <w:rPr>
                <w:rFonts w:ascii="Times New Roman" w:hAnsi="Times New Roman" w:cs="Times New Roman"/>
                <w:sz w:val="24"/>
                <w:szCs w:val="24"/>
                <w:lang w:val="uk-UA"/>
              </w:rPr>
              <w:t>» тощо – забороняється.</w:t>
            </w:r>
          </w:p>
        </w:tc>
      </w:tr>
      <w:tr w:rsidR="00E265FA" w:rsidRPr="002A7555" w:rsidTr="006A3359">
        <w:tc>
          <w:tcPr>
            <w:tcW w:w="696" w:type="dxa"/>
          </w:tcPr>
          <w:p w:rsidR="00E265FA" w:rsidRPr="002A7555" w:rsidRDefault="001D7038" w:rsidP="00E265FA">
            <w:pPr>
              <w:rPr>
                <w:rFonts w:ascii="Times New Roman" w:hAnsi="Times New Roman" w:cs="Times New Roman"/>
                <w:sz w:val="24"/>
                <w:szCs w:val="24"/>
                <w:lang w:val="uk-UA"/>
              </w:rPr>
            </w:pPr>
            <w:r>
              <w:rPr>
                <w:rFonts w:ascii="Times New Roman" w:hAnsi="Times New Roman" w:cs="Times New Roman"/>
                <w:sz w:val="24"/>
                <w:szCs w:val="24"/>
                <w:lang w:val="uk-UA"/>
              </w:rPr>
              <w:lastRenderedPageBreak/>
              <w:t>1.12.</w:t>
            </w:r>
          </w:p>
        </w:tc>
        <w:tc>
          <w:tcPr>
            <w:tcW w:w="5253" w:type="dxa"/>
          </w:tcPr>
          <w:p w:rsidR="001D7038" w:rsidRPr="001D7038" w:rsidRDefault="001D7038" w:rsidP="001D7038">
            <w:pPr>
              <w:rPr>
                <w:rFonts w:ascii="Times New Roman" w:hAnsi="Times New Roman" w:cs="Times New Roman"/>
                <w:sz w:val="24"/>
                <w:szCs w:val="24"/>
                <w:lang w:val="uk-UA"/>
              </w:rPr>
            </w:pPr>
            <w:r w:rsidRPr="001D7038">
              <w:rPr>
                <w:rFonts w:ascii="Times New Roman" w:hAnsi="Times New Roman" w:cs="Times New Roman"/>
                <w:sz w:val="24"/>
                <w:szCs w:val="24"/>
                <w:lang w:val="uk-UA"/>
              </w:rPr>
              <w:t xml:space="preserve">34. Електронний варіант підписаного міським головою або особою, яка здійснює його повноваження відповідно до чинного законодавства, рішення розробник не пізніше 4 робочих днів з дня його підписання передає для оприлюднення на офіційному сайті Сумської міської ради </w:t>
            </w:r>
            <w:r w:rsidRPr="00E30F19">
              <w:rPr>
                <w:rFonts w:ascii="Times New Roman" w:hAnsi="Times New Roman" w:cs="Times New Roman"/>
                <w:b/>
                <w:sz w:val="24"/>
                <w:szCs w:val="24"/>
                <w:lang w:val="uk-UA"/>
              </w:rPr>
              <w:t>до виконавчого органу Сумської міської ради, який, відповідно до повноважень, забезпечує розміщення прийнятих рішень на офіційному сайті.</w:t>
            </w:r>
          </w:p>
          <w:p w:rsidR="001D7038" w:rsidRPr="001D7038" w:rsidRDefault="001D7038" w:rsidP="001D7038">
            <w:pPr>
              <w:rPr>
                <w:rFonts w:ascii="Times New Roman" w:hAnsi="Times New Roman" w:cs="Times New Roman"/>
                <w:sz w:val="24"/>
                <w:szCs w:val="24"/>
                <w:lang w:val="uk-UA"/>
              </w:rPr>
            </w:pPr>
            <w:r w:rsidRPr="001D7038">
              <w:rPr>
                <w:rFonts w:ascii="Times New Roman" w:hAnsi="Times New Roman" w:cs="Times New Roman"/>
                <w:sz w:val="24"/>
                <w:szCs w:val="24"/>
                <w:lang w:val="uk-UA"/>
              </w:rPr>
              <w:t xml:space="preserve">35. Рішення виконавчого комітету, які носять нормативний та/або регуляторний характер, доводяться до відома населення, про що в них це зазначається   окремим  пунктом   з   визначенням   відповідальних   осіб   за   їх </w:t>
            </w:r>
          </w:p>
          <w:p w:rsidR="00E265FA" w:rsidRPr="002A7555" w:rsidRDefault="001D7038" w:rsidP="001D7038">
            <w:pPr>
              <w:rPr>
                <w:rFonts w:ascii="Times New Roman" w:hAnsi="Times New Roman" w:cs="Times New Roman"/>
                <w:sz w:val="24"/>
                <w:szCs w:val="24"/>
                <w:lang w:val="uk-UA"/>
              </w:rPr>
            </w:pPr>
            <w:r w:rsidRPr="001D7038">
              <w:rPr>
                <w:rFonts w:ascii="Times New Roman" w:hAnsi="Times New Roman" w:cs="Times New Roman"/>
                <w:sz w:val="24"/>
                <w:szCs w:val="24"/>
                <w:lang w:val="uk-UA"/>
              </w:rPr>
              <w:t xml:space="preserve">оприлюднення. Розробник проекту рішення окремим листом протягом 2 робочих днів з моменту прийняття рішення повідомляє </w:t>
            </w:r>
            <w:r w:rsidRPr="00E30F19">
              <w:rPr>
                <w:rFonts w:ascii="Times New Roman" w:hAnsi="Times New Roman" w:cs="Times New Roman"/>
                <w:b/>
                <w:sz w:val="24"/>
                <w:szCs w:val="24"/>
                <w:lang w:val="uk-UA"/>
              </w:rPr>
              <w:t>підрозділ, відповідальний за оприлюднення</w:t>
            </w:r>
            <w:r w:rsidRPr="001D7038">
              <w:rPr>
                <w:rFonts w:ascii="Times New Roman" w:hAnsi="Times New Roman" w:cs="Times New Roman"/>
                <w:sz w:val="24"/>
                <w:szCs w:val="24"/>
                <w:lang w:val="uk-UA"/>
              </w:rPr>
              <w:t>, про те, чи є даний документ регуляторним актом.</w:t>
            </w:r>
          </w:p>
        </w:tc>
        <w:tc>
          <w:tcPr>
            <w:tcW w:w="8788" w:type="dxa"/>
          </w:tcPr>
          <w:p w:rsidR="00E30F19" w:rsidRDefault="00E30F19" w:rsidP="00E30F19">
            <w:pPr>
              <w:rPr>
                <w:rFonts w:ascii="Times New Roman" w:hAnsi="Times New Roman" w:cs="Times New Roman"/>
                <w:b/>
                <w:sz w:val="24"/>
                <w:szCs w:val="24"/>
                <w:lang w:val="uk-UA"/>
              </w:rPr>
            </w:pPr>
            <w:r w:rsidRPr="00E30F19">
              <w:rPr>
                <w:rFonts w:ascii="Times New Roman" w:hAnsi="Times New Roman" w:cs="Times New Roman"/>
                <w:sz w:val="24"/>
                <w:szCs w:val="24"/>
                <w:lang w:val="uk-UA"/>
              </w:rPr>
              <w:t xml:space="preserve">34. Електронний варіант підписаного міським головою або особою, яка здійснює його повноваження відповідно до чинного законодавства, рішення розробник не пізніше 4 робочих днів з дня його підписання передає для оприлюднення на офіційному сайті Сумської міської ради </w:t>
            </w:r>
            <w:r w:rsidRPr="00E30F19">
              <w:rPr>
                <w:rFonts w:ascii="Times New Roman" w:hAnsi="Times New Roman" w:cs="Times New Roman"/>
                <w:b/>
                <w:sz w:val="24"/>
                <w:szCs w:val="24"/>
                <w:lang w:val="uk-UA"/>
              </w:rPr>
              <w:t>до відділу протокольної роботи та контролю.</w:t>
            </w:r>
          </w:p>
          <w:p w:rsidR="00E30F19" w:rsidRPr="00E30F19" w:rsidRDefault="00E30F19" w:rsidP="00E30F19">
            <w:pPr>
              <w:rPr>
                <w:rFonts w:ascii="Times New Roman" w:hAnsi="Times New Roman" w:cs="Times New Roman"/>
                <w:b/>
                <w:sz w:val="24"/>
                <w:szCs w:val="24"/>
                <w:lang w:val="uk-UA"/>
              </w:rPr>
            </w:pPr>
            <w:r w:rsidRPr="00E30F19">
              <w:rPr>
                <w:rFonts w:ascii="Times New Roman" w:hAnsi="Times New Roman" w:cs="Times New Roman"/>
                <w:b/>
                <w:sz w:val="24"/>
                <w:szCs w:val="24"/>
                <w:lang w:val="uk-UA"/>
              </w:rPr>
              <w:t>Відділ протокольної роботи та контролю після отримання від розробників електронних версій рішень виконавчого комітету, які підлягають оприлюдненню, оприлюднює їх на офіційному сайті Сумської міської ради.</w:t>
            </w:r>
          </w:p>
          <w:p w:rsidR="00E265FA" w:rsidRPr="002A7555" w:rsidRDefault="00E30F19" w:rsidP="00E30F19">
            <w:pPr>
              <w:rPr>
                <w:rFonts w:ascii="Times New Roman" w:hAnsi="Times New Roman" w:cs="Times New Roman"/>
                <w:sz w:val="24"/>
                <w:szCs w:val="24"/>
                <w:lang w:val="uk-UA"/>
              </w:rPr>
            </w:pPr>
            <w:r w:rsidRPr="00E30F19">
              <w:rPr>
                <w:rFonts w:ascii="Times New Roman" w:hAnsi="Times New Roman" w:cs="Times New Roman"/>
                <w:sz w:val="24"/>
                <w:szCs w:val="24"/>
                <w:lang w:val="uk-UA"/>
              </w:rPr>
              <w:t>35. Рішення виконавчого комітету, які носять нормативний та/або регуляторний характер, доводяться до відома населення, про що в них це зазначається   окремим  пунктом   з   визначенням   відповідальних   осіб   за   їх оприлюднення. Розробник проекту рішення окремим листом протягом 2 робочих днів з моменту прийняття рішення повідомляє ві</w:t>
            </w:r>
            <w:r w:rsidRPr="00E30F19">
              <w:rPr>
                <w:rFonts w:ascii="Times New Roman" w:hAnsi="Times New Roman" w:cs="Times New Roman"/>
                <w:b/>
                <w:sz w:val="24"/>
                <w:szCs w:val="24"/>
                <w:lang w:val="uk-UA"/>
              </w:rPr>
              <w:t>дділ протокольної роботи та контролю</w:t>
            </w:r>
            <w:r w:rsidRPr="00E30F19">
              <w:rPr>
                <w:rFonts w:ascii="Times New Roman" w:hAnsi="Times New Roman" w:cs="Times New Roman"/>
                <w:sz w:val="24"/>
                <w:szCs w:val="24"/>
                <w:lang w:val="uk-UA"/>
              </w:rPr>
              <w:t xml:space="preserve"> про те, чи є даний документ регуляторним актом.</w:t>
            </w:r>
          </w:p>
        </w:tc>
      </w:tr>
      <w:tr w:rsidR="00E265FA" w:rsidRPr="002A7555" w:rsidTr="006A3359">
        <w:tc>
          <w:tcPr>
            <w:tcW w:w="696" w:type="dxa"/>
          </w:tcPr>
          <w:p w:rsidR="00E265FA" w:rsidRPr="002A7555" w:rsidRDefault="00E30F19" w:rsidP="00E265FA">
            <w:pPr>
              <w:rPr>
                <w:rFonts w:ascii="Times New Roman" w:hAnsi="Times New Roman" w:cs="Times New Roman"/>
                <w:sz w:val="24"/>
                <w:szCs w:val="24"/>
                <w:lang w:val="uk-UA"/>
              </w:rPr>
            </w:pPr>
            <w:r>
              <w:rPr>
                <w:rFonts w:ascii="Times New Roman" w:hAnsi="Times New Roman" w:cs="Times New Roman"/>
                <w:sz w:val="24"/>
                <w:szCs w:val="24"/>
                <w:lang w:val="uk-UA"/>
              </w:rPr>
              <w:t>1.13.</w:t>
            </w:r>
          </w:p>
        </w:tc>
        <w:tc>
          <w:tcPr>
            <w:tcW w:w="5253" w:type="dxa"/>
          </w:tcPr>
          <w:p w:rsidR="00E265FA" w:rsidRPr="002A7555" w:rsidRDefault="000B78A6" w:rsidP="00E265FA">
            <w:pPr>
              <w:rPr>
                <w:rFonts w:ascii="Times New Roman" w:hAnsi="Times New Roman" w:cs="Times New Roman"/>
                <w:sz w:val="24"/>
                <w:szCs w:val="24"/>
                <w:lang w:val="uk-UA"/>
              </w:rPr>
            </w:pPr>
            <w:r w:rsidRPr="002A7555">
              <w:rPr>
                <w:rFonts w:ascii="Times New Roman" w:hAnsi="Times New Roman" w:cs="Times New Roman"/>
                <w:b/>
                <w:sz w:val="24"/>
                <w:szCs w:val="24"/>
                <w:lang w:val="uk-UA"/>
              </w:rPr>
              <w:t>Відсутній</w:t>
            </w:r>
          </w:p>
        </w:tc>
        <w:tc>
          <w:tcPr>
            <w:tcW w:w="8788" w:type="dxa"/>
          </w:tcPr>
          <w:p w:rsidR="000B78A6" w:rsidRPr="000B78A6" w:rsidRDefault="000B78A6" w:rsidP="000B78A6">
            <w:pPr>
              <w:rPr>
                <w:rFonts w:ascii="Times New Roman" w:hAnsi="Times New Roman" w:cs="Times New Roman"/>
                <w:sz w:val="24"/>
                <w:szCs w:val="24"/>
                <w:lang w:val="uk-UA"/>
              </w:rPr>
            </w:pPr>
            <w:r w:rsidRPr="000B78A6">
              <w:rPr>
                <w:rFonts w:ascii="Times New Roman" w:hAnsi="Times New Roman" w:cs="Times New Roman"/>
                <w:sz w:val="24"/>
                <w:szCs w:val="24"/>
                <w:lang w:val="uk-UA"/>
              </w:rPr>
              <w:t>36. Всі електронні версії рішень виконавчого комітету та додатків до них мають бути подані до оприлюднення у вигляді файлів із розширенням «.</w:t>
            </w:r>
            <w:proofErr w:type="spellStart"/>
            <w:r w:rsidRPr="000B78A6">
              <w:rPr>
                <w:rFonts w:ascii="Times New Roman" w:hAnsi="Times New Roman" w:cs="Times New Roman"/>
                <w:sz w:val="24"/>
                <w:szCs w:val="24"/>
                <w:lang w:val="uk-UA"/>
              </w:rPr>
              <w:t>doc</w:t>
            </w:r>
            <w:proofErr w:type="spellEnd"/>
            <w:r w:rsidRPr="000B78A6">
              <w:rPr>
                <w:rFonts w:ascii="Times New Roman" w:hAnsi="Times New Roman" w:cs="Times New Roman"/>
                <w:sz w:val="24"/>
                <w:szCs w:val="24"/>
                <w:lang w:val="uk-UA"/>
              </w:rPr>
              <w:t>» або «.</w:t>
            </w:r>
            <w:proofErr w:type="spellStart"/>
            <w:r w:rsidRPr="000B78A6">
              <w:rPr>
                <w:rFonts w:ascii="Times New Roman" w:hAnsi="Times New Roman" w:cs="Times New Roman"/>
                <w:sz w:val="24"/>
                <w:szCs w:val="24"/>
                <w:lang w:val="uk-UA"/>
              </w:rPr>
              <w:t>docx</w:t>
            </w:r>
            <w:proofErr w:type="spellEnd"/>
            <w:r w:rsidRPr="000B78A6">
              <w:rPr>
                <w:rFonts w:ascii="Times New Roman" w:hAnsi="Times New Roman" w:cs="Times New Roman"/>
                <w:sz w:val="24"/>
                <w:szCs w:val="24"/>
                <w:lang w:val="uk-UA"/>
              </w:rPr>
              <w:t>» та виконані у форматі документів Microsoft Word доступних до редагуванні у текстовому режимі. У деяких випадках в разі крайньої необхідності дозволяється подання додатків до рішень у вигляді файлів із розширенням «.</w:t>
            </w:r>
            <w:proofErr w:type="spellStart"/>
            <w:r w:rsidRPr="000B78A6">
              <w:rPr>
                <w:rFonts w:ascii="Times New Roman" w:hAnsi="Times New Roman" w:cs="Times New Roman"/>
                <w:sz w:val="24"/>
                <w:szCs w:val="24"/>
                <w:lang w:val="uk-UA"/>
              </w:rPr>
              <w:t>xls</w:t>
            </w:r>
            <w:proofErr w:type="spellEnd"/>
            <w:r w:rsidRPr="000B78A6">
              <w:rPr>
                <w:rFonts w:ascii="Times New Roman" w:hAnsi="Times New Roman" w:cs="Times New Roman"/>
                <w:sz w:val="24"/>
                <w:szCs w:val="24"/>
                <w:lang w:val="uk-UA"/>
              </w:rPr>
              <w:t>» або «.</w:t>
            </w:r>
            <w:proofErr w:type="spellStart"/>
            <w:r w:rsidRPr="000B78A6">
              <w:rPr>
                <w:rFonts w:ascii="Times New Roman" w:hAnsi="Times New Roman" w:cs="Times New Roman"/>
                <w:sz w:val="24"/>
                <w:szCs w:val="24"/>
                <w:lang w:val="uk-UA"/>
              </w:rPr>
              <w:t>xlsx</w:t>
            </w:r>
            <w:proofErr w:type="spellEnd"/>
            <w:r w:rsidRPr="000B78A6">
              <w:rPr>
                <w:rFonts w:ascii="Times New Roman" w:hAnsi="Times New Roman" w:cs="Times New Roman"/>
                <w:sz w:val="24"/>
                <w:szCs w:val="24"/>
                <w:lang w:val="uk-UA"/>
              </w:rPr>
              <w:t>» та виконані у форматі документів Microsoft Excel доступних до редагуванні у текстовому режимі.</w:t>
            </w:r>
          </w:p>
          <w:p w:rsidR="00E265FA" w:rsidRPr="002A7555" w:rsidRDefault="000B78A6" w:rsidP="000B78A6">
            <w:pPr>
              <w:rPr>
                <w:rFonts w:ascii="Times New Roman" w:hAnsi="Times New Roman" w:cs="Times New Roman"/>
                <w:sz w:val="24"/>
                <w:szCs w:val="24"/>
                <w:lang w:val="uk-UA"/>
              </w:rPr>
            </w:pPr>
            <w:r w:rsidRPr="000B78A6">
              <w:rPr>
                <w:rFonts w:ascii="Times New Roman" w:hAnsi="Times New Roman" w:cs="Times New Roman"/>
                <w:sz w:val="24"/>
                <w:szCs w:val="24"/>
                <w:lang w:val="uk-UA"/>
              </w:rPr>
              <w:t xml:space="preserve">Подання електронних версій рішень виконавчого комітету та додатків до них у вигляді файлів, що не допускають редагування текстової частини, як то файли </w:t>
            </w:r>
            <w:r w:rsidRPr="000B78A6">
              <w:rPr>
                <w:rFonts w:ascii="Times New Roman" w:hAnsi="Times New Roman" w:cs="Times New Roman"/>
                <w:sz w:val="24"/>
                <w:szCs w:val="24"/>
                <w:lang w:val="uk-UA"/>
              </w:rPr>
              <w:lastRenderedPageBreak/>
              <w:t>зображень, скановані копії, закриті до текстового редагування файли формату «.</w:t>
            </w:r>
            <w:proofErr w:type="spellStart"/>
            <w:r w:rsidRPr="000B78A6">
              <w:rPr>
                <w:rFonts w:ascii="Times New Roman" w:hAnsi="Times New Roman" w:cs="Times New Roman"/>
                <w:sz w:val="24"/>
                <w:szCs w:val="24"/>
                <w:lang w:val="uk-UA"/>
              </w:rPr>
              <w:t>pdf</w:t>
            </w:r>
            <w:proofErr w:type="spellEnd"/>
            <w:r w:rsidRPr="000B78A6">
              <w:rPr>
                <w:rFonts w:ascii="Times New Roman" w:hAnsi="Times New Roman" w:cs="Times New Roman"/>
                <w:sz w:val="24"/>
                <w:szCs w:val="24"/>
                <w:lang w:val="uk-UA"/>
              </w:rPr>
              <w:t>» тощо – забороняється.</w:t>
            </w:r>
          </w:p>
        </w:tc>
      </w:tr>
      <w:tr w:rsidR="00E265FA" w:rsidRPr="002A7555" w:rsidTr="006A3359">
        <w:tc>
          <w:tcPr>
            <w:tcW w:w="696" w:type="dxa"/>
          </w:tcPr>
          <w:p w:rsidR="00E265FA" w:rsidRPr="002A7555" w:rsidRDefault="000B78A6" w:rsidP="00E265FA">
            <w:pPr>
              <w:rPr>
                <w:rFonts w:ascii="Times New Roman" w:hAnsi="Times New Roman" w:cs="Times New Roman"/>
                <w:sz w:val="24"/>
                <w:szCs w:val="24"/>
                <w:lang w:val="uk-UA"/>
              </w:rPr>
            </w:pPr>
            <w:r>
              <w:rPr>
                <w:rFonts w:ascii="Times New Roman" w:hAnsi="Times New Roman" w:cs="Times New Roman"/>
                <w:sz w:val="24"/>
                <w:szCs w:val="24"/>
                <w:lang w:val="uk-UA"/>
              </w:rPr>
              <w:lastRenderedPageBreak/>
              <w:t>1.14.</w:t>
            </w:r>
          </w:p>
        </w:tc>
        <w:tc>
          <w:tcPr>
            <w:tcW w:w="5253" w:type="dxa"/>
          </w:tcPr>
          <w:p w:rsidR="00E265FA" w:rsidRPr="002A7555" w:rsidRDefault="000B78A6" w:rsidP="00E265FA">
            <w:pPr>
              <w:rPr>
                <w:rFonts w:ascii="Times New Roman" w:hAnsi="Times New Roman" w:cs="Times New Roman"/>
                <w:sz w:val="24"/>
                <w:szCs w:val="24"/>
                <w:lang w:val="uk-UA"/>
              </w:rPr>
            </w:pPr>
            <w:r w:rsidRPr="002A7555">
              <w:rPr>
                <w:rFonts w:ascii="Times New Roman" w:hAnsi="Times New Roman" w:cs="Times New Roman"/>
                <w:b/>
                <w:sz w:val="24"/>
                <w:szCs w:val="24"/>
                <w:lang w:val="uk-UA"/>
              </w:rPr>
              <w:t>Відсутній</w:t>
            </w:r>
          </w:p>
        </w:tc>
        <w:tc>
          <w:tcPr>
            <w:tcW w:w="8788" w:type="dxa"/>
          </w:tcPr>
          <w:p w:rsidR="00E265FA" w:rsidRPr="002A7555" w:rsidRDefault="000B78A6" w:rsidP="00E265FA">
            <w:pPr>
              <w:rPr>
                <w:rFonts w:ascii="Times New Roman" w:hAnsi="Times New Roman" w:cs="Times New Roman"/>
                <w:sz w:val="24"/>
                <w:szCs w:val="24"/>
                <w:lang w:val="uk-UA"/>
              </w:rPr>
            </w:pPr>
            <w:r w:rsidRPr="000B78A6">
              <w:rPr>
                <w:rFonts w:ascii="Times New Roman" w:hAnsi="Times New Roman" w:cs="Times New Roman"/>
                <w:sz w:val="24"/>
                <w:szCs w:val="24"/>
                <w:lang w:val="uk-UA"/>
              </w:rPr>
              <w:t>Пункти 36-47 вважати пунктами 37-48 відповідно.</w:t>
            </w:r>
          </w:p>
        </w:tc>
      </w:tr>
      <w:tr w:rsidR="000B78A6" w:rsidRPr="002A7555" w:rsidTr="006A3359">
        <w:tc>
          <w:tcPr>
            <w:tcW w:w="696" w:type="dxa"/>
          </w:tcPr>
          <w:p w:rsidR="000B78A6" w:rsidRPr="002A7555" w:rsidRDefault="000B78A6" w:rsidP="000B78A6">
            <w:pPr>
              <w:rPr>
                <w:rFonts w:ascii="Times New Roman" w:hAnsi="Times New Roman" w:cs="Times New Roman"/>
                <w:sz w:val="24"/>
                <w:szCs w:val="24"/>
                <w:lang w:val="uk-UA"/>
              </w:rPr>
            </w:pPr>
            <w:r>
              <w:rPr>
                <w:rFonts w:ascii="Times New Roman" w:hAnsi="Times New Roman" w:cs="Times New Roman"/>
                <w:sz w:val="24"/>
                <w:szCs w:val="24"/>
                <w:lang w:val="uk-UA"/>
              </w:rPr>
              <w:t>1.15</w:t>
            </w:r>
            <w:r>
              <w:rPr>
                <w:rFonts w:ascii="Times New Roman" w:hAnsi="Times New Roman" w:cs="Times New Roman"/>
                <w:sz w:val="24"/>
                <w:szCs w:val="24"/>
                <w:lang w:val="uk-UA"/>
              </w:rPr>
              <w:t>.</w:t>
            </w:r>
          </w:p>
        </w:tc>
        <w:tc>
          <w:tcPr>
            <w:tcW w:w="5253" w:type="dxa"/>
          </w:tcPr>
          <w:p w:rsidR="000B78A6" w:rsidRPr="006A3359" w:rsidRDefault="000B78A6" w:rsidP="000B78A6">
            <w:pPr>
              <w:rPr>
                <w:rFonts w:ascii="Times New Roman" w:hAnsi="Times New Roman" w:cs="Times New Roman"/>
                <w:b/>
                <w:sz w:val="24"/>
                <w:szCs w:val="24"/>
                <w:lang w:val="uk-UA"/>
              </w:rPr>
            </w:pPr>
            <w:r w:rsidRPr="006A3359">
              <w:rPr>
                <w:rFonts w:ascii="Times New Roman" w:hAnsi="Times New Roman" w:cs="Times New Roman"/>
                <w:b/>
                <w:sz w:val="24"/>
                <w:szCs w:val="24"/>
                <w:lang w:val="uk-UA"/>
              </w:rPr>
              <w:t>Відсутні</w:t>
            </w:r>
          </w:p>
        </w:tc>
        <w:tc>
          <w:tcPr>
            <w:tcW w:w="8788" w:type="dxa"/>
          </w:tcPr>
          <w:p w:rsidR="000B78A6" w:rsidRPr="000B78A6" w:rsidRDefault="000B78A6" w:rsidP="000B78A6">
            <w:pPr>
              <w:rPr>
                <w:rFonts w:ascii="Times New Roman" w:hAnsi="Times New Roman" w:cs="Times New Roman"/>
                <w:sz w:val="24"/>
                <w:szCs w:val="24"/>
                <w:lang w:val="uk-UA"/>
              </w:rPr>
            </w:pPr>
            <w:r w:rsidRPr="000B78A6">
              <w:rPr>
                <w:rFonts w:ascii="Times New Roman" w:hAnsi="Times New Roman" w:cs="Times New Roman"/>
                <w:sz w:val="24"/>
                <w:szCs w:val="24"/>
                <w:lang w:val="uk-UA"/>
              </w:rPr>
              <w:t>Для оприлюднення на офіційному сайті Сумської міської ради проекту регуляторного акту, розробник передає його електронну версію до департаменту фінансів, економіки та інвестицій.</w:t>
            </w:r>
          </w:p>
          <w:p w:rsidR="000B78A6" w:rsidRPr="002A7555" w:rsidRDefault="000B78A6" w:rsidP="000B78A6">
            <w:pPr>
              <w:rPr>
                <w:rFonts w:ascii="Times New Roman" w:hAnsi="Times New Roman" w:cs="Times New Roman"/>
                <w:sz w:val="24"/>
                <w:szCs w:val="24"/>
                <w:lang w:val="uk-UA"/>
              </w:rPr>
            </w:pPr>
            <w:r w:rsidRPr="000B78A6">
              <w:rPr>
                <w:rFonts w:ascii="Times New Roman" w:hAnsi="Times New Roman" w:cs="Times New Roman"/>
                <w:sz w:val="24"/>
                <w:szCs w:val="24"/>
                <w:lang w:val="uk-UA"/>
              </w:rPr>
              <w:t>Департамент фінансів, економіки та інвестицій після отримання від розробників електронних версій проектів регуляторних актів, оприлюднює їх на офіційному сайті Сумської міської ради.</w:t>
            </w:r>
          </w:p>
        </w:tc>
      </w:tr>
      <w:tr w:rsidR="000B78A6" w:rsidRPr="002A7555" w:rsidTr="006A3359">
        <w:tc>
          <w:tcPr>
            <w:tcW w:w="696" w:type="dxa"/>
          </w:tcPr>
          <w:p w:rsidR="000B78A6" w:rsidRPr="002A7555" w:rsidRDefault="000B78A6" w:rsidP="000B78A6">
            <w:pPr>
              <w:rPr>
                <w:rFonts w:ascii="Times New Roman" w:hAnsi="Times New Roman" w:cs="Times New Roman"/>
                <w:sz w:val="24"/>
                <w:szCs w:val="24"/>
                <w:lang w:val="uk-UA"/>
              </w:rPr>
            </w:pPr>
            <w:r>
              <w:rPr>
                <w:rFonts w:ascii="Times New Roman" w:hAnsi="Times New Roman" w:cs="Times New Roman"/>
                <w:sz w:val="24"/>
                <w:szCs w:val="24"/>
                <w:lang w:val="uk-UA"/>
              </w:rPr>
              <w:t>1.16.</w:t>
            </w:r>
          </w:p>
        </w:tc>
        <w:tc>
          <w:tcPr>
            <w:tcW w:w="5253" w:type="dxa"/>
          </w:tcPr>
          <w:p w:rsidR="000B78A6" w:rsidRPr="002A7555" w:rsidRDefault="006A3359" w:rsidP="000B78A6">
            <w:pPr>
              <w:rPr>
                <w:rFonts w:ascii="Times New Roman" w:hAnsi="Times New Roman" w:cs="Times New Roman"/>
                <w:sz w:val="24"/>
                <w:szCs w:val="24"/>
                <w:lang w:val="uk-UA"/>
              </w:rPr>
            </w:pPr>
            <w:r>
              <w:rPr>
                <w:rFonts w:ascii="Times New Roman" w:hAnsi="Times New Roman" w:cs="Times New Roman"/>
                <w:b/>
                <w:sz w:val="24"/>
                <w:szCs w:val="24"/>
                <w:lang w:val="uk-UA"/>
              </w:rPr>
              <w:t>Відсутні</w:t>
            </w:r>
            <w:bookmarkStart w:id="0" w:name="_GoBack"/>
            <w:bookmarkEnd w:id="0"/>
          </w:p>
        </w:tc>
        <w:tc>
          <w:tcPr>
            <w:tcW w:w="8788" w:type="dxa"/>
          </w:tcPr>
          <w:p w:rsidR="006A3359" w:rsidRPr="006A3359" w:rsidRDefault="006A3359" w:rsidP="006A3359">
            <w:pPr>
              <w:rPr>
                <w:rFonts w:ascii="Times New Roman" w:hAnsi="Times New Roman" w:cs="Times New Roman"/>
                <w:sz w:val="24"/>
                <w:szCs w:val="24"/>
                <w:lang w:val="uk-UA"/>
              </w:rPr>
            </w:pPr>
            <w:r w:rsidRPr="006A3359">
              <w:rPr>
                <w:rFonts w:ascii="Times New Roman" w:hAnsi="Times New Roman" w:cs="Times New Roman"/>
                <w:sz w:val="24"/>
                <w:szCs w:val="24"/>
                <w:lang w:val="uk-UA"/>
              </w:rPr>
              <w:t>5. Діяльність працівників виконавчих органів Сумської міської ради у локальній мережі та мережі Інтернет, інших обчислювальних мережах, робота з комп’ютерною та оргтехнікою здійснюється відповідно до Правил роботи з ІТ-послугами, що затверджуються рішенням виконавчого комітету Сумської міської ради.</w:t>
            </w:r>
          </w:p>
          <w:p w:rsidR="006A3359" w:rsidRPr="006A3359" w:rsidRDefault="006A3359" w:rsidP="006A3359">
            <w:pPr>
              <w:rPr>
                <w:rFonts w:ascii="Times New Roman" w:hAnsi="Times New Roman" w:cs="Times New Roman"/>
                <w:sz w:val="24"/>
                <w:szCs w:val="24"/>
                <w:lang w:val="uk-UA"/>
              </w:rPr>
            </w:pPr>
            <w:r w:rsidRPr="006A3359">
              <w:rPr>
                <w:rFonts w:ascii="Times New Roman" w:hAnsi="Times New Roman" w:cs="Times New Roman"/>
                <w:sz w:val="24"/>
                <w:szCs w:val="24"/>
                <w:lang w:val="uk-UA"/>
              </w:rPr>
              <w:t>До затвердження рішенням виконавчого комітету Сумської міської ради Правил роботи з ІТ-послугами – розпорядженням міського голови можуть затверджуватись Тимчасові Правила роботи з ІТ-послугами.</w:t>
            </w:r>
          </w:p>
          <w:p w:rsidR="006A3359" w:rsidRPr="006A3359" w:rsidRDefault="006A3359" w:rsidP="006A3359">
            <w:pPr>
              <w:rPr>
                <w:rFonts w:ascii="Times New Roman" w:hAnsi="Times New Roman" w:cs="Times New Roman"/>
                <w:sz w:val="24"/>
                <w:szCs w:val="24"/>
                <w:lang w:val="uk-UA"/>
              </w:rPr>
            </w:pPr>
            <w:r w:rsidRPr="006A3359">
              <w:rPr>
                <w:rFonts w:ascii="Times New Roman" w:hAnsi="Times New Roman" w:cs="Times New Roman"/>
                <w:sz w:val="24"/>
                <w:szCs w:val="24"/>
                <w:lang w:val="uk-UA"/>
              </w:rPr>
              <w:t>Працівники виконавчих органів Сумської міської ради отримують копії Правил роботи з ІТ-послугами та в обов’язковому порядку підписуються за їх виконання.</w:t>
            </w:r>
          </w:p>
          <w:p w:rsidR="006A3359" w:rsidRPr="006A3359" w:rsidRDefault="006A3359" w:rsidP="006A3359">
            <w:pPr>
              <w:rPr>
                <w:rFonts w:ascii="Times New Roman" w:hAnsi="Times New Roman" w:cs="Times New Roman"/>
                <w:sz w:val="24"/>
                <w:szCs w:val="24"/>
                <w:lang w:val="uk-UA"/>
              </w:rPr>
            </w:pPr>
            <w:r w:rsidRPr="006A3359">
              <w:rPr>
                <w:rFonts w:ascii="Times New Roman" w:hAnsi="Times New Roman" w:cs="Times New Roman"/>
                <w:sz w:val="24"/>
                <w:szCs w:val="24"/>
                <w:lang w:val="uk-UA"/>
              </w:rPr>
              <w:t>6. Забезпечення належної роботи комп’ютерної, оргтехніки та обчислювальних мереж.</w:t>
            </w:r>
          </w:p>
          <w:p w:rsidR="006A3359" w:rsidRPr="006A3359" w:rsidRDefault="006A3359" w:rsidP="006A3359">
            <w:pPr>
              <w:rPr>
                <w:rFonts w:ascii="Times New Roman" w:hAnsi="Times New Roman" w:cs="Times New Roman"/>
                <w:sz w:val="24"/>
                <w:szCs w:val="24"/>
                <w:lang w:val="uk-UA"/>
              </w:rPr>
            </w:pPr>
            <w:r w:rsidRPr="006A3359">
              <w:rPr>
                <w:rFonts w:ascii="Times New Roman" w:hAnsi="Times New Roman" w:cs="Times New Roman"/>
                <w:sz w:val="24"/>
                <w:szCs w:val="24"/>
                <w:lang w:val="uk-UA"/>
              </w:rPr>
              <w:t>6.1. Організація обслуговування комп’ютерної, оргтехніки та обчислювальних мереж у виконавчих органах Сумської міської ради, що не мають статусу юридичної особи, покладається на відділ інформаційних технологій та комп’ютерного забезпечення Сумської міської ради.</w:t>
            </w:r>
          </w:p>
          <w:p w:rsidR="006A3359" w:rsidRPr="006A3359" w:rsidRDefault="006A3359" w:rsidP="006A3359">
            <w:pPr>
              <w:rPr>
                <w:rFonts w:ascii="Times New Roman" w:hAnsi="Times New Roman" w:cs="Times New Roman"/>
                <w:sz w:val="24"/>
                <w:szCs w:val="24"/>
                <w:lang w:val="uk-UA"/>
              </w:rPr>
            </w:pPr>
            <w:r w:rsidRPr="006A3359">
              <w:rPr>
                <w:rFonts w:ascii="Times New Roman" w:hAnsi="Times New Roman" w:cs="Times New Roman"/>
                <w:sz w:val="24"/>
                <w:szCs w:val="24"/>
                <w:lang w:val="uk-UA"/>
              </w:rPr>
              <w:t>6.2. Відділ інформаційних технологій та комп’ютерного забезпечення Сумської міської ради здійснює координацію обслуговування комп’ютерної, оргтехніки та обчислювальних мереж у всіх виконавчих органах Сумської міської ради.</w:t>
            </w:r>
          </w:p>
          <w:p w:rsidR="006A3359" w:rsidRPr="006A3359" w:rsidRDefault="006A3359" w:rsidP="006A3359">
            <w:pPr>
              <w:rPr>
                <w:rFonts w:ascii="Times New Roman" w:hAnsi="Times New Roman" w:cs="Times New Roman"/>
                <w:sz w:val="24"/>
                <w:szCs w:val="24"/>
                <w:lang w:val="uk-UA"/>
              </w:rPr>
            </w:pPr>
            <w:r w:rsidRPr="006A3359">
              <w:rPr>
                <w:rFonts w:ascii="Times New Roman" w:hAnsi="Times New Roman" w:cs="Times New Roman"/>
                <w:sz w:val="24"/>
                <w:szCs w:val="24"/>
                <w:lang w:val="uk-UA"/>
              </w:rPr>
              <w:t>6.3. З метою додержання правил мережевої безпеки та недопущення витоку інформації, обслуговування комп’ютерної, оргтехніки та обчислювальних мереж у виконавчих органах Сумської міської ради, що мають статус юридичної особи, здійснюється виключно комунальним підприємством «</w:t>
            </w:r>
            <w:proofErr w:type="spellStart"/>
            <w:r w:rsidRPr="006A3359">
              <w:rPr>
                <w:rFonts w:ascii="Times New Roman" w:hAnsi="Times New Roman" w:cs="Times New Roman"/>
                <w:sz w:val="24"/>
                <w:szCs w:val="24"/>
                <w:lang w:val="uk-UA"/>
              </w:rPr>
              <w:t>Інфосервіс</w:t>
            </w:r>
            <w:proofErr w:type="spellEnd"/>
            <w:r w:rsidRPr="006A3359">
              <w:rPr>
                <w:rFonts w:ascii="Times New Roman" w:hAnsi="Times New Roman" w:cs="Times New Roman"/>
                <w:sz w:val="24"/>
                <w:szCs w:val="24"/>
                <w:lang w:val="uk-UA"/>
              </w:rPr>
              <w:t>» Сумської міської ради та не може бути передано іншим суб’єктам господарювання.</w:t>
            </w:r>
          </w:p>
          <w:p w:rsidR="006A3359" w:rsidRPr="006A3359" w:rsidRDefault="006A3359" w:rsidP="006A3359">
            <w:pPr>
              <w:rPr>
                <w:rFonts w:ascii="Times New Roman" w:hAnsi="Times New Roman" w:cs="Times New Roman"/>
                <w:sz w:val="24"/>
                <w:szCs w:val="24"/>
                <w:lang w:val="uk-UA"/>
              </w:rPr>
            </w:pPr>
            <w:r w:rsidRPr="006A3359">
              <w:rPr>
                <w:rFonts w:ascii="Times New Roman" w:hAnsi="Times New Roman" w:cs="Times New Roman"/>
                <w:sz w:val="24"/>
                <w:szCs w:val="24"/>
                <w:lang w:val="uk-UA"/>
              </w:rPr>
              <w:lastRenderedPageBreak/>
              <w:t>6.4. Відділ інформаційних технологій та комп’ютерного забезпечення Сумської міської ради погоджує будь-які рішення виконавчих органів Сумської міської ради, щодо використання, впровадження, розробки, виділення коштів, закупівлі, надання послуг, заключення договорів тощо в галузі інформаційних технологій та з питань, що стосуються комп’ютерної, оргтехніки та обчислювальних мереж.</w:t>
            </w:r>
          </w:p>
          <w:p w:rsidR="006A3359" w:rsidRPr="006A3359" w:rsidRDefault="006A3359" w:rsidP="006A3359">
            <w:pPr>
              <w:rPr>
                <w:rFonts w:ascii="Times New Roman" w:hAnsi="Times New Roman" w:cs="Times New Roman"/>
                <w:sz w:val="24"/>
                <w:szCs w:val="24"/>
                <w:lang w:val="uk-UA"/>
              </w:rPr>
            </w:pPr>
            <w:r w:rsidRPr="006A3359">
              <w:rPr>
                <w:rFonts w:ascii="Times New Roman" w:hAnsi="Times New Roman" w:cs="Times New Roman"/>
                <w:sz w:val="24"/>
                <w:szCs w:val="24"/>
                <w:lang w:val="uk-UA"/>
              </w:rPr>
              <w:t>6.5. Відділ інформаційних технологій та комп’ютерного забезпечення Сумської міської ради погоджує будь-які рішення виконавчих органів Сумської міської ради, що стосуються здійснення ремонтів, перепланувань, реконструкцій приміщень, в яких знаходяться виконавчі органи Сумської міської ради, які мають чи повинні мати на своїй площі обчислювальні мережі.</w:t>
            </w:r>
          </w:p>
          <w:p w:rsidR="006A3359" w:rsidRPr="006A3359" w:rsidRDefault="006A3359" w:rsidP="006A3359">
            <w:pPr>
              <w:rPr>
                <w:rFonts w:ascii="Times New Roman" w:hAnsi="Times New Roman" w:cs="Times New Roman"/>
                <w:sz w:val="24"/>
                <w:szCs w:val="24"/>
                <w:lang w:val="uk-UA"/>
              </w:rPr>
            </w:pPr>
            <w:r w:rsidRPr="006A3359">
              <w:rPr>
                <w:rFonts w:ascii="Times New Roman" w:hAnsi="Times New Roman" w:cs="Times New Roman"/>
                <w:sz w:val="24"/>
                <w:szCs w:val="24"/>
                <w:lang w:val="uk-UA"/>
              </w:rPr>
              <w:t>6.6. Будь-які переміщення комп’ютерної та оргтехніки, заміна робочих місць, зміна параметрів підключення до обчислювальних мереж, створення нових робочих місць та підключень, інсталяція, заміна техніки тощо для працівників виконавчих органів Сумської міської ради, що не мають статусу юридичної особи, здійснюється виключно з дозволу відділу інформаційних технологій та комп’ютерного забезпечення Сумської міської ради.</w:t>
            </w:r>
          </w:p>
          <w:p w:rsidR="006A3359" w:rsidRPr="006A3359" w:rsidRDefault="006A3359" w:rsidP="006A3359">
            <w:pPr>
              <w:rPr>
                <w:rFonts w:ascii="Times New Roman" w:hAnsi="Times New Roman" w:cs="Times New Roman"/>
                <w:sz w:val="24"/>
                <w:szCs w:val="24"/>
                <w:lang w:val="uk-UA"/>
              </w:rPr>
            </w:pPr>
            <w:r w:rsidRPr="006A3359">
              <w:rPr>
                <w:rFonts w:ascii="Times New Roman" w:hAnsi="Times New Roman" w:cs="Times New Roman"/>
                <w:sz w:val="24"/>
                <w:szCs w:val="24"/>
                <w:lang w:val="uk-UA"/>
              </w:rPr>
              <w:t>6.7. Будь-які переміщення комп’ютерної та оргтехніки, заміна робочих місць, зміна параметрів підключення до обчислювальних мереж, створення нових робочих місць та підключень, інсталяція, заміна техніки тощо для працівників виконавчих органів Сумської міської ради, що мають статус юридичної особи, здійснюється виключно за погодженням з комунальним підприємством «</w:t>
            </w:r>
            <w:proofErr w:type="spellStart"/>
            <w:r w:rsidRPr="006A3359">
              <w:rPr>
                <w:rFonts w:ascii="Times New Roman" w:hAnsi="Times New Roman" w:cs="Times New Roman"/>
                <w:sz w:val="24"/>
                <w:szCs w:val="24"/>
                <w:lang w:val="uk-UA"/>
              </w:rPr>
              <w:t>Інфосервіс</w:t>
            </w:r>
            <w:proofErr w:type="spellEnd"/>
            <w:r w:rsidRPr="006A3359">
              <w:rPr>
                <w:rFonts w:ascii="Times New Roman" w:hAnsi="Times New Roman" w:cs="Times New Roman"/>
                <w:sz w:val="24"/>
                <w:szCs w:val="24"/>
                <w:lang w:val="uk-UA"/>
              </w:rPr>
              <w:t>» Сумської міської ради.</w:t>
            </w:r>
          </w:p>
          <w:p w:rsidR="006A3359" w:rsidRPr="006A3359" w:rsidRDefault="006A3359" w:rsidP="006A3359">
            <w:pPr>
              <w:rPr>
                <w:rFonts w:ascii="Times New Roman" w:hAnsi="Times New Roman" w:cs="Times New Roman"/>
                <w:sz w:val="24"/>
                <w:szCs w:val="24"/>
                <w:lang w:val="uk-UA"/>
              </w:rPr>
            </w:pPr>
            <w:r w:rsidRPr="006A3359">
              <w:rPr>
                <w:rFonts w:ascii="Times New Roman" w:hAnsi="Times New Roman" w:cs="Times New Roman"/>
                <w:sz w:val="24"/>
                <w:szCs w:val="24"/>
                <w:lang w:val="uk-UA"/>
              </w:rPr>
              <w:t>7. Дотримання інформаційної безпеки роботи виконавчих органів Сумської міської ради.</w:t>
            </w:r>
          </w:p>
          <w:p w:rsidR="006A3359" w:rsidRPr="006A3359" w:rsidRDefault="006A3359" w:rsidP="006A3359">
            <w:pPr>
              <w:rPr>
                <w:rFonts w:ascii="Times New Roman" w:hAnsi="Times New Roman" w:cs="Times New Roman"/>
                <w:sz w:val="24"/>
                <w:szCs w:val="24"/>
                <w:lang w:val="uk-UA"/>
              </w:rPr>
            </w:pPr>
            <w:r w:rsidRPr="006A3359">
              <w:rPr>
                <w:rFonts w:ascii="Times New Roman" w:hAnsi="Times New Roman" w:cs="Times New Roman"/>
                <w:sz w:val="24"/>
                <w:szCs w:val="24"/>
                <w:lang w:val="uk-UA"/>
              </w:rPr>
              <w:t>7.1. Працівники відділу інформаційних технологій та комп’ютерного забезпечення Сумської міської ради мають безперешкодний доступ до будь-яких приміщень, що належать Сумській міській раді, її виконавчим органам, комунальним підприємствам та установам.</w:t>
            </w:r>
          </w:p>
          <w:p w:rsidR="006A3359" w:rsidRPr="006A3359" w:rsidRDefault="006A3359" w:rsidP="006A3359">
            <w:pPr>
              <w:rPr>
                <w:rFonts w:ascii="Times New Roman" w:hAnsi="Times New Roman" w:cs="Times New Roman"/>
                <w:sz w:val="24"/>
                <w:szCs w:val="24"/>
                <w:lang w:val="uk-UA"/>
              </w:rPr>
            </w:pPr>
            <w:r w:rsidRPr="006A3359">
              <w:rPr>
                <w:rFonts w:ascii="Times New Roman" w:hAnsi="Times New Roman" w:cs="Times New Roman"/>
                <w:sz w:val="24"/>
                <w:szCs w:val="24"/>
                <w:lang w:val="uk-UA"/>
              </w:rPr>
              <w:t>7.2. Працівники відділу інформаційних технологій та комп’ютерного забезпечення Сумської міської ради мають безперешкодний доступ до будь-якого обладнання чи інформації, що належать, використовується чи обробляється в Сумській міській раді, її виконавчих органах, комунальних підприємствах та установах.</w:t>
            </w:r>
          </w:p>
          <w:p w:rsidR="006A3359" w:rsidRPr="006A3359" w:rsidRDefault="006A3359" w:rsidP="006A3359">
            <w:pPr>
              <w:rPr>
                <w:rFonts w:ascii="Times New Roman" w:hAnsi="Times New Roman" w:cs="Times New Roman"/>
                <w:sz w:val="24"/>
                <w:szCs w:val="24"/>
                <w:lang w:val="uk-UA"/>
              </w:rPr>
            </w:pPr>
            <w:r w:rsidRPr="006A3359">
              <w:rPr>
                <w:rFonts w:ascii="Times New Roman" w:hAnsi="Times New Roman" w:cs="Times New Roman"/>
                <w:sz w:val="24"/>
                <w:szCs w:val="24"/>
                <w:lang w:val="uk-UA"/>
              </w:rPr>
              <w:lastRenderedPageBreak/>
              <w:t>7.3. За заявою працівників відділу інформаційних технологій та комп’ютерного забезпечення Сумської міської ради, їм надаються облікові записи з адміністративним правами до  будь-яких інформаційних систем, баз даних, програмних продуктів, що належать, використовуються чи обробляються в Сумській міській раді, її виконавчих органах, комунальних підприємствах та установах.</w:t>
            </w:r>
          </w:p>
          <w:p w:rsidR="006A3359" w:rsidRPr="006A3359" w:rsidRDefault="006A3359" w:rsidP="006A3359">
            <w:pPr>
              <w:rPr>
                <w:rFonts w:ascii="Times New Roman" w:hAnsi="Times New Roman" w:cs="Times New Roman"/>
                <w:sz w:val="24"/>
                <w:szCs w:val="24"/>
                <w:lang w:val="uk-UA"/>
              </w:rPr>
            </w:pPr>
            <w:r w:rsidRPr="006A3359">
              <w:rPr>
                <w:rFonts w:ascii="Times New Roman" w:hAnsi="Times New Roman" w:cs="Times New Roman"/>
                <w:sz w:val="24"/>
                <w:szCs w:val="24"/>
                <w:lang w:val="uk-UA"/>
              </w:rPr>
              <w:t>7.4. Доступ будь-яких сторонніх осіб, що не є співробітниками виконавчих органів Сумської міської ради, її комунальних підприємств чи установ, до комп’ютерної, оргтехніки, супутнього обладнання, електронної інформації, інформаційних систем, баз даних, програмних продуктів, що належать, використовуються чи обробляються в Сумській міській раді, її виконавчих органах, комунальних підприємствах та установах, дозволяється виключно за погодженням із керівництвом установ та за умови присутності представника відділу інформаційних технологій та комп’ютерного забезпечення Сумської міської ради.</w:t>
            </w:r>
          </w:p>
          <w:p w:rsidR="000B78A6" w:rsidRPr="002A7555" w:rsidRDefault="006A3359" w:rsidP="006A3359">
            <w:pPr>
              <w:rPr>
                <w:rFonts w:ascii="Times New Roman" w:hAnsi="Times New Roman" w:cs="Times New Roman"/>
                <w:sz w:val="24"/>
                <w:szCs w:val="24"/>
                <w:lang w:val="uk-UA"/>
              </w:rPr>
            </w:pPr>
            <w:r w:rsidRPr="006A3359">
              <w:rPr>
                <w:rFonts w:ascii="Times New Roman" w:hAnsi="Times New Roman" w:cs="Times New Roman"/>
                <w:sz w:val="24"/>
                <w:szCs w:val="24"/>
                <w:lang w:val="uk-UA"/>
              </w:rPr>
              <w:t>7.5. У разі наявності наміру сторонніх осіб, що не є співробітниками виконавчих органів Сумської міської ради, її комунальних підприємств чи установ, отримати доступ до комп’ютерної, оргтехніки, супутнього обладнання, електронної інформації, інформаційних систем, баз даних, програмних продуктів, що належать, використовуються чи обробляються в Сумській міській раді, її виконавчих органах, комунальних підприємствах та установах, керівники виконавчих органів Сумської міської ради, її комунальних підприємств чи установ зобов’язані негайно повідомити про це відділ інформаційних технологій та комп’ютерного забе</w:t>
            </w:r>
            <w:r>
              <w:rPr>
                <w:rFonts w:ascii="Times New Roman" w:hAnsi="Times New Roman" w:cs="Times New Roman"/>
                <w:sz w:val="24"/>
                <w:szCs w:val="24"/>
                <w:lang w:val="uk-UA"/>
              </w:rPr>
              <w:t>зпечення Сумської міської ради.</w:t>
            </w:r>
          </w:p>
        </w:tc>
      </w:tr>
      <w:tr w:rsidR="000B78A6" w:rsidRPr="002A7555" w:rsidTr="006A3359">
        <w:tc>
          <w:tcPr>
            <w:tcW w:w="696" w:type="dxa"/>
          </w:tcPr>
          <w:p w:rsidR="000B78A6" w:rsidRPr="002A7555" w:rsidRDefault="000B78A6" w:rsidP="000B78A6">
            <w:pPr>
              <w:rPr>
                <w:rFonts w:ascii="Times New Roman" w:hAnsi="Times New Roman" w:cs="Times New Roman"/>
                <w:sz w:val="24"/>
                <w:szCs w:val="24"/>
                <w:lang w:val="uk-UA"/>
              </w:rPr>
            </w:pPr>
          </w:p>
        </w:tc>
        <w:tc>
          <w:tcPr>
            <w:tcW w:w="5253" w:type="dxa"/>
          </w:tcPr>
          <w:p w:rsidR="000B78A6" w:rsidRPr="002A7555" w:rsidRDefault="000B78A6" w:rsidP="000B78A6">
            <w:pPr>
              <w:rPr>
                <w:rFonts w:ascii="Times New Roman" w:hAnsi="Times New Roman" w:cs="Times New Roman"/>
                <w:sz w:val="24"/>
                <w:szCs w:val="24"/>
                <w:lang w:val="uk-UA"/>
              </w:rPr>
            </w:pPr>
          </w:p>
        </w:tc>
        <w:tc>
          <w:tcPr>
            <w:tcW w:w="8788" w:type="dxa"/>
          </w:tcPr>
          <w:p w:rsidR="000B78A6" w:rsidRPr="002A7555" w:rsidRDefault="000B78A6" w:rsidP="000B78A6">
            <w:pPr>
              <w:rPr>
                <w:rFonts w:ascii="Times New Roman" w:hAnsi="Times New Roman" w:cs="Times New Roman"/>
                <w:sz w:val="24"/>
                <w:szCs w:val="24"/>
                <w:lang w:val="uk-UA"/>
              </w:rPr>
            </w:pPr>
          </w:p>
        </w:tc>
      </w:tr>
      <w:tr w:rsidR="000B78A6" w:rsidRPr="002A7555" w:rsidTr="006A3359">
        <w:tc>
          <w:tcPr>
            <w:tcW w:w="696" w:type="dxa"/>
          </w:tcPr>
          <w:p w:rsidR="000B78A6" w:rsidRPr="002A7555" w:rsidRDefault="000B78A6" w:rsidP="000B78A6">
            <w:pPr>
              <w:rPr>
                <w:rFonts w:ascii="Times New Roman" w:hAnsi="Times New Roman" w:cs="Times New Roman"/>
                <w:sz w:val="24"/>
                <w:szCs w:val="24"/>
                <w:lang w:val="uk-UA"/>
              </w:rPr>
            </w:pPr>
          </w:p>
        </w:tc>
        <w:tc>
          <w:tcPr>
            <w:tcW w:w="5253" w:type="dxa"/>
          </w:tcPr>
          <w:p w:rsidR="000B78A6" w:rsidRPr="002A7555" w:rsidRDefault="000B78A6" w:rsidP="000B78A6">
            <w:pPr>
              <w:rPr>
                <w:rFonts w:ascii="Times New Roman" w:hAnsi="Times New Roman" w:cs="Times New Roman"/>
                <w:sz w:val="24"/>
                <w:szCs w:val="24"/>
                <w:lang w:val="uk-UA"/>
              </w:rPr>
            </w:pPr>
          </w:p>
        </w:tc>
        <w:tc>
          <w:tcPr>
            <w:tcW w:w="8788" w:type="dxa"/>
          </w:tcPr>
          <w:p w:rsidR="000B78A6" w:rsidRPr="002A7555" w:rsidRDefault="000B78A6" w:rsidP="000B78A6">
            <w:pPr>
              <w:rPr>
                <w:rFonts w:ascii="Times New Roman" w:hAnsi="Times New Roman" w:cs="Times New Roman"/>
                <w:sz w:val="24"/>
                <w:szCs w:val="24"/>
                <w:lang w:val="uk-UA"/>
              </w:rPr>
            </w:pPr>
          </w:p>
        </w:tc>
      </w:tr>
    </w:tbl>
    <w:p w:rsidR="002A7555" w:rsidRPr="002A7555" w:rsidRDefault="002A7555" w:rsidP="002A7555">
      <w:pPr>
        <w:rPr>
          <w:rFonts w:ascii="Times New Roman" w:hAnsi="Times New Roman" w:cs="Times New Roman"/>
          <w:sz w:val="24"/>
          <w:szCs w:val="24"/>
          <w:lang w:val="uk-UA"/>
        </w:rPr>
      </w:pPr>
    </w:p>
    <w:p w:rsidR="002A7555" w:rsidRPr="002A7555" w:rsidRDefault="002A7555" w:rsidP="002A7555">
      <w:pPr>
        <w:rPr>
          <w:rFonts w:ascii="Times New Roman" w:hAnsi="Times New Roman" w:cs="Times New Roman"/>
          <w:sz w:val="24"/>
          <w:szCs w:val="24"/>
          <w:lang w:val="uk-UA"/>
        </w:rPr>
      </w:pPr>
    </w:p>
    <w:p w:rsidR="002A7555" w:rsidRPr="002A7555" w:rsidRDefault="002A7555" w:rsidP="002A7555">
      <w:pPr>
        <w:rPr>
          <w:rFonts w:ascii="Times New Roman" w:hAnsi="Times New Roman" w:cs="Times New Roman"/>
          <w:sz w:val="24"/>
          <w:szCs w:val="24"/>
          <w:lang w:val="uk-UA"/>
        </w:rPr>
      </w:pPr>
    </w:p>
    <w:sectPr w:rsidR="002A7555" w:rsidRPr="002A7555" w:rsidSect="002A755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55"/>
    <w:rsid w:val="000B78A6"/>
    <w:rsid w:val="001D7038"/>
    <w:rsid w:val="002A7555"/>
    <w:rsid w:val="002E71E2"/>
    <w:rsid w:val="006A3359"/>
    <w:rsid w:val="00A56E97"/>
    <w:rsid w:val="00E265FA"/>
    <w:rsid w:val="00E30F19"/>
    <w:rsid w:val="00E634F3"/>
    <w:rsid w:val="00EE5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BA1D3"/>
  <w15:chartTrackingRefBased/>
  <w15:docId w15:val="{760A8DC2-7584-416C-9378-D44EB4E6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7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87382AED77CD541823468748279E896" ma:contentTypeVersion="0" ma:contentTypeDescription="Створення нового документа." ma:contentTypeScope="" ma:versionID="65f406e3cf0c61b22207e787d5c15403">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880A73-1830-4DD3-8990-47B577D96E11}"/>
</file>

<file path=customXml/itemProps2.xml><?xml version="1.0" encoding="utf-8"?>
<ds:datastoreItem xmlns:ds="http://schemas.openxmlformats.org/officeDocument/2006/customXml" ds:itemID="{08CB55F1-4735-4328-B20B-2690550933B5}"/>
</file>

<file path=customXml/itemProps3.xml><?xml version="1.0" encoding="utf-8"?>
<ds:datastoreItem xmlns:ds="http://schemas.openxmlformats.org/officeDocument/2006/customXml" ds:itemID="{1591A379-BCE5-460D-9375-4C337A925124}"/>
</file>

<file path=docProps/app.xml><?xml version="1.0" encoding="utf-8"?>
<Properties xmlns="http://schemas.openxmlformats.org/officeDocument/2006/extended-properties" xmlns:vt="http://schemas.openxmlformats.org/officeDocument/2006/docPropsVTypes">
  <Template>Normal</Template>
  <TotalTime>51</TotalTime>
  <Pages>7</Pages>
  <Words>2301</Words>
  <Characters>13118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sumy\belomar_v</dc:creator>
  <cp:keywords/>
  <dc:description/>
  <cp:lastModifiedBy>sumy\belomar_v</cp:lastModifiedBy>
  <cp:revision>1</cp:revision>
  <dcterms:created xsi:type="dcterms:W3CDTF">2016-06-25T08:47:00Z</dcterms:created>
  <dcterms:modified xsi:type="dcterms:W3CDTF">2016-06-25T11:04:00Z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0x010100487382AED77CD541823468748279E896</vt:lpwstr>
  </property>
</Properties>
</file>