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51"/>
        <w:tblW w:w="9694" w:type="dxa"/>
        <w:tblLayout w:type="fixed"/>
        <w:tblLook w:val="01E0"/>
      </w:tblPr>
      <w:tblGrid>
        <w:gridCol w:w="2476"/>
        <w:gridCol w:w="1708"/>
        <w:gridCol w:w="460"/>
        <w:gridCol w:w="567"/>
        <w:gridCol w:w="1417"/>
        <w:gridCol w:w="2645"/>
        <w:gridCol w:w="126"/>
        <w:gridCol w:w="295"/>
      </w:tblGrid>
      <w:tr w:rsidR="00C11E43" w:rsidRPr="00D926D4" w:rsidTr="00E0160E">
        <w:trPr>
          <w:gridAfter w:val="1"/>
          <w:wAfter w:w="295" w:type="dxa"/>
          <w:trHeight w:val="20"/>
        </w:trPr>
        <w:tc>
          <w:tcPr>
            <w:tcW w:w="4184" w:type="dxa"/>
            <w:gridSpan w:val="2"/>
          </w:tcPr>
          <w:p w:rsidR="00C11E43" w:rsidRPr="00D926D4" w:rsidRDefault="00C11E43" w:rsidP="00E0160E">
            <w:pPr>
              <w:widowControl w:val="0"/>
              <w:tabs>
                <w:tab w:val="left" w:pos="885"/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027" w:type="dxa"/>
            <w:gridSpan w:val="2"/>
          </w:tcPr>
          <w:p w:rsidR="00C11E43" w:rsidRPr="004B7150" w:rsidRDefault="00C11E43" w:rsidP="00E016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  <w:gridSpan w:val="3"/>
          </w:tcPr>
          <w:p w:rsidR="00C11E43" w:rsidRPr="00D926D4" w:rsidRDefault="00C11E43" w:rsidP="00E016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</w:rPr>
            </w:pPr>
          </w:p>
        </w:tc>
      </w:tr>
      <w:tr w:rsidR="00C11E43" w:rsidRPr="00D926D4" w:rsidTr="00E0160E">
        <w:trPr>
          <w:gridAfter w:val="1"/>
          <w:wAfter w:w="295" w:type="dxa"/>
          <w:trHeight w:val="370"/>
        </w:trPr>
        <w:tc>
          <w:tcPr>
            <w:tcW w:w="2476" w:type="dxa"/>
          </w:tcPr>
          <w:p w:rsidR="00C11E43" w:rsidRPr="00D926D4" w:rsidRDefault="00C11E43" w:rsidP="00E016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52" w:type="dxa"/>
            <w:gridSpan w:val="4"/>
          </w:tcPr>
          <w:p w:rsidR="00C11E43" w:rsidRPr="00D926D4" w:rsidRDefault="00C11E43" w:rsidP="00E016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71" w:type="dxa"/>
            <w:gridSpan w:val="2"/>
          </w:tcPr>
          <w:p w:rsidR="00C11E43" w:rsidRPr="00D926D4" w:rsidRDefault="00C11E43" w:rsidP="00E016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  <w:lang w:val="uk-UA"/>
              </w:rPr>
            </w:pPr>
          </w:p>
        </w:tc>
      </w:tr>
      <w:tr w:rsidR="00C11E43" w:rsidRPr="00D926D4" w:rsidTr="00E0160E">
        <w:trPr>
          <w:gridAfter w:val="1"/>
          <w:wAfter w:w="295" w:type="dxa"/>
          <w:trHeight w:val="370"/>
        </w:trPr>
        <w:tc>
          <w:tcPr>
            <w:tcW w:w="2476" w:type="dxa"/>
          </w:tcPr>
          <w:p w:rsidR="00C11E43" w:rsidRPr="00D926D4" w:rsidRDefault="00C11E43" w:rsidP="00E016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52" w:type="dxa"/>
            <w:gridSpan w:val="4"/>
          </w:tcPr>
          <w:p w:rsidR="00C11E43" w:rsidRPr="00B334B0" w:rsidRDefault="00C11E43" w:rsidP="00E0160E">
            <w:pPr>
              <w:jc w:val="center"/>
              <w:rPr>
                <w:sz w:val="36"/>
                <w:szCs w:val="36"/>
                <w:lang w:val="uk-UA"/>
              </w:rPr>
            </w:pPr>
            <w:r w:rsidRPr="00B334B0">
              <w:rPr>
                <w:sz w:val="36"/>
                <w:szCs w:val="36"/>
                <w:lang w:val="uk-UA"/>
              </w:rPr>
              <w:t>Сумська міська рада</w:t>
            </w:r>
          </w:p>
        </w:tc>
        <w:tc>
          <w:tcPr>
            <w:tcW w:w="2771" w:type="dxa"/>
            <w:gridSpan w:val="2"/>
          </w:tcPr>
          <w:p w:rsidR="00C11E43" w:rsidRPr="00D926D4" w:rsidRDefault="00C11E43" w:rsidP="00E016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  <w:lang w:val="uk-UA"/>
              </w:rPr>
            </w:pPr>
          </w:p>
        </w:tc>
      </w:tr>
      <w:tr w:rsidR="00C11E43" w:rsidRPr="00D926D4" w:rsidTr="00E0160E">
        <w:trPr>
          <w:gridAfter w:val="1"/>
          <w:wAfter w:w="295" w:type="dxa"/>
          <w:trHeight w:val="370"/>
        </w:trPr>
        <w:tc>
          <w:tcPr>
            <w:tcW w:w="2476" w:type="dxa"/>
          </w:tcPr>
          <w:p w:rsidR="00C11E43" w:rsidRPr="00D926D4" w:rsidRDefault="00C11E43" w:rsidP="00E016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152" w:type="dxa"/>
            <w:gridSpan w:val="4"/>
          </w:tcPr>
          <w:p w:rsidR="00C11E43" w:rsidRPr="00C94254" w:rsidRDefault="00C11E43" w:rsidP="00E016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6"/>
                <w:szCs w:val="36"/>
              </w:rPr>
            </w:pPr>
            <w:r w:rsidRPr="00C94254">
              <w:rPr>
                <w:sz w:val="36"/>
                <w:szCs w:val="36"/>
                <w:lang w:val="uk-UA"/>
              </w:rPr>
              <w:t>Виконавчий комітет</w:t>
            </w:r>
          </w:p>
        </w:tc>
        <w:tc>
          <w:tcPr>
            <w:tcW w:w="2771" w:type="dxa"/>
            <w:gridSpan w:val="2"/>
          </w:tcPr>
          <w:p w:rsidR="00C11E43" w:rsidRPr="00D926D4" w:rsidRDefault="00C11E43" w:rsidP="00E016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  <w:lang w:val="uk-UA"/>
              </w:rPr>
            </w:pPr>
          </w:p>
        </w:tc>
      </w:tr>
      <w:tr w:rsidR="00C11E43" w:rsidRPr="00D926D4" w:rsidTr="00E0160E">
        <w:trPr>
          <w:gridAfter w:val="1"/>
          <w:wAfter w:w="295" w:type="dxa"/>
          <w:trHeight w:val="370"/>
        </w:trPr>
        <w:tc>
          <w:tcPr>
            <w:tcW w:w="2476" w:type="dxa"/>
          </w:tcPr>
          <w:p w:rsidR="00C11E43" w:rsidRPr="00D926D4" w:rsidRDefault="00C11E43" w:rsidP="00E016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152" w:type="dxa"/>
            <w:gridSpan w:val="4"/>
          </w:tcPr>
          <w:p w:rsidR="00C11E43" w:rsidRPr="00C94254" w:rsidRDefault="00C11E43" w:rsidP="00E016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C94254">
              <w:rPr>
                <w:b/>
                <w:bCs/>
                <w:sz w:val="36"/>
                <w:szCs w:val="36"/>
                <w:lang w:val="uk-UA"/>
              </w:rPr>
              <w:t>РІШЕННЯ</w:t>
            </w:r>
          </w:p>
          <w:p w:rsidR="00C11E43" w:rsidRPr="00C94254" w:rsidRDefault="00C11E43" w:rsidP="00E016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6"/>
                <w:szCs w:val="36"/>
                <w:lang w:val="uk-UA"/>
              </w:rPr>
            </w:pPr>
          </w:p>
        </w:tc>
        <w:tc>
          <w:tcPr>
            <w:tcW w:w="2771" w:type="dxa"/>
            <w:gridSpan w:val="2"/>
          </w:tcPr>
          <w:p w:rsidR="00C11E43" w:rsidRPr="00D926D4" w:rsidRDefault="00C11E43" w:rsidP="00E016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  <w:lang w:val="uk-UA"/>
              </w:rPr>
            </w:pPr>
          </w:p>
        </w:tc>
      </w:tr>
      <w:tr w:rsidR="00C11E43" w:rsidRPr="00D926D4" w:rsidTr="0097503B">
        <w:trPr>
          <w:gridAfter w:val="2"/>
          <w:wAfter w:w="421" w:type="dxa"/>
          <w:trHeight w:val="450"/>
        </w:trPr>
        <w:tc>
          <w:tcPr>
            <w:tcW w:w="4644" w:type="dxa"/>
            <w:gridSpan w:val="3"/>
          </w:tcPr>
          <w:p w:rsidR="00C11E43" w:rsidRPr="00D926D4" w:rsidRDefault="00C11E43" w:rsidP="00C11E4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  <w:r w:rsidRPr="00D926D4">
              <w:rPr>
                <w:bCs/>
                <w:sz w:val="28"/>
                <w:szCs w:val="28"/>
                <w:lang w:val="uk-UA"/>
              </w:rPr>
              <w:t xml:space="preserve">від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         </w:t>
            </w:r>
            <w:r w:rsidRPr="00D926D4">
              <w:rPr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bCs/>
                <w:sz w:val="28"/>
                <w:szCs w:val="28"/>
                <w:lang w:val="uk-UA"/>
              </w:rPr>
              <w:t xml:space="preserve">      </w:t>
            </w:r>
            <w:r w:rsidRPr="00D926D4">
              <w:rPr>
                <w:bCs/>
                <w:sz w:val="28"/>
                <w:szCs w:val="28"/>
                <w:lang w:val="uk-UA"/>
              </w:rPr>
              <w:t xml:space="preserve">           </w:t>
            </w:r>
          </w:p>
        </w:tc>
        <w:tc>
          <w:tcPr>
            <w:tcW w:w="4629" w:type="dxa"/>
            <w:gridSpan w:val="3"/>
          </w:tcPr>
          <w:p w:rsidR="00C11E43" w:rsidRPr="00D926D4" w:rsidRDefault="00C11E43" w:rsidP="00E016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</w:p>
        </w:tc>
      </w:tr>
      <w:tr w:rsidR="00C11E43" w:rsidRPr="00D926D4" w:rsidTr="0097503B">
        <w:trPr>
          <w:gridAfter w:val="2"/>
          <w:wAfter w:w="421" w:type="dxa"/>
          <w:trHeight w:val="450"/>
        </w:trPr>
        <w:tc>
          <w:tcPr>
            <w:tcW w:w="4644" w:type="dxa"/>
            <w:gridSpan w:val="3"/>
          </w:tcPr>
          <w:p w:rsidR="00C11E43" w:rsidRPr="00D926D4" w:rsidRDefault="00C11E43" w:rsidP="00E016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629" w:type="dxa"/>
            <w:gridSpan w:val="3"/>
          </w:tcPr>
          <w:p w:rsidR="00C11E43" w:rsidRPr="00D926D4" w:rsidRDefault="00C11E43" w:rsidP="00E016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</w:p>
        </w:tc>
      </w:tr>
      <w:tr w:rsidR="00C11E43" w:rsidRPr="00D926D4" w:rsidTr="0097503B">
        <w:trPr>
          <w:gridAfter w:val="2"/>
          <w:wAfter w:w="421" w:type="dxa"/>
          <w:trHeight w:val="744"/>
        </w:trPr>
        <w:tc>
          <w:tcPr>
            <w:tcW w:w="4644" w:type="dxa"/>
            <w:gridSpan w:val="3"/>
          </w:tcPr>
          <w:p w:rsidR="00C11E43" w:rsidRPr="00A00913" w:rsidRDefault="00C11E43" w:rsidP="00E768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  <w:r w:rsidRPr="00A00913">
              <w:rPr>
                <w:b/>
                <w:sz w:val="28"/>
                <w:szCs w:val="28"/>
                <w:lang w:val="uk-UA"/>
              </w:rPr>
              <w:t>Про</w:t>
            </w:r>
            <w:r w:rsidR="0097503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затвердження</w:t>
            </w:r>
            <w:r w:rsidR="00106BF9">
              <w:rPr>
                <w:b/>
                <w:sz w:val="28"/>
                <w:szCs w:val="28"/>
                <w:lang w:val="uk-UA"/>
              </w:rPr>
              <w:t xml:space="preserve"> переліку</w:t>
            </w:r>
            <w:r w:rsidR="0097503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місць розташування контейнерних </w:t>
            </w:r>
            <w:r w:rsidRPr="00A00913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майданчиків</w:t>
            </w:r>
            <w:r w:rsidRPr="00A00913">
              <w:rPr>
                <w:rStyle w:val="rvts7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для збору твердих побутових відходів на території міста Суми</w:t>
            </w:r>
          </w:p>
        </w:tc>
        <w:tc>
          <w:tcPr>
            <w:tcW w:w="4629" w:type="dxa"/>
            <w:gridSpan w:val="3"/>
          </w:tcPr>
          <w:p w:rsidR="00C11E43" w:rsidRPr="00D926D4" w:rsidRDefault="00C11E43" w:rsidP="00E016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C11E43" w:rsidRPr="00D926D4" w:rsidTr="0097503B">
        <w:trPr>
          <w:gridAfter w:val="5"/>
          <w:wAfter w:w="5050" w:type="dxa"/>
          <w:trHeight w:val="20"/>
        </w:trPr>
        <w:tc>
          <w:tcPr>
            <w:tcW w:w="4644" w:type="dxa"/>
            <w:gridSpan w:val="3"/>
          </w:tcPr>
          <w:p w:rsidR="00C11E43" w:rsidRPr="00D926D4" w:rsidRDefault="00C11E43" w:rsidP="00E016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bCs/>
                <w:sz w:val="28"/>
                <w:szCs w:val="28"/>
                <w:lang w:val="uk-UA"/>
              </w:rPr>
            </w:pPr>
          </w:p>
        </w:tc>
      </w:tr>
      <w:tr w:rsidR="00C11E43" w:rsidRPr="001949AF" w:rsidTr="00E0160E">
        <w:trPr>
          <w:trHeight w:val="2221"/>
        </w:trPr>
        <w:tc>
          <w:tcPr>
            <w:tcW w:w="9694" w:type="dxa"/>
            <w:gridSpan w:val="8"/>
          </w:tcPr>
          <w:p w:rsidR="00C11E43" w:rsidRPr="001136E0" w:rsidRDefault="00C11E43" w:rsidP="00486FE6">
            <w:pPr>
              <w:pStyle w:val="a5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1136E0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>З метою покращення санітарного стану міста Суми, впорядкування місць розташу</w:t>
            </w:r>
            <w:r w:rsidR="00106BF9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вання контейнерних майданчиків </w:t>
            </w:r>
            <w:r w:rsidRPr="001136E0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для збору твердих побутових відходів на території міста Суми, відповідно до Державни</w:t>
            </w:r>
            <w:r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>х</w:t>
            </w:r>
            <w:r w:rsidRPr="001136E0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санітарни</w:t>
            </w:r>
            <w:r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>х норм</w:t>
            </w:r>
            <w:r w:rsidRPr="001136E0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правил утримання територій населених місць, затвердженими Наказом Міністерства охорони здоров</w:t>
            </w:r>
            <w:r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>’я України від 17.03.2011 року</w:t>
            </w:r>
            <w:r w:rsidRPr="001136E0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№145</w:t>
            </w:r>
            <w:r w:rsidRPr="001136E0">
              <w:rPr>
                <w:sz w:val="28"/>
                <w:szCs w:val="28"/>
                <w:lang w:val="uk-UA"/>
              </w:rPr>
              <w:t xml:space="preserve">, відповідно до пункту «е» статті 21 Закону України «Про відходи», </w:t>
            </w:r>
            <w:r w:rsidR="00931BDA">
              <w:rPr>
                <w:sz w:val="28"/>
                <w:szCs w:val="28"/>
                <w:lang w:val="uk-UA"/>
              </w:rPr>
              <w:t xml:space="preserve">  згідно з  рішенням</w:t>
            </w:r>
            <w:r w:rsidR="00FF084F">
              <w:rPr>
                <w:sz w:val="28"/>
                <w:szCs w:val="28"/>
                <w:lang w:val="uk-UA"/>
              </w:rPr>
              <w:t xml:space="preserve"> постійно діючу комісію з питань</w:t>
            </w:r>
            <w:r w:rsidR="00FF084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щодо визначення місць розташування контейнерних майданчиків,</w:t>
            </w:r>
            <w:r w:rsidR="00FF084F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встановлення і перенесення контейнерів та контейнерних майданчиків для збору твердих побутових відходів на території міста Суми</w:t>
            </w:r>
            <w:r w:rsidR="00FF084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затвердженої  рішенням виконавчого комітету  Сумської міської ради від </w:t>
            </w:r>
            <w:r w:rsidR="00931BDA">
              <w:rPr>
                <w:sz w:val="28"/>
                <w:szCs w:val="28"/>
                <w:lang w:val="uk-UA"/>
              </w:rPr>
              <w:t xml:space="preserve"> </w:t>
            </w:r>
            <w:r w:rsidR="00A65A73">
              <w:rPr>
                <w:sz w:val="28"/>
                <w:szCs w:val="28"/>
                <w:lang w:val="uk-UA"/>
              </w:rPr>
              <w:t xml:space="preserve"> 31.08.2015 року № 46,</w:t>
            </w:r>
            <w:r w:rsidR="00931BDA">
              <w:rPr>
                <w:sz w:val="28"/>
                <w:szCs w:val="28"/>
                <w:lang w:val="uk-UA"/>
              </w:rPr>
              <w:t xml:space="preserve"> </w:t>
            </w:r>
            <w:r w:rsidRPr="001136E0">
              <w:rPr>
                <w:sz w:val="28"/>
                <w:szCs w:val="28"/>
                <w:lang w:val="uk-UA"/>
              </w:rPr>
              <w:t>керуючись пунктом 20 частини четвертої статті 42 Закону України «Про місцеве самоврядування в Україні»</w:t>
            </w:r>
            <w:r w:rsidR="00473AD7">
              <w:rPr>
                <w:sz w:val="28"/>
                <w:szCs w:val="28"/>
                <w:lang w:val="uk-UA"/>
              </w:rPr>
              <w:t xml:space="preserve">,  </w:t>
            </w:r>
            <w:r w:rsidR="00473AD7">
              <w:rPr>
                <w:rStyle w:val="a6"/>
                <w:rFonts w:eastAsia="Calibri"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</w:tc>
      </w:tr>
      <w:tr w:rsidR="00C11E43" w:rsidRPr="00AB3DAB" w:rsidTr="00E0160E">
        <w:trPr>
          <w:trHeight w:val="414"/>
        </w:trPr>
        <w:tc>
          <w:tcPr>
            <w:tcW w:w="9694" w:type="dxa"/>
            <w:gridSpan w:val="8"/>
          </w:tcPr>
          <w:p w:rsidR="00C11E43" w:rsidRPr="00473AD7" w:rsidRDefault="003D5480" w:rsidP="00473AD7">
            <w:pPr>
              <w:pStyle w:val="2"/>
              <w:jc w:val="both"/>
              <w:rPr>
                <w:rFonts w:ascii="Times New Roman" w:hAnsi="Times New Roman"/>
                <w:i w:val="0"/>
                <w:lang w:val="uk-UA"/>
              </w:rPr>
            </w:pPr>
            <w:r>
              <w:rPr>
                <w:rFonts w:ascii="Times New Roman" w:hAnsi="Times New Roman"/>
                <w:i w:val="0"/>
                <w:lang w:val="uk-UA"/>
              </w:rPr>
              <w:t>ВИРІШИВ:</w:t>
            </w:r>
          </w:p>
          <w:p w:rsidR="00C11E43" w:rsidRDefault="00C11E43" w:rsidP="00E0160E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1136E0">
              <w:rPr>
                <w:b/>
                <w:sz w:val="28"/>
                <w:szCs w:val="28"/>
                <w:lang w:val="uk-UA"/>
              </w:rPr>
              <w:t xml:space="preserve">1. </w:t>
            </w:r>
            <w:r w:rsidR="00106BF9" w:rsidRPr="00DB2C59">
              <w:rPr>
                <w:sz w:val="28"/>
                <w:szCs w:val="28"/>
                <w:lang w:val="uk-UA"/>
              </w:rPr>
              <w:t>Затвердити</w:t>
            </w:r>
            <w:r w:rsidR="00DB2C59">
              <w:rPr>
                <w:sz w:val="28"/>
                <w:szCs w:val="28"/>
                <w:lang w:val="uk-UA"/>
              </w:rPr>
              <w:t xml:space="preserve"> </w:t>
            </w:r>
            <w:r w:rsidR="00106BF9" w:rsidRPr="00DB2C59">
              <w:rPr>
                <w:sz w:val="28"/>
                <w:szCs w:val="28"/>
                <w:lang w:val="uk-UA"/>
              </w:rPr>
              <w:t xml:space="preserve"> перелік </w:t>
            </w:r>
            <w:r w:rsidR="00DB2C59">
              <w:rPr>
                <w:sz w:val="28"/>
                <w:szCs w:val="28"/>
                <w:lang w:val="uk-UA"/>
              </w:rPr>
              <w:t xml:space="preserve"> </w:t>
            </w:r>
            <w:r w:rsidR="00106BF9" w:rsidRPr="00DB2C59">
              <w:rPr>
                <w:sz w:val="28"/>
                <w:szCs w:val="28"/>
                <w:lang w:val="uk-UA"/>
              </w:rPr>
              <w:t>місць</w:t>
            </w:r>
            <w:r w:rsidRPr="001136E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B2C5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136E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розташування контейнерних майданчиків</w:t>
            </w:r>
            <w:r w:rsidRPr="001136E0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для збору твердих побутових відходів на території міста Суми</w:t>
            </w:r>
            <w:r w:rsidRPr="001136E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D5480">
              <w:rPr>
                <w:sz w:val="28"/>
                <w:szCs w:val="28"/>
                <w:lang w:val="uk-UA"/>
              </w:rPr>
              <w:t xml:space="preserve"> згідно з додатком</w:t>
            </w:r>
            <w:r w:rsidRPr="001136E0">
              <w:rPr>
                <w:sz w:val="28"/>
                <w:szCs w:val="28"/>
                <w:lang w:val="uk-UA"/>
              </w:rPr>
              <w:t>.</w:t>
            </w:r>
          </w:p>
          <w:p w:rsidR="003C2C3D" w:rsidRPr="001136E0" w:rsidRDefault="003C2C3D" w:rsidP="00E0160E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845BE8" w:rsidRDefault="00C11E43" w:rsidP="003D5480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1136E0">
              <w:rPr>
                <w:b/>
                <w:sz w:val="28"/>
                <w:szCs w:val="28"/>
                <w:lang w:val="uk-UA"/>
              </w:rPr>
              <w:t>2.</w:t>
            </w:r>
            <w:r w:rsidRPr="001136E0">
              <w:rPr>
                <w:sz w:val="28"/>
                <w:szCs w:val="28"/>
                <w:lang w:val="uk-UA"/>
              </w:rPr>
              <w:t xml:space="preserve"> </w:t>
            </w:r>
            <w:r w:rsidR="00845BE8">
              <w:rPr>
                <w:sz w:val="28"/>
                <w:szCs w:val="28"/>
                <w:lang w:val="uk-UA"/>
              </w:rPr>
              <w:t xml:space="preserve"> Забороняється перенесення контейнерів із місць їх роз</w:t>
            </w:r>
            <w:r w:rsidR="00CF04D2">
              <w:rPr>
                <w:sz w:val="28"/>
                <w:szCs w:val="28"/>
                <w:lang w:val="uk-UA"/>
              </w:rPr>
              <w:t>ташування</w:t>
            </w:r>
            <w:r w:rsidR="00845BE8">
              <w:rPr>
                <w:sz w:val="28"/>
                <w:szCs w:val="28"/>
                <w:lang w:val="uk-UA"/>
              </w:rPr>
              <w:t xml:space="preserve">, </w:t>
            </w:r>
            <w:r w:rsidR="00AB3DAB">
              <w:rPr>
                <w:sz w:val="28"/>
                <w:szCs w:val="28"/>
                <w:lang w:val="uk-UA"/>
              </w:rPr>
              <w:t>визначених  рішенням  постійно діючу комісію з питань</w:t>
            </w:r>
            <w:r w:rsidR="00AB3DA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щодо визначення місць розташування контейнерних майданчиків,</w:t>
            </w:r>
            <w:r w:rsidR="00AB3DAB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встановлення і перенесення контейнерів та контейнерних майданчиків для збору твердих побутових відходів на території міста Суми</w:t>
            </w:r>
            <w:r w:rsidR="00845BE8">
              <w:rPr>
                <w:sz w:val="28"/>
                <w:szCs w:val="28"/>
                <w:lang w:val="uk-UA"/>
              </w:rPr>
              <w:t>.</w:t>
            </w:r>
          </w:p>
          <w:p w:rsidR="003C2C3D" w:rsidRPr="000B0F09" w:rsidRDefault="003C2C3D" w:rsidP="003D5480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1E43" w:rsidRPr="00D926D4" w:rsidTr="00E0160E">
        <w:trPr>
          <w:trHeight w:val="1545"/>
        </w:trPr>
        <w:tc>
          <w:tcPr>
            <w:tcW w:w="9694" w:type="dxa"/>
            <w:gridSpan w:val="8"/>
          </w:tcPr>
          <w:p w:rsidR="00C11E43" w:rsidRPr="00451250" w:rsidRDefault="00C11E43" w:rsidP="00E016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1136E0">
              <w:rPr>
                <w:b/>
                <w:sz w:val="28"/>
                <w:szCs w:val="28"/>
                <w:lang w:val="uk-UA"/>
              </w:rPr>
              <w:lastRenderedPageBreak/>
              <w:t>3.</w:t>
            </w:r>
            <w:r w:rsidRPr="001136E0">
              <w:rPr>
                <w:sz w:val="28"/>
                <w:szCs w:val="28"/>
                <w:lang w:val="uk-UA"/>
              </w:rPr>
              <w:t xml:space="preserve"> </w:t>
            </w:r>
            <w:r w:rsidRPr="00451250">
              <w:rPr>
                <w:sz w:val="28"/>
                <w:szCs w:val="28"/>
                <w:lang w:val="uk-UA"/>
              </w:rPr>
              <w:t xml:space="preserve">Організацію виконання даного рішення покласти на заступника міського голови </w:t>
            </w:r>
            <w:r w:rsidR="003C2C3D">
              <w:rPr>
                <w:sz w:val="28"/>
                <w:szCs w:val="28"/>
                <w:lang w:val="uk-UA"/>
              </w:rPr>
              <w:t>Журбу О.І.</w:t>
            </w:r>
            <w:r w:rsidRPr="00451250">
              <w:rPr>
                <w:sz w:val="28"/>
                <w:szCs w:val="28"/>
                <w:lang w:val="uk-UA"/>
              </w:rPr>
              <w:t xml:space="preserve"> </w:t>
            </w:r>
          </w:p>
          <w:p w:rsidR="00C11E43" w:rsidRDefault="00C11E43" w:rsidP="00E016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C11E43" w:rsidRPr="00A00913" w:rsidRDefault="00C11E43" w:rsidP="00E016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1E43" w:rsidRPr="00D926D4" w:rsidTr="00E0160E">
        <w:trPr>
          <w:trHeight w:val="776"/>
        </w:trPr>
        <w:tc>
          <w:tcPr>
            <w:tcW w:w="9694" w:type="dxa"/>
            <w:gridSpan w:val="8"/>
          </w:tcPr>
          <w:p w:rsidR="00C11E43" w:rsidRPr="00D926D4" w:rsidRDefault="00C11E43" w:rsidP="00E0160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D926D4">
              <w:rPr>
                <w:b/>
                <w:bCs/>
                <w:sz w:val="28"/>
                <w:szCs w:val="28"/>
                <w:lang w:val="uk-UA"/>
              </w:rPr>
              <w:t xml:space="preserve">Міський голова                         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О.М. Лисенко</w:t>
            </w:r>
          </w:p>
          <w:p w:rsidR="00C11E43" w:rsidRPr="00C079AD" w:rsidRDefault="00C11E43" w:rsidP="00E0160E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11E43" w:rsidRPr="00C079AD" w:rsidRDefault="00C11E43" w:rsidP="00E0160E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11E43" w:rsidRPr="001136E0" w:rsidRDefault="00C11E43" w:rsidP="00E0160E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Яременко</w:t>
            </w:r>
            <w:r w:rsidRPr="001136E0">
              <w:rPr>
                <w:sz w:val="26"/>
                <w:szCs w:val="26"/>
                <w:lang w:val="uk-UA"/>
              </w:rPr>
              <w:t xml:space="preserve"> 700-590</w:t>
            </w:r>
          </w:p>
          <w:p w:rsidR="00C11E43" w:rsidRPr="00CB6CBD" w:rsidRDefault="00C11E43" w:rsidP="00E01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uk-UA"/>
              </w:rPr>
            </w:pPr>
          </w:p>
        </w:tc>
      </w:tr>
    </w:tbl>
    <w:p w:rsidR="00781ACF" w:rsidRPr="00C11E43" w:rsidRDefault="00781ACF">
      <w:pPr>
        <w:rPr>
          <w:lang w:val="uk-UA"/>
        </w:rPr>
      </w:pPr>
    </w:p>
    <w:sectPr w:rsidR="00781ACF" w:rsidRPr="00C11E43" w:rsidSect="002F1F1F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E43"/>
    <w:rsid w:val="00106BF9"/>
    <w:rsid w:val="002F1F1F"/>
    <w:rsid w:val="003C2C3D"/>
    <w:rsid w:val="003D5480"/>
    <w:rsid w:val="003E3867"/>
    <w:rsid w:val="004552CA"/>
    <w:rsid w:val="00473AD7"/>
    <w:rsid w:val="00486FE6"/>
    <w:rsid w:val="00565675"/>
    <w:rsid w:val="00662F01"/>
    <w:rsid w:val="00781ACF"/>
    <w:rsid w:val="007B234C"/>
    <w:rsid w:val="00845BE8"/>
    <w:rsid w:val="00931BDA"/>
    <w:rsid w:val="0097503B"/>
    <w:rsid w:val="00A65A73"/>
    <w:rsid w:val="00AB3DAB"/>
    <w:rsid w:val="00C11E43"/>
    <w:rsid w:val="00CF04D2"/>
    <w:rsid w:val="00DB2C59"/>
    <w:rsid w:val="00E76803"/>
    <w:rsid w:val="00EC74B1"/>
    <w:rsid w:val="00FF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3D54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11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1E43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rvts7">
    <w:name w:val="rvts7"/>
    <w:rsid w:val="00C11E43"/>
  </w:style>
  <w:style w:type="paragraph" w:styleId="a3">
    <w:name w:val="Balloon Text"/>
    <w:basedOn w:val="a"/>
    <w:link w:val="a4"/>
    <w:uiPriority w:val="99"/>
    <w:semiHidden/>
    <w:unhideWhenUsed/>
    <w:rsid w:val="00C11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43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rsid w:val="003D54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473AD7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473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2016-07-19T09:29:00Z</cp:lastPrinted>
  <dcterms:created xsi:type="dcterms:W3CDTF">2016-07-19T05:31:00Z</dcterms:created>
  <dcterms:modified xsi:type="dcterms:W3CDTF">2016-07-20T14:19:00Z</dcterms:modified>
</cp:coreProperties>
</file>