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1F58D2" w:rsidRDefault="001F58D2"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Pr="001F58D2" w:rsidRDefault="001F58D2" w:rsidP="00D87F3D">
            <w:pPr>
              <w:jc w:val="both"/>
              <w:rPr>
                <w:rFonts w:ascii="Times New Roman" w:hAnsi="Times New Roman" w:cs="Times New Roman"/>
                <w:lang w:val="uk-UA"/>
              </w:rPr>
            </w:pPr>
            <w:r w:rsidRPr="001F58D2">
              <w:rPr>
                <w:rFonts w:ascii="Times New Roman" w:hAnsi="Times New Roman" w:cs="Times New Roman"/>
                <w:b/>
                <w:sz w:val="28"/>
                <w:lang w:val="uk-UA"/>
              </w:rPr>
              <w:t xml:space="preserve">Про створення комісії з питань </w:t>
            </w:r>
            <w:r w:rsidR="009E17BE">
              <w:rPr>
                <w:rFonts w:ascii="Times New Roman" w:hAnsi="Times New Roman" w:cs="Times New Roman"/>
                <w:b/>
                <w:sz w:val="28"/>
                <w:lang w:val="uk-UA"/>
              </w:rPr>
              <w:t xml:space="preserve">передачі </w:t>
            </w:r>
            <w:r w:rsidR="0037269D">
              <w:rPr>
                <w:rFonts w:ascii="Times New Roman" w:hAnsi="Times New Roman" w:cs="Times New Roman"/>
                <w:b/>
                <w:sz w:val="28"/>
                <w:lang w:val="uk-UA"/>
              </w:rPr>
              <w:t xml:space="preserve">житлового </w:t>
            </w:r>
            <w:r w:rsidR="00D87F3D">
              <w:rPr>
                <w:rFonts w:ascii="Times New Roman" w:hAnsi="Times New Roman" w:cs="Times New Roman"/>
                <w:b/>
                <w:sz w:val="28"/>
                <w:lang w:val="uk-UA"/>
              </w:rPr>
              <w:t>будин</w:t>
            </w:r>
            <w:r w:rsidR="0037269D">
              <w:rPr>
                <w:rFonts w:ascii="Times New Roman" w:hAnsi="Times New Roman" w:cs="Times New Roman"/>
                <w:b/>
                <w:sz w:val="28"/>
                <w:lang w:val="uk-UA"/>
              </w:rPr>
              <w:t xml:space="preserve">ку № 23 по </w:t>
            </w:r>
            <w:r w:rsidR="00D87F3D">
              <w:rPr>
                <w:rFonts w:ascii="Times New Roman" w:hAnsi="Times New Roman" w:cs="Times New Roman"/>
                <w:b/>
                <w:sz w:val="28"/>
                <w:lang w:val="uk-UA"/>
              </w:rPr>
              <w:t>вул. Нестерова в місті Суми</w:t>
            </w:r>
          </w:p>
        </w:tc>
      </w:tr>
    </w:tbl>
    <w:p w:rsidR="000E33A9" w:rsidRDefault="000E33A9" w:rsidP="009B64CF">
      <w:pPr>
        <w:pStyle w:val="a6"/>
        <w:ind w:right="96" w:firstLine="680"/>
        <w:jc w:val="both"/>
        <w:rPr>
          <w:sz w:val="28"/>
          <w:szCs w:val="28"/>
          <w:lang w:val="uk-UA"/>
        </w:rPr>
      </w:pPr>
    </w:p>
    <w:p w:rsidR="006F2A01" w:rsidRPr="00D45884" w:rsidRDefault="000324CE" w:rsidP="000429D7">
      <w:pPr>
        <w:pStyle w:val="HTML"/>
        <w:shd w:val="clear" w:color="auto" w:fill="FFFFFF"/>
        <w:jc w:val="both"/>
        <w:textAlignment w:val="baseline"/>
        <w:rPr>
          <w:rFonts w:ascii="Times New Roman" w:hAnsi="Times New Roman" w:cs="Times New Roman"/>
          <w:b/>
          <w:sz w:val="28"/>
          <w:lang w:val="uk-UA"/>
        </w:rPr>
      </w:pPr>
      <w:r>
        <w:rPr>
          <w:rFonts w:ascii="Times New Roman" w:eastAsia="Arial Unicode MS" w:hAnsi="Times New Roman" w:cs="Times New Roman"/>
          <w:sz w:val="28"/>
          <w:szCs w:val="28"/>
          <w:lang w:val="uk-UA"/>
        </w:rPr>
        <w:tab/>
      </w:r>
      <w:r w:rsidR="005643E1">
        <w:rPr>
          <w:rFonts w:ascii="Times New Roman" w:eastAsia="Arial Unicode MS" w:hAnsi="Times New Roman" w:cs="Times New Roman"/>
          <w:sz w:val="28"/>
          <w:szCs w:val="28"/>
          <w:lang w:val="uk-UA"/>
        </w:rPr>
        <w:t xml:space="preserve">На виконання </w:t>
      </w:r>
      <w:r w:rsidR="00A40AA0">
        <w:rPr>
          <w:rFonts w:ascii="Times New Roman" w:eastAsia="Arial Unicode MS" w:hAnsi="Times New Roman" w:cs="Times New Roman"/>
          <w:sz w:val="28"/>
          <w:szCs w:val="28"/>
          <w:lang w:val="uk-UA"/>
        </w:rPr>
        <w:t>постанови</w:t>
      </w:r>
      <w:r w:rsidR="005643E1">
        <w:rPr>
          <w:rFonts w:ascii="Times New Roman" w:eastAsia="Arial Unicode MS" w:hAnsi="Times New Roman" w:cs="Times New Roman"/>
          <w:sz w:val="28"/>
          <w:szCs w:val="28"/>
          <w:lang w:val="uk-UA"/>
        </w:rPr>
        <w:t xml:space="preserve"> </w:t>
      </w:r>
      <w:r w:rsidR="00A40AA0">
        <w:rPr>
          <w:rFonts w:ascii="Times New Roman" w:eastAsia="Arial Unicode MS" w:hAnsi="Times New Roman" w:cs="Times New Roman"/>
          <w:sz w:val="28"/>
          <w:szCs w:val="28"/>
          <w:lang w:val="uk-UA"/>
        </w:rPr>
        <w:t>Сумського окружного адміністративного суду від 21 березня 2017 року по справі № 818/1615/16</w:t>
      </w:r>
      <w:r w:rsidR="000429D7">
        <w:rPr>
          <w:rFonts w:ascii="Times New Roman" w:eastAsia="Arial Unicode MS" w:hAnsi="Times New Roman" w:cs="Times New Roman"/>
          <w:sz w:val="28"/>
          <w:szCs w:val="28"/>
          <w:lang w:val="uk-UA"/>
        </w:rPr>
        <w:t>, відповідно до Закону України «</w:t>
      </w:r>
      <w:r w:rsidR="000429D7" w:rsidRPr="000429D7">
        <w:rPr>
          <w:rFonts w:ascii="Times New Roman" w:hAnsi="Times New Roman" w:cs="Times New Roman"/>
          <w:bCs/>
          <w:color w:val="000000"/>
          <w:sz w:val="28"/>
          <w:szCs w:val="28"/>
          <w:bdr w:val="none" w:sz="0" w:space="0" w:color="auto" w:frame="1"/>
        </w:rPr>
        <w:t xml:space="preserve">Про передачу </w:t>
      </w:r>
      <w:proofErr w:type="spellStart"/>
      <w:r w:rsidR="000429D7" w:rsidRPr="000429D7">
        <w:rPr>
          <w:rFonts w:ascii="Times New Roman" w:hAnsi="Times New Roman" w:cs="Times New Roman"/>
          <w:bCs/>
          <w:color w:val="000000"/>
          <w:sz w:val="28"/>
          <w:szCs w:val="28"/>
          <w:bdr w:val="none" w:sz="0" w:space="0" w:color="auto" w:frame="1"/>
        </w:rPr>
        <w:t>об'єктів</w:t>
      </w:r>
      <w:proofErr w:type="spellEnd"/>
      <w:r w:rsidR="000429D7" w:rsidRPr="000429D7">
        <w:rPr>
          <w:rFonts w:ascii="Times New Roman" w:hAnsi="Times New Roman" w:cs="Times New Roman"/>
          <w:bCs/>
          <w:color w:val="000000"/>
          <w:sz w:val="28"/>
          <w:szCs w:val="28"/>
          <w:bdr w:val="none" w:sz="0" w:space="0" w:color="auto" w:frame="1"/>
        </w:rPr>
        <w:t xml:space="preserve"> права </w:t>
      </w:r>
      <w:proofErr w:type="spellStart"/>
      <w:r w:rsidR="000429D7" w:rsidRPr="000429D7">
        <w:rPr>
          <w:rFonts w:ascii="Times New Roman" w:hAnsi="Times New Roman" w:cs="Times New Roman"/>
          <w:bCs/>
          <w:color w:val="000000"/>
          <w:sz w:val="28"/>
          <w:szCs w:val="28"/>
          <w:bdr w:val="none" w:sz="0" w:space="0" w:color="auto" w:frame="1"/>
        </w:rPr>
        <w:t>державної</w:t>
      </w:r>
      <w:proofErr w:type="spellEnd"/>
      <w:r w:rsidR="000429D7" w:rsidRPr="000429D7">
        <w:rPr>
          <w:rFonts w:ascii="Times New Roman" w:hAnsi="Times New Roman" w:cs="Times New Roman"/>
          <w:bCs/>
          <w:color w:val="000000"/>
          <w:sz w:val="28"/>
          <w:szCs w:val="28"/>
          <w:bdr w:val="none" w:sz="0" w:space="0" w:color="auto" w:frame="1"/>
        </w:rPr>
        <w:t xml:space="preserve"> та комунальної власності</w:t>
      </w:r>
      <w:r w:rsidR="0037269D">
        <w:rPr>
          <w:rFonts w:ascii="Times New Roman" w:hAnsi="Times New Roman" w:cs="Times New Roman"/>
          <w:bCs/>
          <w:color w:val="000000"/>
          <w:sz w:val="28"/>
          <w:szCs w:val="28"/>
          <w:bdr w:val="none" w:sz="0" w:space="0" w:color="auto" w:frame="1"/>
          <w:lang w:val="uk-UA"/>
        </w:rPr>
        <w:t>»</w:t>
      </w:r>
      <w:r w:rsidR="00231045" w:rsidRPr="00231045">
        <w:rPr>
          <w:rFonts w:ascii="Times New Roman" w:hAnsi="Times New Roman" w:cs="Times New Roman"/>
          <w:bCs/>
          <w:sz w:val="28"/>
          <w:szCs w:val="28"/>
          <w:lang w:val="uk-UA"/>
        </w:rPr>
        <w:t>,</w:t>
      </w:r>
      <w:r w:rsidR="0037269D">
        <w:rPr>
          <w:rFonts w:ascii="Times New Roman" w:hAnsi="Times New Roman" w:cs="Times New Roman"/>
          <w:bCs/>
          <w:sz w:val="28"/>
          <w:szCs w:val="28"/>
          <w:lang w:val="uk-UA"/>
        </w:rPr>
        <w:t xml:space="preserve"> постанови Кабінету Міністрів України від 06 листопада 1995 року № 891 «</w:t>
      </w:r>
      <w:r w:rsidR="0037269D" w:rsidRPr="0037269D">
        <w:rPr>
          <w:rFonts w:ascii="Times New Roman" w:hAnsi="Times New Roman" w:cs="Times New Roman"/>
          <w:bCs/>
          <w:color w:val="000000"/>
          <w:sz w:val="28"/>
          <w:szCs w:val="28"/>
          <w:bdr w:val="none" w:sz="0" w:space="0" w:color="auto" w:frame="1"/>
        </w:rPr>
        <w:t xml:space="preserve">Про </w:t>
      </w:r>
      <w:proofErr w:type="spellStart"/>
      <w:r w:rsidR="0037269D" w:rsidRPr="0037269D">
        <w:rPr>
          <w:rFonts w:ascii="Times New Roman" w:hAnsi="Times New Roman" w:cs="Times New Roman"/>
          <w:bCs/>
          <w:color w:val="000000"/>
          <w:sz w:val="28"/>
          <w:szCs w:val="28"/>
          <w:bdr w:val="none" w:sz="0" w:space="0" w:color="auto" w:frame="1"/>
        </w:rPr>
        <w:t>затвердження</w:t>
      </w:r>
      <w:proofErr w:type="spellEnd"/>
      <w:r w:rsidR="0037269D" w:rsidRPr="0037269D">
        <w:rPr>
          <w:rFonts w:ascii="Times New Roman" w:hAnsi="Times New Roman" w:cs="Times New Roman"/>
          <w:bCs/>
          <w:color w:val="000000"/>
          <w:sz w:val="28"/>
          <w:szCs w:val="28"/>
          <w:bdr w:val="none" w:sz="0" w:space="0" w:color="auto" w:frame="1"/>
        </w:rPr>
        <w:t xml:space="preserve"> </w:t>
      </w:r>
      <w:proofErr w:type="spellStart"/>
      <w:r w:rsidR="0037269D" w:rsidRPr="0037269D">
        <w:rPr>
          <w:rFonts w:ascii="Times New Roman" w:hAnsi="Times New Roman" w:cs="Times New Roman"/>
          <w:bCs/>
          <w:color w:val="000000"/>
          <w:sz w:val="28"/>
          <w:szCs w:val="28"/>
          <w:bdr w:val="none" w:sz="0" w:space="0" w:color="auto" w:frame="1"/>
        </w:rPr>
        <w:t>Положення</w:t>
      </w:r>
      <w:proofErr w:type="spellEnd"/>
      <w:r w:rsidR="0037269D" w:rsidRPr="0037269D">
        <w:rPr>
          <w:rFonts w:ascii="Times New Roman" w:hAnsi="Times New Roman" w:cs="Times New Roman"/>
          <w:bCs/>
          <w:color w:val="000000"/>
          <w:sz w:val="28"/>
          <w:szCs w:val="28"/>
          <w:bdr w:val="none" w:sz="0" w:space="0" w:color="auto" w:frame="1"/>
        </w:rPr>
        <w:t xml:space="preserve"> про порядок передачі в </w:t>
      </w:r>
      <w:proofErr w:type="spellStart"/>
      <w:r w:rsidR="0037269D" w:rsidRPr="0037269D">
        <w:rPr>
          <w:rFonts w:ascii="Times New Roman" w:hAnsi="Times New Roman" w:cs="Times New Roman"/>
          <w:bCs/>
          <w:color w:val="000000"/>
          <w:sz w:val="28"/>
          <w:szCs w:val="28"/>
          <w:bdr w:val="none" w:sz="0" w:space="0" w:color="auto" w:frame="1"/>
        </w:rPr>
        <w:t>комунальну</w:t>
      </w:r>
      <w:proofErr w:type="spellEnd"/>
      <w:r w:rsidR="0037269D" w:rsidRPr="0037269D">
        <w:rPr>
          <w:rFonts w:ascii="Times New Roman" w:hAnsi="Times New Roman" w:cs="Times New Roman"/>
          <w:bCs/>
          <w:color w:val="000000"/>
          <w:sz w:val="28"/>
          <w:szCs w:val="28"/>
          <w:bdr w:val="none" w:sz="0" w:space="0" w:color="auto" w:frame="1"/>
        </w:rPr>
        <w:t xml:space="preserve"> </w:t>
      </w:r>
      <w:proofErr w:type="spellStart"/>
      <w:r w:rsidR="0037269D" w:rsidRPr="0037269D">
        <w:rPr>
          <w:rFonts w:ascii="Times New Roman" w:hAnsi="Times New Roman" w:cs="Times New Roman"/>
          <w:bCs/>
          <w:color w:val="000000"/>
          <w:sz w:val="28"/>
          <w:szCs w:val="28"/>
          <w:bdr w:val="none" w:sz="0" w:space="0" w:color="auto" w:frame="1"/>
        </w:rPr>
        <w:t>власність</w:t>
      </w:r>
      <w:proofErr w:type="spellEnd"/>
      <w:r w:rsidR="0037269D" w:rsidRPr="0037269D">
        <w:rPr>
          <w:rFonts w:ascii="Times New Roman" w:hAnsi="Times New Roman" w:cs="Times New Roman"/>
          <w:bCs/>
          <w:color w:val="000000"/>
          <w:sz w:val="28"/>
          <w:szCs w:val="28"/>
          <w:bdr w:val="none" w:sz="0" w:space="0" w:color="auto" w:frame="1"/>
        </w:rPr>
        <w:t xml:space="preserve"> державного </w:t>
      </w:r>
      <w:proofErr w:type="spellStart"/>
      <w:r w:rsidR="0037269D" w:rsidRPr="0037269D">
        <w:rPr>
          <w:rFonts w:ascii="Times New Roman" w:hAnsi="Times New Roman" w:cs="Times New Roman"/>
          <w:bCs/>
          <w:color w:val="000000"/>
          <w:sz w:val="28"/>
          <w:szCs w:val="28"/>
          <w:bdr w:val="none" w:sz="0" w:space="0" w:color="auto" w:frame="1"/>
        </w:rPr>
        <w:t>житлового</w:t>
      </w:r>
      <w:proofErr w:type="spellEnd"/>
      <w:r w:rsidR="0037269D" w:rsidRPr="0037269D">
        <w:rPr>
          <w:rFonts w:ascii="Times New Roman" w:hAnsi="Times New Roman" w:cs="Times New Roman"/>
          <w:bCs/>
          <w:color w:val="000000"/>
          <w:sz w:val="28"/>
          <w:szCs w:val="28"/>
          <w:bdr w:val="none" w:sz="0" w:space="0" w:color="auto" w:frame="1"/>
        </w:rPr>
        <w:t xml:space="preserve"> фонду, </w:t>
      </w:r>
      <w:proofErr w:type="spellStart"/>
      <w:r w:rsidR="0037269D" w:rsidRPr="0037269D">
        <w:rPr>
          <w:rFonts w:ascii="Times New Roman" w:hAnsi="Times New Roman" w:cs="Times New Roman"/>
          <w:bCs/>
          <w:color w:val="000000"/>
          <w:sz w:val="28"/>
          <w:szCs w:val="28"/>
          <w:bdr w:val="none" w:sz="0" w:space="0" w:color="auto" w:frame="1"/>
        </w:rPr>
        <w:t>що</w:t>
      </w:r>
      <w:proofErr w:type="spellEnd"/>
      <w:r w:rsidR="0037269D" w:rsidRPr="0037269D">
        <w:rPr>
          <w:rFonts w:ascii="Times New Roman" w:hAnsi="Times New Roman" w:cs="Times New Roman"/>
          <w:bCs/>
          <w:color w:val="000000"/>
          <w:sz w:val="28"/>
          <w:szCs w:val="28"/>
          <w:bdr w:val="none" w:sz="0" w:space="0" w:color="auto" w:frame="1"/>
        </w:rPr>
        <w:t xml:space="preserve"> </w:t>
      </w:r>
      <w:proofErr w:type="spellStart"/>
      <w:r w:rsidR="0037269D" w:rsidRPr="0037269D">
        <w:rPr>
          <w:rFonts w:ascii="Times New Roman" w:hAnsi="Times New Roman" w:cs="Times New Roman"/>
          <w:bCs/>
          <w:color w:val="000000"/>
          <w:sz w:val="28"/>
          <w:szCs w:val="28"/>
          <w:bdr w:val="none" w:sz="0" w:space="0" w:color="auto" w:frame="1"/>
        </w:rPr>
        <w:t>перебував</w:t>
      </w:r>
      <w:proofErr w:type="spellEnd"/>
      <w:r w:rsidR="0037269D" w:rsidRPr="0037269D">
        <w:rPr>
          <w:rFonts w:ascii="Times New Roman" w:hAnsi="Times New Roman" w:cs="Times New Roman"/>
          <w:bCs/>
          <w:color w:val="000000"/>
          <w:sz w:val="28"/>
          <w:szCs w:val="28"/>
          <w:bdr w:val="none" w:sz="0" w:space="0" w:color="auto" w:frame="1"/>
        </w:rPr>
        <w:t xml:space="preserve"> у </w:t>
      </w:r>
      <w:proofErr w:type="spellStart"/>
      <w:r w:rsidR="0037269D" w:rsidRPr="0037269D">
        <w:rPr>
          <w:rFonts w:ascii="Times New Roman" w:hAnsi="Times New Roman" w:cs="Times New Roman"/>
          <w:bCs/>
          <w:color w:val="000000"/>
          <w:sz w:val="28"/>
          <w:szCs w:val="28"/>
          <w:bdr w:val="none" w:sz="0" w:space="0" w:color="auto" w:frame="1"/>
        </w:rPr>
        <w:t>повному</w:t>
      </w:r>
      <w:proofErr w:type="spellEnd"/>
      <w:r w:rsidR="0037269D" w:rsidRPr="0037269D">
        <w:rPr>
          <w:rFonts w:ascii="Times New Roman" w:hAnsi="Times New Roman" w:cs="Times New Roman"/>
          <w:bCs/>
          <w:color w:val="000000"/>
          <w:sz w:val="28"/>
          <w:szCs w:val="28"/>
          <w:bdr w:val="none" w:sz="0" w:space="0" w:color="auto" w:frame="1"/>
        </w:rPr>
        <w:t xml:space="preserve"> </w:t>
      </w:r>
      <w:proofErr w:type="spellStart"/>
      <w:r w:rsidR="0037269D" w:rsidRPr="0037269D">
        <w:rPr>
          <w:rFonts w:ascii="Times New Roman" w:hAnsi="Times New Roman" w:cs="Times New Roman"/>
          <w:bCs/>
          <w:color w:val="000000"/>
          <w:sz w:val="28"/>
          <w:szCs w:val="28"/>
          <w:bdr w:val="none" w:sz="0" w:space="0" w:color="auto" w:frame="1"/>
        </w:rPr>
        <w:t>господарському</w:t>
      </w:r>
      <w:proofErr w:type="spellEnd"/>
      <w:r w:rsidR="0037269D" w:rsidRPr="0037269D">
        <w:rPr>
          <w:rFonts w:ascii="Times New Roman" w:hAnsi="Times New Roman" w:cs="Times New Roman"/>
          <w:bCs/>
          <w:color w:val="000000"/>
          <w:sz w:val="28"/>
          <w:szCs w:val="28"/>
          <w:bdr w:val="none" w:sz="0" w:space="0" w:color="auto" w:frame="1"/>
        </w:rPr>
        <w:t xml:space="preserve"> </w:t>
      </w:r>
      <w:proofErr w:type="spellStart"/>
      <w:r w:rsidR="0037269D" w:rsidRPr="0037269D">
        <w:rPr>
          <w:rFonts w:ascii="Times New Roman" w:hAnsi="Times New Roman" w:cs="Times New Roman"/>
          <w:bCs/>
          <w:color w:val="000000"/>
          <w:sz w:val="28"/>
          <w:szCs w:val="28"/>
          <w:bdr w:val="none" w:sz="0" w:space="0" w:color="auto" w:frame="1"/>
        </w:rPr>
        <w:t>віданні</w:t>
      </w:r>
      <w:proofErr w:type="spellEnd"/>
      <w:r w:rsidR="0037269D" w:rsidRPr="0037269D">
        <w:rPr>
          <w:rFonts w:ascii="Times New Roman" w:hAnsi="Times New Roman" w:cs="Times New Roman"/>
          <w:bCs/>
          <w:color w:val="000000"/>
          <w:sz w:val="28"/>
          <w:szCs w:val="28"/>
          <w:bdr w:val="none" w:sz="0" w:space="0" w:color="auto" w:frame="1"/>
        </w:rPr>
        <w:t xml:space="preserve">       </w:t>
      </w:r>
      <w:proofErr w:type="spellStart"/>
      <w:r w:rsidR="0037269D" w:rsidRPr="0037269D">
        <w:rPr>
          <w:rFonts w:ascii="Times New Roman" w:hAnsi="Times New Roman" w:cs="Times New Roman"/>
          <w:bCs/>
          <w:color w:val="000000"/>
          <w:sz w:val="28"/>
          <w:szCs w:val="28"/>
          <w:bdr w:val="none" w:sz="0" w:space="0" w:color="auto" w:frame="1"/>
        </w:rPr>
        <w:t>або</w:t>
      </w:r>
      <w:proofErr w:type="spellEnd"/>
      <w:r w:rsidR="0037269D" w:rsidRPr="0037269D">
        <w:rPr>
          <w:rFonts w:ascii="Times New Roman" w:hAnsi="Times New Roman" w:cs="Times New Roman"/>
          <w:bCs/>
          <w:color w:val="000000"/>
          <w:sz w:val="28"/>
          <w:szCs w:val="28"/>
          <w:bdr w:val="none" w:sz="0" w:space="0" w:color="auto" w:frame="1"/>
        </w:rPr>
        <w:t xml:space="preserve"> в оперативному </w:t>
      </w:r>
      <w:proofErr w:type="spellStart"/>
      <w:r w:rsidR="0037269D" w:rsidRPr="0037269D">
        <w:rPr>
          <w:rFonts w:ascii="Times New Roman" w:hAnsi="Times New Roman" w:cs="Times New Roman"/>
          <w:bCs/>
          <w:color w:val="000000"/>
          <w:sz w:val="28"/>
          <w:szCs w:val="28"/>
          <w:bdr w:val="none" w:sz="0" w:space="0" w:color="auto" w:frame="1"/>
        </w:rPr>
        <w:t>управлінні</w:t>
      </w:r>
      <w:proofErr w:type="spellEnd"/>
      <w:r w:rsidR="0037269D" w:rsidRPr="0037269D">
        <w:rPr>
          <w:rFonts w:ascii="Times New Roman" w:hAnsi="Times New Roman" w:cs="Times New Roman"/>
          <w:bCs/>
          <w:color w:val="000000"/>
          <w:sz w:val="28"/>
          <w:szCs w:val="28"/>
          <w:bdr w:val="none" w:sz="0" w:space="0" w:color="auto" w:frame="1"/>
        </w:rPr>
        <w:t xml:space="preserve"> підприємств, </w:t>
      </w:r>
      <w:proofErr w:type="spellStart"/>
      <w:r w:rsidR="0037269D" w:rsidRPr="0037269D">
        <w:rPr>
          <w:rFonts w:ascii="Times New Roman" w:hAnsi="Times New Roman" w:cs="Times New Roman"/>
          <w:bCs/>
          <w:color w:val="000000"/>
          <w:sz w:val="28"/>
          <w:szCs w:val="28"/>
          <w:bdr w:val="none" w:sz="0" w:space="0" w:color="auto" w:frame="1"/>
        </w:rPr>
        <w:t>установ</w:t>
      </w:r>
      <w:proofErr w:type="spellEnd"/>
      <w:r w:rsidR="0037269D" w:rsidRPr="0037269D">
        <w:rPr>
          <w:rFonts w:ascii="Times New Roman" w:hAnsi="Times New Roman" w:cs="Times New Roman"/>
          <w:bCs/>
          <w:color w:val="000000"/>
          <w:sz w:val="28"/>
          <w:szCs w:val="28"/>
          <w:bdr w:val="none" w:sz="0" w:space="0" w:color="auto" w:frame="1"/>
        </w:rPr>
        <w:t xml:space="preserve"> та </w:t>
      </w:r>
      <w:proofErr w:type="spellStart"/>
      <w:r w:rsidR="0037269D" w:rsidRPr="0037269D">
        <w:rPr>
          <w:rFonts w:ascii="Times New Roman" w:hAnsi="Times New Roman" w:cs="Times New Roman"/>
          <w:bCs/>
          <w:color w:val="000000"/>
          <w:sz w:val="28"/>
          <w:szCs w:val="28"/>
          <w:bdr w:val="none" w:sz="0" w:space="0" w:color="auto" w:frame="1"/>
        </w:rPr>
        <w:t>організацій</w:t>
      </w:r>
      <w:proofErr w:type="spellEnd"/>
      <w:r w:rsidR="0037269D">
        <w:rPr>
          <w:rFonts w:ascii="Times New Roman" w:hAnsi="Times New Roman" w:cs="Times New Roman"/>
          <w:bCs/>
          <w:color w:val="000000"/>
          <w:sz w:val="28"/>
          <w:szCs w:val="28"/>
          <w:bdr w:val="none" w:sz="0" w:space="0" w:color="auto" w:frame="1"/>
          <w:lang w:val="uk-UA"/>
        </w:rPr>
        <w:t>»,</w:t>
      </w:r>
      <w:r w:rsidR="00231045" w:rsidRPr="00231045">
        <w:rPr>
          <w:rFonts w:ascii="Times New Roman" w:hAnsi="Times New Roman" w:cs="Times New Roman"/>
          <w:bCs/>
          <w:sz w:val="28"/>
          <w:szCs w:val="28"/>
          <w:lang w:val="uk-UA"/>
        </w:rPr>
        <w:t xml:space="preserve"> </w:t>
      </w:r>
      <w:r w:rsidR="001F58D2" w:rsidRPr="00D45884">
        <w:rPr>
          <w:rFonts w:ascii="Times New Roman" w:hAnsi="Times New Roman" w:cs="Times New Roman"/>
          <w:sz w:val="28"/>
          <w:lang w:val="uk-UA"/>
        </w:rPr>
        <w:t xml:space="preserve">керуючись статтею 40 Закону України «Про місцеве самоврядування в Україні», </w:t>
      </w:r>
      <w:r w:rsidR="001F58D2" w:rsidRPr="00D45884">
        <w:rPr>
          <w:rFonts w:ascii="Times New Roman" w:hAnsi="Times New Roman" w:cs="Times New Roman"/>
          <w:b/>
          <w:sz w:val="28"/>
          <w:lang w:val="uk-UA"/>
        </w:rPr>
        <w:t>виконавчий комітет Сумської міської ради</w:t>
      </w:r>
    </w:p>
    <w:p w:rsidR="001F58D2" w:rsidRPr="00402CA8" w:rsidRDefault="001F58D2" w:rsidP="000429D7">
      <w:pPr>
        <w:pStyle w:val="a6"/>
        <w:tabs>
          <w:tab w:val="clear" w:pos="8306"/>
          <w:tab w:val="right" w:pos="9214"/>
        </w:tabs>
        <w:ind w:firstLine="425"/>
        <w:jc w:val="both"/>
        <w:rPr>
          <w:b/>
          <w:szCs w:val="20"/>
          <w:lang w:val="uk-UA"/>
        </w:rPr>
      </w:pPr>
    </w:p>
    <w:p w:rsidR="006F2A01" w:rsidRDefault="006F2A01" w:rsidP="006F2A01">
      <w:pPr>
        <w:pStyle w:val="a6"/>
        <w:jc w:val="both"/>
        <w:rPr>
          <w:b/>
          <w:sz w:val="28"/>
          <w:lang w:val="uk-UA"/>
        </w:rPr>
      </w:pPr>
      <w:r>
        <w:rPr>
          <w:b/>
          <w:sz w:val="28"/>
          <w:lang w:val="uk-UA"/>
        </w:rPr>
        <w:t>ВИРІШИВ:</w:t>
      </w:r>
    </w:p>
    <w:p w:rsidR="006F2A01" w:rsidRPr="00402CA8" w:rsidRDefault="006F2A01" w:rsidP="006F2A01">
      <w:pPr>
        <w:pStyle w:val="a6"/>
        <w:jc w:val="both"/>
        <w:rPr>
          <w:b/>
          <w:szCs w:val="20"/>
          <w:lang w:val="uk-UA"/>
        </w:rPr>
      </w:pPr>
    </w:p>
    <w:p w:rsidR="006F2A01" w:rsidRDefault="006F2A01" w:rsidP="005636F1">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 xml:space="preserve">комісію </w:t>
      </w:r>
      <w:r w:rsidR="001F58D2">
        <w:rPr>
          <w:sz w:val="28"/>
          <w:lang w:val="uk-UA"/>
        </w:rPr>
        <w:t xml:space="preserve">з питань </w:t>
      </w:r>
      <w:r w:rsidR="00341A4B">
        <w:rPr>
          <w:sz w:val="28"/>
          <w:lang w:val="uk-UA"/>
        </w:rPr>
        <w:t xml:space="preserve">передачі </w:t>
      </w:r>
      <w:r w:rsidR="0037269D">
        <w:rPr>
          <w:sz w:val="28"/>
          <w:lang w:val="uk-UA"/>
        </w:rPr>
        <w:t xml:space="preserve">житлового </w:t>
      </w:r>
      <w:r w:rsidR="000429D7" w:rsidRPr="000429D7">
        <w:rPr>
          <w:sz w:val="28"/>
          <w:lang w:val="uk-UA"/>
        </w:rPr>
        <w:t xml:space="preserve">будинку № 23 по </w:t>
      </w:r>
      <w:r w:rsidR="0037269D">
        <w:rPr>
          <w:sz w:val="28"/>
          <w:lang w:val="uk-UA"/>
        </w:rPr>
        <w:t xml:space="preserve">           </w:t>
      </w:r>
      <w:r w:rsidR="000429D7" w:rsidRPr="000429D7">
        <w:rPr>
          <w:sz w:val="28"/>
          <w:lang w:val="uk-UA"/>
        </w:rPr>
        <w:t xml:space="preserve"> вул. Нестерова в місті Суми</w:t>
      </w:r>
      <w:r w:rsidR="000429D7">
        <w:rPr>
          <w:sz w:val="28"/>
          <w:lang w:val="uk-UA"/>
        </w:rPr>
        <w:t xml:space="preserve"> </w:t>
      </w:r>
      <w:r w:rsidR="00341A4B">
        <w:rPr>
          <w:sz w:val="28"/>
          <w:lang w:val="uk-UA"/>
        </w:rPr>
        <w:t>(далі – комісія)</w:t>
      </w:r>
      <w:r>
        <w:rPr>
          <w:sz w:val="28"/>
          <w:szCs w:val="28"/>
          <w:lang w:val="uk-UA"/>
        </w:rPr>
        <w:t xml:space="preserve"> </w:t>
      </w:r>
      <w:r>
        <w:rPr>
          <w:sz w:val="28"/>
          <w:lang w:val="uk-UA"/>
        </w:rPr>
        <w:t>у складі згідно з додатком до цього рішення.</w:t>
      </w:r>
    </w:p>
    <w:p w:rsidR="006F2A01" w:rsidRPr="00402CA8" w:rsidRDefault="006F2A01" w:rsidP="005636F1">
      <w:pPr>
        <w:pStyle w:val="a6"/>
        <w:tabs>
          <w:tab w:val="clear" w:pos="8306"/>
          <w:tab w:val="right" w:pos="9214"/>
        </w:tabs>
        <w:ind w:right="98" w:firstLine="680"/>
        <w:jc w:val="both"/>
        <w:rPr>
          <w:b/>
          <w:bCs/>
          <w:szCs w:val="20"/>
          <w:lang w:val="uk-UA"/>
        </w:rPr>
      </w:pPr>
    </w:p>
    <w:p w:rsidR="0012086B" w:rsidRDefault="0012086B" w:rsidP="005636F1">
      <w:pPr>
        <w:pStyle w:val="a6"/>
        <w:tabs>
          <w:tab w:val="clear" w:pos="8306"/>
          <w:tab w:val="right" w:pos="9214"/>
        </w:tabs>
        <w:ind w:right="98" w:firstLine="680"/>
        <w:jc w:val="both"/>
        <w:rPr>
          <w:bCs/>
          <w:sz w:val="28"/>
          <w:lang w:val="uk-UA"/>
        </w:rPr>
      </w:pPr>
      <w:r w:rsidRPr="0012086B">
        <w:rPr>
          <w:b/>
          <w:bCs/>
          <w:sz w:val="28"/>
          <w:lang w:val="uk-UA"/>
        </w:rPr>
        <w:t>2.</w:t>
      </w:r>
      <w:r>
        <w:rPr>
          <w:bCs/>
          <w:sz w:val="28"/>
          <w:lang w:val="uk-UA"/>
        </w:rPr>
        <w:t xml:space="preserve"> Комісії </w:t>
      </w:r>
      <w:r w:rsidR="00E53636">
        <w:rPr>
          <w:bCs/>
          <w:sz w:val="28"/>
          <w:lang w:val="uk-UA"/>
        </w:rPr>
        <w:t xml:space="preserve">провести обстеження </w:t>
      </w:r>
      <w:r w:rsidR="000429D7">
        <w:rPr>
          <w:bCs/>
          <w:sz w:val="28"/>
          <w:lang w:val="uk-UA"/>
        </w:rPr>
        <w:t>житлового будинку № 23</w:t>
      </w:r>
      <w:r w:rsidR="003E65A9" w:rsidRPr="003E65A9">
        <w:rPr>
          <w:sz w:val="28"/>
          <w:lang w:val="uk-UA"/>
        </w:rPr>
        <w:t xml:space="preserve"> </w:t>
      </w:r>
      <w:r w:rsidR="003E65A9" w:rsidRPr="000429D7">
        <w:rPr>
          <w:sz w:val="28"/>
          <w:lang w:val="uk-UA"/>
        </w:rPr>
        <w:t xml:space="preserve">по </w:t>
      </w:r>
      <w:r w:rsidR="003E65A9">
        <w:rPr>
          <w:sz w:val="28"/>
          <w:lang w:val="uk-UA"/>
        </w:rPr>
        <w:t xml:space="preserve">                         </w:t>
      </w:r>
      <w:r w:rsidR="003E65A9" w:rsidRPr="000429D7">
        <w:rPr>
          <w:sz w:val="28"/>
          <w:lang w:val="uk-UA"/>
        </w:rPr>
        <w:t xml:space="preserve"> вул. Нестерова в місті Суми</w:t>
      </w:r>
      <w:r w:rsidR="0037269D">
        <w:rPr>
          <w:sz w:val="28"/>
          <w:lang w:val="uk-UA"/>
        </w:rPr>
        <w:t>, визначити його технічний стан</w:t>
      </w:r>
      <w:r w:rsidR="00CE7907">
        <w:rPr>
          <w:sz w:val="28"/>
          <w:lang w:val="uk-UA"/>
        </w:rPr>
        <w:t xml:space="preserve"> </w:t>
      </w:r>
      <w:r w:rsidR="003E65A9">
        <w:rPr>
          <w:sz w:val="28"/>
          <w:lang w:val="uk-UA"/>
        </w:rPr>
        <w:t>та</w:t>
      </w:r>
      <w:r w:rsidR="001E1048">
        <w:rPr>
          <w:bCs/>
          <w:sz w:val="28"/>
          <w:lang w:val="uk-UA"/>
        </w:rPr>
        <w:t xml:space="preserve"> оформити відповідний акт приймання-передачі. </w:t>
      </w:r>
    </w:p>
    <w:p w:rsidR="0012086B" w:rsidRPr="00402CA8" w:rsidRDefault="0012086B" w:rsidP="005636F1">
      <w:pPr>
        <w:pStyle w:val="a6"/>
        <w:tabs>
          <w:tab w:val="clear" w:pos="8306"/>
          <w:tab w:val="right" w:pos="9214"/>
        </w:tabs>
        <w:ind w:right="98" w:firstLine="680"/>
        <w:jc w:val="both"/>
        <w:rPr>
          <w:b/>
          <w:bCs/>
          <w:szCs w:val="20"/>
          <w:lang w:val="uk-UA"/>
        </w:rPr>
      </w:pPr>
    </w:p>
    <w:p w:rsidR="003E3FF1" w:rsidRDefault="00CE7907" w:rsidP="005636F1">
      <w:pPr>
        <w:pStyle w:val="a6"/>
        <w:tabs>
          <w:tab w:val="clear" w:pos="8306"/>
          <w:tab w:val="right" w:pos="9214"/>
        </w:tabs>
        <w:ind w:right="98" w:firstLine="680"/>
        <w:jc w:val="both"/>
        <w:rPr>
          <w:bCs/>
          <w:sz w:val="28"/>
          <w:lang w:val="uk-UA"/>
        </w:rPr>
      </w:pPr>
      <w:r>
        <w:rPr>
          <w:b/>
          <w:sz w:val="28"/>
          <w:lang w:val="uk-UA"/>
        </w:rPr>
        <w:t>3</w:t>
      </w:r>
      <w:r w:rsidR="003E3FF1">
        <w:rPr>
          <w:b/>
          <w:sz w:val="28"/>
          <w:lang w:val="uk-UA"/>
        </w:rPr>
        <w:t>.</w:t>
      </w:r>
      <w:r w:rsidR="003E3FF1">
        <w:rPr>
          <w:bCs/>
          <w:sz w:val="28"/>
          <w:lang w:val="uk-UA"/>
        </w:rPr>
        <w:t xml:space="preserve"> </w:t>
      </w:r>
      <w:r w:rsidR="005636F1">
        <w:rPr>
          <w:bCs/>
          <w:sz w:val="28"/>
          <w:lang w:val="uk-UA"/>
        </w:rPr>
        <w:t>Департаменту забезпечення ресурсних платежів</w:t>
      </w:r>
      <w:r w:rsidR="003E3FF1">
        <w:rPr>
          <w:bCs/>
          <w:sz w:val="28"/>
          <w:lang w:val="uk-UA"/>
        </w:rPr>
        <w:t xml:space="preserve"> Сумської міської ради (</w:t>
      </w:r>
      <w:r w:rsidR="005636F1">
        <w:rPr>
          <w:bCs/>
          <w:sz w:val="28"/>
          <w:lang w:val="uk-UA"/>
        </w:rPr>
        <w:t>Клименко Ю.М.</w:t>
      </w:r>
      <w:r w:rsidR="003E3FF1">
        <w:rPr>
          <w:bCs/>
          <w:sz w:val="28"/>
          <w:lang w:val="uk-UA"/>
        </w:rPr>
        <w:t>)</w:t>
      </w:r>
      <w:r w:rsidR="005636F1">
        <w:rPr>
          <w:bCs/>
          <w:sz w:val="28"/>
          <w:lang w:val="uk-UA"/>
        </w:rPr>
        <w:t xml:space="preserve"> </w:t>
      </w:r>
      <w:r w:rsidR="001E1048">
        <w:rPr>
          <w:bCs/>
          <w:sz w:val="28"/>
          <w:lang w:val="uk-UA"/>
        </w:rPr>
        <w:t>під</w:t>
      </w:r>
      <w:r w:rsidR="005636F1">
        <w:rPr>
          <w:bCs/>
          <w:sz w:val="28"/>
          <w:lang w:val="uk-UA"/>
        </w:rPr>
        <w:t>г</w:t>
      </w:r>
      <w:r w:rsidR="001E1048">
        <w:rPr>
          <w:bCs/>
          <w:sz w:val="28"/>
          <w:lang w:val="uk-UA"/>
        </w:rPr>
        <w:t>отувати проект</w:t>
      </w:r>
      <w:r w:rsidR="003E3FF1">
        <w:rPr>
          <w:bCs/>
          <w:sz w:val="28"/>
          <w:lang w:val="uk-UA"/>
        </w:rPr>
        <w:t xml:space="preserve"> рішен</w:t>
      </w:r>
      <w:r w:rsidR="00446E83">
        <w:rPr>
          <w:bCs/>
          <w:sz w:val="28"/>
          <w:lang w:val="uk-UA"/>
        </w:rPr>
        <w:t>ня</w:t>
      </w:r>
      <w:r w:rsidR="003E3FF1">
        <w:rPr>
          <w:bCs/>
          <w:sz w:val="28"/>
          <w:lang w:val="uk-UA"/>
        </w:rPr>
        <w:t xml:space="preserve"> виконавчого комітету Сумської міської ради про затвердження акт</w:t>
      </w:r>
      <w:r w:rsidR="001E1048">
        <w:rPr>
          <w:bCs/>
          <w:sz w:val="28"/>
          <w:lang w:val="uk-UA"/>
        </w:rPr>
        <w:t>у</w:t>
      </w:r>
      <w:r w:rsidR="003E3FF1">
        <w:rPr>
          <w:bCs/>
          <w:sz w:val="28"/>
          <w:lang w:val="uk-UA"/>
        </w:rPr>
        <w:t xml:space="preserve"> приймання-передачі </w:t>
      </w:r>
      <w:r w:rsidR="001E1048">
        <w:rPr>
          <w:bCs/>
          <w:sz w:val="28"/>
          <w:lang w:val="uk-UA"/>
        </w:rPr>
        <w:t>майна, зазначеного в пункті 2 цього рішення</w:t>
      </w:r>
      <w:r w:rsidR="00A810ED">
        <w:rPr>
          <w:bCs/>
          <w:sz w:val="28"/>
          <w:lang w:val="uk-UA"/>
        </w:rPr>
        <w:t>,</w:t>
      </w:r>
      <w:r w:rsidR="001E1048">
        <w:rPr>
          <w:bCs/>
          <w:sz w:val="28"/>
          <w:lang w:val="uk-UA"/>
        </w:rPr>
        <w:t xml:space="preserve"> </w:t>
      </w:r>
      <w:r w:rsidR="003E3FF1">
        <w:rPr>
          <w:bCs/>
          <w:sz w:val="28"/>
          <w:lang w:val="uk-UA"/>
        </w:rPr>
        <w:t>в порядку, установленому чинним</w:t>
      </w:r>
      <w:r w:rsidR="001E1048">
        <w:rPr>
          <w:bCs/>
          <w:sz w:val="28"/>
          <w:lang w:val="uk-UA"/>
        </w:rPr>
        <w:t>и</w:t>
      </w:r>
      <w:r w:rsidR="003E3FF1">
        <w:rPr>
          <w:bCs/>
          <w:sz w:val="28"/>
          <w:lang w:val="uk-UA"/>
        </w:rPr>
        <w:t xml:space="preserve"> </w:t>
      </w:r>
      <w:r w:rsidR="001E1048">
        <w:rPr>
          <w:bCs/>
          <w:sz w:val="28"/>
          <w:lang w:val="uk-UA"/>
        </w:rPr>
        <w:t>нормативно-правовими актами</w:t>
      </w:r>
      <w:r w:rsidR="003E3FF1">
        <w:rPr>
          <w:bCs/>
          <w:sz w:val="28"/>
          <w:lang w:val="uk-UA"/>
        </w:rPr>
        <w:t>.</w:t>
      </w:r>
    </w:p>
    <w:p w:rsidR="00CE7907" w:rsidRDefault="00CE7907" w:rsidP="005636F1">
      <w:pPr>
        <w:pStyle w:val="a6"/>
        <w:tabs>
          <w:tab w:val="clear" w:pos="8306"/>
          <w:tab w:val="right" w:pos="9214"/>
        </w:tabs>
        <w:ind w:right="98" w:firstLine="680"/>
        <w:jc w:val="both"/>
        <w:rPr>
          <w:bCs/>
          <w:sz w:val="28"/>
          <w:lang w:val="uk-UA"/>
        </w:rPr>
      </w:pPr>
      <w:r>
        <w:rPr>
          <w:b/>
          <w:bCs/>
          <w:sz w:val="28"/>
          <w:lang w:val="uk-UA"/>
        </w:rPr>
        <w:t>4</w:t>
      </w:r>
      <w:r w:rsidRPr="00840FE3">
        <w:rPr>
          <w:b/>
          <w:bCs/>
          <w:sz w:val="28"/>
          <w:lang w:val="uk-UA"/>
        </w:rPr>
        <w:t>.</w:t>
      </w:r>
      <w:r>
        <w:rPr>
          <w:bCs/>
          <w:sz w:val="28"/>
          <w:lang w:val="uk-UA"/>
        </w:rPr>
        <w:t xml:space="preserve"> Департаменту інфраструктури міста (Яременко Г.І.) після затвердження акту приймання-передачі майна, зазначеного в пункті 2, взяти це майно на балансовий облік в порядку, установленому чинними нормативно-правовими актами.</w:t>
      </w:r>
    </w:p>
    <w:p w:rsidR="006F2A01" w:rsidRDefault="005636F1" w:rsidP="005636F1">
      <w:pPr>
        <w:pStyle w:val="a6"/>
        <w:tabs>
          <w:tab w:val="clear" w:pos="8306"/>
          <w:tab w:val="right" w:pos="9214"/>
        </w:tabs>
        <w:ind w:right="98" w:firstLine="680"/>
        <w:jc w:val="both"/>
        <w:rPr>
          <w:sz w:val="28"/>
          <w:szCs w:val="28"/>
          <w:lang w:val="uk-UA"/>
        </w:rPr>
      </w:pPr>
      <w:r>
        <w:rPr>
          <w:b/>
          <w:bCs/>
          <w:sz w:val="28"/>
          <w:lang w:val="uk-UA"/>
        </w:rPr>
        <w:t>5</w:t>
      </w:r>
      <w:r w:rsidR="006F2A01" w:rsidRPr="00EB53A8">
        <w:rPr>
          <w:b/>
          <w:bCs/>
          <w:sz w:val="28"/>
          <w:lang w:val="uk-UA"/>
        </w:rPr>
        <w:t xml:space="preserve">. </w:t>
      </w:r>
      <w:r w:rsidR="006F2A01" w:rsidRPr="00EB53A8">
        <w:rPr>
          <w:sz w:val="28"/>
          <w:szCs w:val="28"/>
          <w:lang w:val="uk-UA"/>
        </w:rPr>
        <w:t xml:space="preserve">Установити, що у разі відсутності осіб, які входять до складу комісії, </w:t>
      </w:r>
      <w:r w:rsidR="006F2A01">
        <w:rPr>
          <w:sz w:val="28"/>
          <w:szCs w:val="28"/>
          <w:lang w:val="uk-UA"/>
        </w:rPr>
        <w:t xml:space="preserve">      </w:t>
      </w:r>
      <w:r w:rsidR="006F2A01"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sidR="006F2A01">
        <w:rPr>
          <w:sz w:val="28"/>
          <w:szCs w:val="28"/>
          <w:lang w:val="uk-UA"/>
        </w:rPr>
        <w:t>.</w:t>
      </w:r>
    </w:p>
    <w:p w:rsidR="006F2A01" w:rsidRPr="00402CA8" w:rsidRDefault="006F2A01" w:rsidP="005636F1">
      <w:pPr>
        <w:pStyle w:val="a6"/>
        <w:tabs>
          <w:tab w:val="clear" w:pos="8306"/>
          <w:tab w:val="right" w:pos="9214"/>
        </w:tabs>
        <w:ind w:right="98" w:firstLine="680"/>
        <w:jc w:val="both"/>
        <w:rPr>
          <w:szCs w:val="20"/>
          <w:lang w:val="uk-UA"/>
        </w:rPr>
      </w:pPr>
    </w:p>
    <w:p w:rsidR="006F2A01" w:rsidRDefault="00446E83" w:rsidP="005636F1">
      <w:pPr>
        <w:pStyle w:val="a6"/>
        <w:ind w:firstLine="680"/>
        <w:jc w:val="both"/>
        <w:rPr>
          <w:sz w:val="28"/>
          <w:lang w:val="uk-UA"/>
        </w:rPr>
      </w:pPr>
      <w:r>
        <w:rPr>
          <w:b/>
          <w:sz w:val="28"/>
          <w:lang w:val="uk-UA"/>
        </w:rPr>
        <w:lastRenderedPageBreak/>
        <w:t>6</w:t>
      </w:r>
      <w:r w:rsidR="006F2A01">
        <w:rPr>
          <w:b/>
          <w:sz w:val="28"/>
          <w:lang w:val="uk-UA"/>
        </w:rPr>
        <w:t>.</w:t>
      </w:r>
      <w:r w:rsidR="006F2A01">
        <w:rPr>
          <w:sz w:val="28"/>
          <w:lang w:val="uk-UA"/>
        </w:rPr>
        <w:t xml:space="preserve"> Організацію виконання цього рішення покласти на заступників міського голови згідно з розподілом обов’язків.</w:t>
      </w:r>
    </w:p>
    <w:p w:rsidR="00947339" w:rsidRDefault="00947339" w:rsidP="0016794A">
      <w:pPr>
        <w:pStyle w:val="a6"/>
        <w:ind w:right="-57"/>
        <w:jc w:val="both"/>
        <w:rPr>
          <w:sz w:val="24"/>
          <w:lang w:val="uk-UA"/>
        </w:rPr>
      </w:pPr>
    </w:p>
    <w:p w:rsidR="00606BE6" w:rsidRDefault="00606BE6" w:rsidP="0016794A">
      <w:pPr>
        <w:pStyle w:val="a6"/>
        <w:ind w:right="-57"/>
        <w:jc w:val="both"/>
        <w:rPr>
          <w:sz w:val="24"/>
          <w:lang w:val="uk-UA"/>
        </w:rPr>
      </w:pPr>
    </w:p>
    <w:p w:rsidR="00606BE6" w:rsidRDefault="00606BE6" w:rsidP="0016794A">
      <w:pPr>
        <w:pStyle w:val="a6"/>
        <w:ind w:right="-57"/>
        <w:jc w:val="both"/>
        <w:rPr>
          <w:sz w:val="24"/>
          <w:lang w:val="uk-UA"/>
        </w:rPr>
      </w:pPr>
    </w:p>
    <w:p w:rsidR="00606BE6" w:rsidRPr="00673D6E" w:rsidRDefault="00606BE6"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0"/>
          <w:szCs w:val="20"/>
          <w:lang w:val="uk-UA"/>
        </w:rPr>
      </w:pPr>
    </w:p>
    <w:p w:rsidR="00606BE6" w:rsidRPr="00402CA8" w:rsidRDefault="00606BE6" w:rsidP="00FB35B1">
      <w:pPr>
        <w:spacing w:after="0" w:line="240" w:lineRule="auto"/>
        <w:rPr>
          <w:rFonts w:ascii="Times New Roman" w:hAnsi="Times New Roman" w:cs="Times New Roman"/>
          <w:sz w:val="20"/>
          <w:szCs w:val="20"/>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Pr="00402CA8" w:rsidRDefault="005B702C" w:rsidP="00EF6249">
      <w:pPr>
        <w:pStyle w:val="a6"/>
        <w:tabs>
          <w:tab w:val="clear" w:pos="8306"/>
          <w:tab w:val="right" w:pos="9781"/>
        </w:tabs>
        <w:ind w:right="-1"/>
        <w:jc w:val="both"/>
        <w:rPr>
          <w:szCs w:val="20"/>
          <w:lang w:val="uk-UA"/>
        </w:rPr>
      </w:pPr>
      <w:r w:rsidRPr="00402CA8">
        <w:rPr>
          <w:sz w:val="24"/>
          <w:lang w:val="uk-UA"/>
        </w:rPr>
        <w:t>Розіслати: згідно зі списком розсилки</w:t>
      </w:r>
      <w:r w:rsidRPr="00402CA8">
        <w:rPr>
          <w:szCs w:val="20"/>
          <w:lang w:val="uk-UA"/>
        </w:rPr>
        <w:t>.</w:t>
      </w:r>
      <w:r w:rsidR="0071412D" w:rsidRPr="00402CA8">
        <w:rPr>
          <w:szCs w:val="20"/>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E76E0E" w:rsidRPr="006A1730" w:rsidRDefault="00E76E0E" w:rsidP="00E76E0E">
      <w:pPr>
        <w:pStyle w:val="a6"/>
        <w:jc w:val="center"/>
        <w:rPr>
          <w:b/>
          <w:bCs/>
          <w:sz w:val="28"/>
          <w:szCs w:val="28"/>
          <w:lang w:val="uk-UA"/>
        </w:rPr>
      </w:pPr>
      <w:r w:rsidRPr="006A1730">
        <w:rPr>
          <w:b/>
          <w:bCs/>
          <w:sz w:val="28"/>
          <w:szCs w:val="28"/>
          <w:lang w:val="uk-UA"/>
        </w:rPr>
        <w:t>Склад</w:t>
      </w:r>
    </w:p>
    <w:p w:rsidR="001966FD" w:rsidRDefault="00E76E0E" w:rsidP="00E76E0E">
      <w:pPr>
        <w:pStyle w:val="a6"/>
        <w:jc w:val="center"/>
        <w:rPr>
          <w:b/>
          <w:sz w:val="28"/>
          <w:lang w:val="uk-UA"/>
        </w:rPr>
      </w:pPr>
      <w:r w:rsidRPr="006A1730">
        <w:rPr>
          <w:b/>
          <w:bCs/>
          <w:sz w:val="28"/>
          <w:szCs w:val="28"/>
          <w:lang w:val="uk-UA"/>
        </w:rPr>
        <w:t xml:space="preserve">комісії з питань </w:t>
      </w:r>
      <w:r w:rsidR="007509C9">
        <w:rPr>
          <w:b/>
          <w:sz w:val="28"/>
          <w:lang w:val="uk-UA"/>
        </w:rPr>
        <w:t xml:space="preserve">передачі </w:t>
      </w:r>
      <w:proofErr w:type="spellStart"/>
      <w:r w:rsidR="001966FD">
        <w:rPr>
          <w:b/>
          <w:sz w:val="28"/>
          <w:lang w:val="uk-UA"/>
        </w:rPr>
        <w:t>житлового</w:t>
      </w:r>
      <w:r w:rsidR="00AD4B02">
        <w:rPr>
          <w:b/>
          <w:sz w:val="28"/>
          <w:lang w:val="uk-UA"/>
        </w:rPr>
        <w:t>будинку</w:t>
      </w:r>
      <w:proofErr w:type="spellEnd"/>
      <w:r w:rsidR="00AD4B02">
        <w:rPr>
          <w:b/>
          <w:sz w:val="28"/>
          <w:lang w:val="uk-UA"/>
        </w:rPr>
        <w:t xml:space="preserve"> № 23 </w:t>
      </w:r>
    </w:p>
    <w:p w:rsidR="00E76E0E" w:rsidRDefault="00AD4B02" w:rsidP="00E76E0E">
      <w:pPr>
        <w:pStyle w:val="a6"/>
        <w:jc w:val="center"/>
        <w:rPr>
          <w:b/>
          <w:sz w:val="28"/>
          <w:lang w:val="uk-UA"/>
        </w:rPr>
      </w:pPr>
      <w:r>
        <w:rPr>
          <w:b/>
          <w:sz w:val="28"/>
          <w:lang w:val="uk-UA"/>
        </w:rPr>
        <w:t>по вул. Нестерова в місті Суми</w:t>
      </w:r>
    </w:p>
    <w:p w:rsidR="007509C9" w:rsidRPr="00E76E0E" w:rsidRDefault="007509C9" w:rsidP="00E76E0E">
      <w:pPr>
        <w:pStyle w:val="a6"/>
        <w:jc w:val="center"/>
        <w:rPr>
          <w:b/>
          <w:bCs/>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E76E0E" w:rsidRPr="00E76E0E" w:rsidTr="00564124">
        <w:tc>
          <w:tcPr>
            <w:tcW w:w="4678"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b/>
                <w:sz w:val="28"/>
                <w:szCs w:val="28"/>
                <w:lang w:val="uk-UA"/>
              </w:rPr>
              <w:t>Войтенко</w:t>
            </w:r>
            <w:r w:rsidRPr="00E76E0E">
              <w:rPr>
                <w:rFonts w:ascii="Times New Roman" w:hAnsi="Times New Roman" w:cs="Times New Roman"/>
                <w:b/>
                <w:sz w:val="28"/>
                <w:szCs w:val="28"/>
              </w:rPr>
              <w:t xml:space="preserve"> </w:t>
            </w:r>
            <w:r w:rsidRPr="00E76E0E">
              <w:rPr>
                <w:rFonts w:ascii="Times New Roman" w:hAnsi="Times New Roman" w:cs="Times New Roman"/>
                <w:sz w:val="28"/>
                <w:szCs w:val="28"/>
              </w:rPr>
              <w:t xml:space="preserve">                                     </w:t>
            </w:r>
          </w:p>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Володимирович</w:t>
            </w:r>
          </w:p>
        </w:tc>
        <w:tc>
          <w:tcPr>
            <w:tcW w:w="4678" w:type="dxa"/>
          </w:tcPr>
          <w:p w:rsidR="00E76E0E" w:rsidRPr="00E76E0E" w:rsidRDefault="00E76E0E" w:rsidP="00341CF1">
            <w:pPr>
              <w:widowControl w:val="0"/>
              <w:autoSpaceDE w:val="0"/>
              <w:autoSpaceDN w:val="0"/>
              <w:adjustRightInd w:val="0"/>
              <w:spacing w:line="240" w:lineRule="auto"/>
              <w:ind w:left="-135"/>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r w:rsidRPr="00E76E0E">
              <w:rPr>
                <w:rFonts w:ascii="Times New Roman" w:hAnsi="Times New Roman" w:cs="Times New Roman"/>
                <w:sz w:val="28"/>
                <w:szCs w:val="28"/>
                <w:lang w:val="uk-UA"/>
              </w:rPr>
              <w:t>;</w:t>
            </w:r>
          </w:p>
        </w:tc>
      </w:tr>
      <w:tr w:rsidR="00E76E0E" w:rsidRPr="00E76E0E" w:rsidTr="00564124">
        <w:tc>
          <w:tcPr>
            <w:tcW w:w="4678"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E76E0E" w:rsidRPr="0024259E" w:rsidRDefault="00E76E0E" w:rsidP="00E76E0E">
            <w:pPr>
              <w:pStyle w:val="a6"/>
              <w:tabs>
                <w:tab w:val="clear" w:pos="4153"/>
                <w:tab w:val="clear" w:pos="8306"/>
                <w:tab w:val="center" w:pos="0"/>
                <w:tab w:val="right" w:pos="851"/>
              </w:tabs>
              <w:jc w:val="both"/>
              <w:rPr>
                <w:sz w:val="28"/>
                <w:lang w:val="uk-UA"/>
              </w:rPr>
            </w:pPr>
            <w:r>
              <w:rPr>
                <w:sz w:val="28"/>
                <w:lang w:val="uk-UA"/>
              </w:rPr>
              <w:t>Олександр Іванович</w:t>
            </w:r>
          </w:p>
          <w:p w:rsidR="00E76E0E" w:rsidRPr="00E76E0E" w:rsidRDefault="00E76E0E" w:rsidP="00E76E0E">
            <w:pPr>
              <w:widowControl w:val="0"/>
              <w:autoSpaceDE w:val="0"/>
              <w:autoSpaceDN w:val="0"/>
              <w:adjustRightInd w:val="0"/>
              <w:spacing w:after="0"/>
              <w:jc w:val="both"/>
              <w:rPr>
                <w:rFonts w:ascii="Times New Roman" w:hAnsi="Times New Roman" w:cs="Times New Roman"/>
                <w:sz w:val="28"/>
                <w:szCs w:val="28"/>
                <w:lang w:val="uk-UA"/>
              </w:rPr>
            </w:pPr>
          </w:p>
        </w:tc>
        <w:tc>
          <w:tcPr>
            <w:tcW w:w="4678" w:type="dxa"/>
          </w:tcPr>
          <w:p w:rsidR="00E76E0E" w:rsidRPr="00E76E0E" w:rsidRDefault="00E76E0E" w:rsidP="00341CF1">
            <w:pPr>
              <w:widowControl w:val="0"/>
              <w:autoSpaceDE w:val="0"/>
              <w:autoSpaceDN w:val="0"/>
              <w:adjustRightInd w:val="0"/>
              <w:ind w:left="-135"/>
              <w:rPr>
                <w:rFonts w:ascii="Times New Roman" w:hAnsi="Times New Roman" w:cs="Times New Roman"/>
                <w:sz w:val="28"/>
                <w:szCs w:val="28"/>
                <w:lang w:val="uk-UA"/>
              </w:rPr>
            </w:pPr>
            <w:r w:rsidRPr="00E76E0E">
              <w:rPr>
                <w:rFonts w:ascii="Times New Roman" w:hAnsi="Times New Roman" w:cs="Times New Roman"/>
                <w:sz w:val="28"/>
                <w:szCs w:val="28"/>
              </w:rPr>
              <w:t xml:space="preserve">заступник міського голови з питань </w:t>
            </w:r>
            <w:proofErr w:type="spellStart"/>
            <w:r w:rsidRPr="00E76E0E">
              <w:rPr>
                <w:rFonts w:ascii="Times New Roman" w:hAnsi="Times New Roman" w:cs="Times New Roman"/>
                <w:sz w:val="28"/>
                <w:szCs w:val="28"/>
              </w:rPr>
              <w:t>діяльності</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виконавчих</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органів</w:t>
            </w:r>
            <w:proofErr w:type="spellEnd"/>
            <w:r w:rsidRPr="00E76E0E">
              <w:rPr>
                <w:rFonts w:ascii="Times New Roman" w:hAnsi="Times New Roman" w:cs="Times New Roman"/>
                <w:sz w:val="28"/>
                <w:szCs w:val="28"/>
              </w:rPr>
              <w:t xml:space="preserve"> </w:t>
            </w:r>
            <w:proofErr w:type="gramStart"/>
            <w:r w:rsidRPr="00E76E0E">
              <w:rPr>
                <w:rFonts w:ascii="Times New Roman" w:hAnsi="Times New Roman" w:cs="Times New Roman"/>
                <w:sz w:val="28"/>
                <w:szCs w:val="28"/>
              </w:rPr>
              <w:t>ради</w:t>
            </w:r>
            <w:proofErr w:type="gramEnd"/>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заступник голови комісії</w:t>
            </w:r>
            <w:r w:rsidRPr="00E76E0E">
              <w:rPr>
                <w:rFonts w:ascii="Times New Roman" w:hAnsi="Times New Roman" w:cs="Times New Roman"/>
                <w:sz w:val="28"/>
                <w:szCs w:val="28"/>
                <w:lang w:val="uk-UA"/>
              </w:rPr>
              <w:t>.</w:t>
            </w:r>
          </w:p>
        </w:tc>
      </w:tr>
    </w:tbl>
    <w:p w:rsidR="00E76E0E" w:rsidRPr="00E76E0E" w:rsidRDefault="00E76E0E" w:rsidP="00E76E0E">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w:t>
      </w:r>
      <w:proofErr w:type="gramStart"/>
      <w:r w:rsidRPr="00E76E0E">
        <w:rPr>
          <w:rFonts w:ascii="Times New Roman" w:hAnsi="Times New Roman" w:cs="Times New Roman"/>
          <w:b/>
          <w:sz w:val="28"/>
          <w:szCs w:val="28"/>
        </w:rPr>
        <w:t>с</w:t>
      </w:r>
      <w:proofErr w:type="gramEnd"/>
      <w:r w:rsidRPr="00E76E0E">
        <w:rPr>
          <w:rFonts w:ascii="Times New Roman" w:hAnsi="Times New Roman" w:cs="Times New Roman"/>
          <w:b/>
          <w:sz w:val="28"/>
          <w:szCs w:val="28"/>
        </w:rPr>
        <w:t>ії:</w:t>
      </w:r>
    </w:p>
    <w:tbl>
      <w:tblPr>
        <w:tblW w:w="0" w:type="auto"/>
        <w:tblInd w:w="250" w:type="dxa"/>
        <w:tblLayout w:type="fixed"/>
        <w:tblLook w:val="0000"/>
      </w:tblPr>
      <w:tblGrid>
        <w:gridCol w:w="4678"/>
        <w:gridCol w:w="4678"/>
      </w:tblGrid>
      <w:tr w:rsidR="00847077" w:rsidRPr="00E76E0E" w:rsidTr="000E4479">
        <w:trPr>
          <w:trHeight w:val="1216"/>
        </w:trPr>
        <w:tc>
          <w:tcPr>
            <w:tcW w:w="4678" w:type="dxa"/>
            <w:tcBorders>
              <w:top w:val="single" w:sz="4" w:space="0" w:color="auto"/>
              <w:left w:val="single" w:sz="4" w:space="0" w:color="auto"/>
              <w:bottom w:val="single" w:sz="4" w:space="0" w:color="auto"/>
              <w:right w:val="single" w:sz="4" w:space="0" w:color="auto"/>
            </w:tcBorders>
          </w:tcPr>
          <w:p w:rsidR="00847077" w:rsidRPr="00E76E0E" w:rsidRDefault="00847077" w:rsidP="00076E0E">
            <w:pPr>
              <w:pStyle w:val="4"/>
              <w:jc w:val="left"/>
              <w:rPr>
                <w:sz w:val="28"/>
                <w:szCs w:val="28"/>
                <w:lang w:val="uk-UA"/>
              </w:rPr>
            </w:pPr>
            <w:r w:rsidRPr="00E76E0E">
              <w:rPr>
                <w:sz w:val="28"/>
                <w:szCs w:val="28"/>
              </w:rPr>
              <w:t xml:space="preserve">Афанасьєв                                       </w:t>
            </w:r>
          </w:p>
          <w:p w:rsidR="00847077" w:rsidRPr="00E76E0E" w:rsidRDefault="00847077" w:rsidP="00076E0E">
            <w:pPr>
              <w:pStyle w:val="2"/>
              <w:jc w:val="left"/>
              <w:rPr>
                <w:szCs w:val="28"/>
              </w:rPr>
            </w:pPr>
            <w:r w:rsidRPr="00E76E0E">
              <w:rPr>
                <w:szCs w:val="28"/>
              </w:rPr>
              <w:t>Борис Володимирович</w:t>
            </w:r>
          </w:p>
        </w:tc>
        <w:tc>
          <w:tcPr>
            <w:tcW w:w="4678" w:type="dxa"/>
            <w:tcBorders>
              <w:top w:val="single" w:sz="4" w:space="0" w:color="auto"/>
              <w:left w:val="single" w:sz="4" w:space="0" w:color="auto"/>
              <w:bottom w:val="single" w:sz="4" w:space="0" w:color="auto"/>
              <w:right w:val="single" w:sz="4" w:space="0" w:color="auto"/>
            </w:tcBorders>
          </w:tcPr>
          <w:p w:rsidR="00847077" w:rsidRPr="00E76E0E" w:rsidRDefault="00847077" w:rsidP="00076E0E">
            <w:pPr>
              <w:pStyle w:val="ab"/>
              <w:rPr>
                <w:rFonts w:ascii="Times New Roman" w:hAnsi="Times New Roman" w:cs="Times New Roman"/>
              </w:rPr>
            </w:pPr>
            <w:r w:rsidRPr="00E76E0E">
              <w:rPr>
                <w:rFonts w:ascii="Times New Roman" w:hAnsi="Times New Roman" w:cs="Times New Roman"/>
              </w:rPr>
              <w:t>директор комунального підприємства «Сумське міське бюро технічної інвентаризації»</w:t>
            </w:r>
            <w:r>
              <w:rPr>
                <w:rFonts w:ascii="Times New Roman" w:hAnsi="Times New Roman" w:cs="Times New Roman"/>
              </w:rPr>
              <w:t xml:space="preserve"> Сумської міської ради</w:t>
            </w:r>
            <w:r w:rsidRPr="00E76E0E">
              <w:rPr>
                <w:rFonts w:ascii="Times New Roman" w:hAnsi="Times New Roman" w:cs="Times New Roman"/>
              </w:rPr>
              <w:t>;</w:t>
            </w:r>
          </w:p>
          <w:p w:rsidR="00847077" w:rsidRPr="00E76E0E" w:rsidRDefault="00847077" w:rsidP="00076E0E">
            <w:pPr>
              <w:pStyle w:val="ab"/>
              <w:rPr>
                <w:rFonts w:ascii="Times New Roman" w:hAnsi="Times New Roman" w:cs="Times New Roman"/>
                <w:sz w:val="16"/>
                <w:szCs w:val="16"/>
              </w:rPr>
            </w:pPr>
          </w:p>
        </w:tc>
      </w:tr>
      <w:tr w:rsidR="00847077" w:rsidRPr="00E76E0E" w:rsidTr="006E7B19">
        <w:trPr>
          <w:trHeight w:val="1783"/>
        </w:trPr>
        <w:tc>
          <w:tcPr>
            <w:tcW w:w="4678" w:type="dxa"/>
            <w:tcBorders>
              <w:top w:val="single" w:sz="4" w:space="0" w:color="auto"/>
              <w:left w:val="single" w:sz="4" w:space="0" w:color="auto"/>
              <w:bottom w:val="single" w:sz="4" w:space="0" w:color="auto"/>
              <w:right w:val="single" w:sz="4" w:space="0" w:color="auto"/>
            </w:tcBorders>
          </w:tcPr>
          <w:p w:rsidR="00847077" w:rsidRPr="00E76E0E" w:rsidRDefault="00847077" w:rsidP="00076E0E">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Власенко</w:t>
            </w:r>
            <w:proofErr w:type="spellEnd"/>
          </w:p>
          <w:p w:rsidR="00847077" w:rsidRPr="00E76E0E" w:rsidRDefault="00847077" w:rsidP="00076E0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Тетяна Василівна</w:t>
            </w:r>
          </w:p>
        </w:tc>
        <w:tc>
          <w:tcPr>
            <w:tcW w:w="4678" w:type="dxa"/>
            <w:tcBorders>
              <w:top w:val="single" w:sz="4" w:space="0" w:color="auto"/>
              <w:left w:val="single" w:sz="4" w:space="0" w:color="auto"/>
              <w:bottom w:val="single" w:sz="4" w:space="0" w:color="auto"/>
              <w:right w:val="single" w:sz="4" w:space="0" w:color="auto"/>
            </w:tcBorders>
          </w:tcPr>
          <w:p w:rsidR="00847077" w:rsidRPr="00E76E0E" w:rsidRDefault="00847077" w:rsidP="00076E0E">
            <w:pPr>
              <w:widowControl w:val="0"/>
              <w:autoSpaceDE w:val="0"/>
              <w:autoSpaceDN w:val="0"/>
              <w:adjustRightInd w:val="0"/>
              <w:spacing w:after="0" w:line="240" w:lineRule="auto"/>
              <w:ind w:left="-67" w:right="-108"/>
              <w:rPr>
                <w:rFonts w:ascii="Times New Roman" w:hAnsi="Times New Roman" w:cs="Times New Roman"/>
                <w:sz w:val="16"/>
                <w:szCs w:val="16"/>
                <w:lang w:val="uk-UA"/>
              </w:rPr>
            </w:pPr>
            <w:r>
              <w:rPr>
                <w:rFonts w:ascii="Times New Roman" w:hAnsi="Times New Roman" w:cs="Times New Roman"/>
                <w:sz w:val="28"/>
                <w:szCs w:val="28"/>
                <w:lang w:val="uk-UA"/>
              </w:rPr>
              <w:t>начальник відділу експлуатації житлового фонду управління житлового господарства департаменту інфраструктури міста Сумської міської ради;</w:t>
            </w:r>
          </w:p>
        </w:tc>
      </w:tr>
      <w:tr w:rsidR="000F0E8D" w:rsidRPr="00E76E0E" w:rsidTr="001966FD">
        <w:trPr>
          <w:trHeight w:val="1433"/>
        </w:trPr>
        <w:tc>
          <w:tcPr>
            <w:tcW w:w="4678" w:type="dxa"/>
            <w:tcBorders>
              <w:top w:val="single" w:sz="4" w:space="0" w:color="auto"/>
              <w:left w:val="single" w:sz="4" w:space="0" w:color="auto"/>
              <w:bottom w:val="single" w:sz="4" w:space="0" w:color="auto"/>
              <w:right w:val="single" w:sz="4" w:space="0" w:color="auto"/>
            </w:tcBorders>
          </w:tcPr>
          <w:p w:rsidR="000F0E8D" w:rsidRDefault="00B64C86" w:rsidP="000F0E8D">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Довгополов</w:t>
            </w:r>
            <w:proofErr w:type="spellEnd"/>
          </w:p>
          <w:p w:rsidR="00B64C86" w:rsidRPr="00B64C86" w:rsidRDefault="00B64C86" w:rsidP="000F0E8D">
            <w:pPr>
              <w:spacing w:after="0" w:line="240" w:lineRule="auto"/>
              <w:rPr>
                <w:rFonts w:ascii="Times New Roman" w:hAnsi="Times New Roman" w:cs="Times New Roman"/>
                <w:sz w:val="28"/>
                <w:szCs w:val="28"/>
                <w:lang w:val="uk-UA"/>
              </w:rPr>
            </w:pPr>
            <w:r w:rsidRPr="00B64C86">
              <w:rPr>
                <w:rFonts w:ascii="Times New Roman" w:hAnsi="Times New Roman" w:cs="Times New Roman"/>
                <w:sz w:val="28"/>
                <w:szCs w:val="28"/>
                <w:lang w:val="uk-UA"/>
              </w:rPr>
              <w:t xml:space="preserve">Олександр </w:t>
            </w:r>
            <w:proofErr w:type="spellStart"/>
            <w:r w:rsidRPr="00B64C86">
              <w:rPr>
                <w:rFonts w:ascii="Times New Roman" w:hAnsi="Times New Roman" w:cs="Times New Roman"/>
                <w:sz w:val="28"/>
                <w:szCs w:val="28"/>
                <w:lang w:val="uk-UA"/>
              </w:rPr>
              <w:t>Васильвич</w:t>
            </w:r>
            <w:proofErr w:type="spellEnd"/>
          </w:p>
        </w:tc>
        <w:tc>
          <w:tcPr>
            <w:tcW w:w="4678" w:type="dxa"/>
            <w:tcBorders>
              <w:top w:val="single" w:sz="4" w:space="0" w:color="auto"/>
              <w:left w:val="single" w:sz="4" w:space="0" w:color="auto"/>
              <w:bottom w:val="single" w:sz="4" w:space="0" w:color="auto"/>
              <w:right w:val="single" w:sz="4" w:space="0" w:color="auto"/>
            </w:tcBorders>
          </w:tcPr>
          <w:p w:rsidR="000F0E8D" w:rsidRPr="000F0E8D" w:rsidRDefault="007F733F" w:rsidP="00296A16">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color w:val="000000"/>
                <w:sz w:val="28"/>
                <w:szCs w:val="28"/>
                <w:lang w:val="uk-UA"/>
              </w:rPr>
              <w:t>начальник управління водопровідного господарства комунального підприємства «Міськводоканал» Сумської міської ради</w:t>
            </w:r>
            <w:r w:rsidR="006A6D00">
              <w:rPr>
                <w:rFonts w:ascii="Times New Roman" w:hAnsi="Times New Roman" w:cs="Times New Roman"/>
                <w:color w:val="000000"/>
                <w:sz w:val="28"/>
                <w:szCs w:val="28"/>
                <w:lang w:val="uk-UA"/>
              </w:rPr>
              <w:t>;</w:t>
            </w:r>
          </w:p>
        </w:tc>
      </w:tr>
      <w:tr w:rsidR="00B14EED" w:rsidRPr="00E76E0E" w:rsidTr="006E7B19">
        <w:trPr>
          <w:trHeight w:val="1977"/>
        </w:trPr>
        <w:tc>
          <w:tcPr>
            <w:tcW w:w="4678" w:type="dxa"/>
            <w:tcBorders>
              <w:top w:val="single" w:sz="4" w:space="0" w:color="auto"/>
              <w:left w:val="single" w:sz="4" w:space="0" w:color="auto"/>
              <w:bottom w:val="single" w:sz="4" w:space="0" w:color="auto"/>
              <w:right w:val="single" w:sz="4" w:space="0" w:color="auto"/>
            </w:tcBorders>
          </w:tcPr>
          <w:p w:rsidR="00B14EED" w:rsidRDefault="00F87A1B" w:rsidP="000F0E8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Дрозд</w:t>
            </w:r>
          </w:p>
          <w:p w:rsidR="00F87A1B" w:rsidRPr="00F87A1B" w:rsidRDefault="00F87A1B" w:rsidP="000F0E8D">
            <w:pPr>
              <w:spacing w:after="0" w:line="240" w:lineRule="auto"/>
              <w:rPr>
                <w:rFonts w:ascii="Times New Roman" w:hAnsi="Times New Roman" w:cs="Times New Roman"/>
                <w:sz w:val="28"/>
                <w:szCs w:val="28"/>
                <w:lang w:val="uk-UA"/>
              </w:rPr>
            </w:pPr>
            <w:r w:rsidRPr="00F87A1B">
              <w:rPr>
                <w:rFonts w:ascii="Times New Roman" w:hAnsi="Times New Roman" w:cs="Times New Roman"/>
                <w:sz w:val="28"/>
                <w:szCs w:val="28"/>
                <w:lang w:val="uk-UA"/>
              </w:rPr>
              <w:t>Ігор Вікторович</w:t>
            </w:r>
          </w:p>
        </w:tc>
        <w:tc>
          <w:tcPr>
            <w:tcW w:w="4678" w:type="dxa"/>
            <w:tcBorders>
              <w:top w:val="single" w:sz="4" w:space="0" w:color="auto"/>
              <w:left w:val="single" w:sz="4" w:space="0" w:color="auto"/>
              <w:bottom w:val="single" w:sz="4" w:space="0" w:color="auto"/>
              <w:right w:val="single" w:sz="4" w:space="0" w:color="auto"/>
            </w:tcBorders>
          </w:tcPr>
          <w:p w:rsidR="00B14EED" w:rsidRPr="00F87A1B" w:rsidRDefault="00050099" w:rsidP="00F87A1B">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sz w:val="28"/>
                <w:szCs w:val="28"/>
                <w:lang w:val="uk-UA"/>
              </w:rPr>
              <w:t>г</w:t>
            </w:r>
            <w:r w:rsidR="00F87A1B">
              <w:rPr>
                <w:rFonts w:ascii="Times New Roman" w:hAnsi="Times New Roman" w:cs="Times New Roman"/>
                <w:sz w:val="28"/>
                <w:szCs w:val="28"/>
                <w:lang w:val="uk-UA"/>
              </w:rPr>
              <w:t>оловний спеціаліст відділу державного і корпоративного управління та реформування власності</w:t>
            </w:r>
            <w:r w:rsidR="00B14EED" w:rsidRPr="00E76E0E">
              <w:rPr>
                <w:rFonts w:ascii="Times New Roman" w:hAnsi="Times New Roman" w:cs="Times New Roman"/>
                <w:sz w:val="28"/>
                <w:szCs w:val="28"/>
                <w:lang w:val="uk-UA"/>
              </w:rPr>
              <w:t xml:space="preserve"> регіонального відділення Фонду державного майна України по Сумській області </w:t>
            </w:r>
            <w:r w:rsidR="00F87A1B">
              <w:rPr>
                <w:rFonts w:ascii="Times New Roman" w:hAnsi="Times New Roman" w:cs="Times New Roman"/>
                <w:sz w:val="28"/>
                <w:szCs w:val="28"/>
                <w:lang w:val="uk-UA"/>
              </w:rPr>
              <w:t>;</w:t>
            </w:r>
          </w:p>
        </w:tc>
      </w:tr>
      <w:tr w:rsidR="00F12B36" w:rsidRPr="00E76E0E" w:rsidTr="006E7B19">
        <w:trPr>
          <w:trHeight w:val="914"/>
        </w:trPr>
        <w:tc>
          <w:tcPr>
            <w:tcW w:w="4678" w:type="dxa"/>
            <w:tcBorders>
              <w:top w:val="single" w:sz="4" w:space="0" w:color="auto"/>
              <w:left w:val="single" w:sz="4" w:space="0" w:color="auto"/>
              <w:bottom w:val="single" w:sz="4" w:space="0" w:color="auto"/>
              <w:right w:val="single" w:sz="4" w:space="0" w:color="auto"/>
            </w:tcBorders>
          </w:tcPr>
          <w:p w:rsidR="00F12B36" w:rsidRPr="00E652C3" w:rsidRDefault="00F12B36" w:rsidP="00F12B36">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F12B36" w:rsidRPr="00E76E0E" w:rsidRDefault="00F12B36" w:rsidP="00F12B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678" w:type="dxa"/>
            <w:tcBorders>
              <w:top w:val="single" w:sz="4" w:space="0" w:color="auto"/>
              <w:left w:val="single" w:sz="4" w:space="0" w:color="auto"/>
              <w:bottom w:val="single" w:sz="4" w:space="0" w:color="auto"/>
              <w:right w:val="single" w:sz="4" w:space="0" w:color="auto"/>
            </w:tcBorders>
          </w:tcPr>
          <w:p w:rsidR="00F12B36" w:rsidRPr="00E76E0E" w:rsidRDefault="00F12B36" w:rsidP="00F12B36">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забезпечення ресурсних платежів</w:t>
            </w:r>
            <w:r w:rsidRPr="00E76E0E">
              <w:rPr>
                <w:rFonts w:ascii="Times New Roman" w:hAnsi="Times New Roman" w:cs="Times New Roman"/>
                <w:sz w:val="28"/>
                <w:szCs w:val="28"/>
                <w:lang w:val="uk-UA"/>
              </w:rPr>
              <w:t xml:space="preserve"> Сумської міської ради;</w:t>
            </w:r>
          </w:p>
        </w:tc>
      </w:tr>
      <w:tr w:rsidR="00F12B36" w:rsidRPr="00E76E0E" w:rsidTr="006E7B19">
        <w:trPr>
          <w:trHeight w:val="973"/>
        </w:trPr>
        <w:tc>
          <w:tcPr>
            <w:tcW w:w="4678" w:type="dxa"/>
            <w:tcBorders>
              <w:top w:val="single" w:sz="4" w:space="0" w:color="auto"/>
              <w:left w:val="single" w:sz="4" w:space="0" w:color="auto"/>
              <w:bottom w:val="single" w:sz="4" w:space="0" w:color="auto"/>
              <w:right w:val="single" w:sz="4" w:space="0" w:color="auto"/>
            </w:tcBorders>
          </w:tcPr>
          <w:p w:rsidR="00F12B36" w:rsidRDefault="00AD4B02" w:rsidP="00F12B36">
            <w:pPr>
              <w:pStyle w:val="a6"/>
              <w:tabs>
                <w:tab w:val="clear" w:pos="4153"/>
                <w:tab w:val="clear" w:pos="8306"/>
                <w:tab w:val="center" w:pos="0"/>
                <w:tab w:val="right" w:pos="851"/>
              </w:tabs>
              <w:rPr>
                <w:b/>
                <w:bCs/>
                <w:sz w:val="28"/>
                <w:lang w:val="uk-UA"/>
              </w:rPr>
            </w:pPr>
            <w:r>
              <w:rPr>
                <w:b/>
                <w:bCs/>
                <w:sz w:val="28"/>
                <w:lang w:val="uk-UA"/>
              </w:rPr>
              <w:t>Кудлай</w:t>
            </w:r>
          </w:p>
          <w:p w:rsidR="00F12B36" w:rsidRPr="0061777B" w:rsidRDefault="00AD4B02" w:rsidP="00F12B36">
            <w:pPr>
              <w:pStyle w:val="a6"/>
              <w:tabs>
                <w:tab w:val="clear" w:pos="4153"/>
                <w:tab w:val="clear" w:pos="8306"/>
                <w:tab w:val="center" w:pos="0"/>
                <w:tab w:val="right" w:pos="851"/>
              </w:tabs>
              <w:rPr>
                <w:bCs/>
                <w:sz w:val="28"/>
                <w:lang w:val="uk-UA"/>
              </w:rPr>
            </w:pPr>
            <w:r>
              <w:rPr>
                <w:bCs/>
                <w:sz w:val="28"/>
                <w:lang w:val="uk-UA"/>
              </w:rPr>
              <w:t>Анатолій Павлович</w:t>
            </w:r>
          </w:p>
        </w:tc>
        <w:tc>
          <w:tcPr>
            <w:tcW w:w="4678" w:type="dxa"/>
            <w:tcBorders>
              <w:top w:val="single" w:sz="4" w:space="0" w:color="auto"/>
              <w:left w:val="single" w:sz="4" w:space="0" w:color="auto"/>
              <w:bottom w:val="single" w:sz="4" w:space="0" w:color="auto"/>
              <w:right w:val="single" w:sz="4" w:space="0" w:color="auto"/>
            </w:tcBorders>
          </w:tcPr>
          <w:p w:rsidR="00F12B36" w:rsidRDefault="00AD4B02" w:rsidP="00F12B36">
            <w:pPr>
              <w:pStyle w:val="a6"/>
              <w:tabs>
                <w:tab w:val="clear" w:pos="4153"/>
                <w:tab w:val="clear" w:pos="8306"/>
                <w:tab w:val="center" w:pos="0"/>
                <w:tab w:val="right" w:pos="851"/>
              </w:tabs>
              <w:rPr>
                <w:sz w:val="28"/>
                <w:lang w:val="uk-UA"/>
              </w:rPr>
            </w:pPr>
            <w:r>
              <w:rPr>
                <w:sz w:val="28"/>
                <w:lang w:val="uk-UA"/>
              </w:rPr>
              <w:t xml:space="preserve">головний спеціаліст </w:t>
            </w:r>
            <w:r w:rsidR="00F12B36">
              <w:rPr>
                <w:sz w:val="28"/>
                <w:lang w:val="uk-UA"/>
              </w:rPr>
              <w:t>відділу з питань надзвичайних ситуацій та цивільного захисту населення</w:t>
            </w:r>
            <w:r>
              <w:rPr>
                <w:sz w:val="28"/>
                <w:lang w:val="uk-UA"/>
              </w:rPr>
              <w:t xml:space="preserve"> Сумської міської ради</w:t>
            </w:r>
            <w:r w:rsidR="00F12B36">
              <w:rPr>
                <w:sz w:val="28"/>
                <w:lang w:val="uk-UA"/>
              </w:rPr>
              <w:t>;</w:t>
            </w:r>
          </w:p>
        </w:tc>
      </w:tr>
      <w:tr w:rsidR="00297A98" w:rsidRPr="00772EAA" w:rsidTr="006E7B19">
        <w:trPr>
          <w:trHeight w:val="409"/>
        </w:trPr>
        <w:tc>
          <w:tcPr>
            <w:tcW w:w="4678" w:type="dxa"/>
            <w:tcBorders>
              <w:top w:val="single" w:sz="4" w:space="0" w:color="auto"/>
            </w:tcBorders>
          </w:tcPr>
          <w:p w:rsidR="00297A98" w:rsidRPr="00772EAA" w:rsidRDefault="00297A98" w:rsidP="007D7FCE">
            <w:pPr>
              <w:pStyle w:val="HTML"/>
              <w:ind w:left="903" w:hanging="903"/>
              <w:textAlignment w:val="baseline"/>
              <w:rPr>
                <w:rFonts w:ascii="Times New Roman" w:hAnsi="Times New Roman" w:cs="Times New Roman"/>
                <w:b/>
                <w:color w:val="000000"/>
                <w:sz w:val="28"/>
                <w:szCs w:val="28"/>
                <w:lang w:val="uk-UA"/>
              </w:rPr>
            </w:pPr>
          </w:p>
        </w:tc>
        <w:tc>
          <w:tcPr>
            <w:tcW w:w="4678" w:type="dxa"/>
            <w:tcBorders>
              <w:top w:val="single" w:sz="4" w:space="0" w:color="auto"/>
            </w:tcBorders>
          </w:tcPr>
          <w:p w:rsidR="00297A98" w:rsidRPr="00772EAA" w:rsidRDefault="00297A98" w:rsidP="007D7FCE">
            <w:pPr>
              <w:pStyle w:val="HTML"/>
              <w:jc w:val="center"/>
              <w:textAlignment w:val="baseline"/>
              <w:rPr>
                <w:rFonts w:ascii="Times New Roman" w:hAnsi="Times New Roman" w:cs="Times New Roman"/>
                <w:color w:val="000000"/>
                <w:sz w:val="28"/>
                <w:szCs w:val="28"/>
                <w:lang w:val="uk-UA"/>
              </w:rPr>
            </w:pPr>
          </w:p>
        </w:tc>
      </w:tr>
      <w:tr w:rsidR="00297A98" w:rsidRPr="00E76E0E" w:rsidTr="006E7B19">
        <w:trPr>
          <w:trHeight w:val="409"/>
        </w:trPr>
        <w:tc>
          <w:tcPr>
            <w:tcW w:w="4678" w:type="dxa"/>
            <w:tcBorders>
              <w:bottom w:val="single" w:sz="4" w:space="0" w:color="auto"/>
            </w:tcBorders>
          </w:tcPr>
          <w:p w:rsidR="00297A98" w:rsidRPr="00772EAA" w:rsidRDefault="00297A98" w:rsidP="007D7FCE">
            <w:pPr>
              <w:pStyle w:val="HTML"/>
              <w:ind w:left="903" w:hanging="903"/>
              <w:textAlignment w:val="baseline"/>
              <w:rPr>
                <w:rFonts w:ascii="Times New Roman" w:hAnsi="Times New Roman" w:cs="Times New Roman"/>
                <w:b/>
                <w:color w:val="000000"/>
                <w:sz w:val="28"/>
                <w:szCs w:val="28"/>
                <w:lang w:val="uk-UA"/>
              </w:rPr>
            </w:pPr>
          </w:p>
        </w:tc>
        <w:tc>
          <w:tcPr>
            <w:tcW w:w="4678" w:type="dxa"/>
            <w:tcBorders>
              <w:bottom w:val="single" w:sz="4" w:space="0" w:color="auto"/>
            </w:tcBorders>
          </w:tcPr>
          <w:p w:rsidR="00297A98" w:rsidRPr="00E76E0E" w:rsidRDefault="00297A98" w:rsidP="007D7FCE">
            <w:pPr>
              <w:pStyle w:val="HTML"/>
              <w:jc w:val="center"/>
              <w:textAlignment w:val="baseline"/>
              <w:rPr>
                <w:rFonts w:ascii="Times New Roman" w:hAnsi="Times New Roman" w:cs="Times New Roman"/>
                <w:lang w:val="uk-UA"/>
              </w:rPr>
            </w:pPr>
            <w:r w:rsidRPr="00E76E0E">
              <w:rPr>
                <w:rFonts w:ascii="Times New Roman" w:hAnsi="Times New Roman" w:cs="Times New Roman"/>
                <w:lang w:val="uk-UA"/>
              </w:rPr>
              <w:t>Продовження додатку</w:t>
            </w:r>
          </w:p>
        </w:tc>
      </w:tr>
      <w:tr w:rsidR="00D35A39" w:rsidRPr="00E76E0E" w:rsidTr="006E7B19">
        <w:trPr>
          <w:trHeight w:val="973"/>
        </w:trPr>
        <w:tc>
          <w:tcPr>
            <w:tcW w:w="4678" w:type="dxa"/>
            <w:tcBorders>
              <w:top w:val="single" w:sz="4" w:space="0" w:color="auto"/>
              <w:left w:val="single" w:sz="4" w:space="0" w:color="auto"/>
              <w:bottom w:val="single" w:sz="4" w:space="0" w:color="auto"/>
              <w:right w:val="single" w:sz="4" w:space="0" w:color="auto"/>
            </w:tcBorders>
          </w:tcPr>
          <w:p w:rsidR="00D35A39" w:rsidRDefault="00297A98" w:rsidP="00F12B36">
            <w:pPr>
              <w:pStyle w:val="a6"/>
              <w:tabs>
                <w:tab w:val="clear" w:pos="4153"/>
                <w:tab w:val="clear" w:pos="8306"/>
                <w:tab w:val="center" w:pos="0"/>
                <w:tab w:val="right" w:pos="851"/>
              </w:tabs>
              <w:rPr>
                <w:b/>
                <w:bCs/>
                <w:sz w:val="28"/>
                <w:lang w:val="uk-UA"/>
              </w:rPr>
            </w:pPr>
            <w:r>
              <w:rPr>
                <w:b/>
                <w:bCs/>
                <w:sz w:val="28"/>
                <w:lang w:val="uk-UA"/>
              </w:rPr>
              <w:t>Лапенко</w:t>
            </w:r>
          </w:p>
          <w:p w:rsidR="00297A98" w:rsidRPr="00297A98" w:rsidRDefault="00297A98" w:rsidP="00F12B36">
            <w:pPr>
              <w:pStyle w:val="a6"/>
              <w:tabs>
                <w:tab w:val="clear" w:pos="4153"/>
                <w:tab w:val="clear" w:pos="8306"/>
                <w:tab w:val="center" w:pos="0"/>
                <w:tab w:val="right" w:pos="851"/>
              </w:tabs>
              <w:rPr>
                <w:bCs/>
                <w:sz w:val="28"/>
                <w:lang w:val="uk-UA"/>
              </w:rPr>
            </w:pPr>
            <w:r w:rsidRPr="00297A98">
              <w:rPr>
                <w:bCs/>
                <w:sz w:val="28"/>
                <w:lang w:val="uk-UA"/>
              </w:rPr>
              <w:t>Ірина Іванівна</w:t>
            </w:r>
          </w:p>
        </w:tc>
        <w:tc>
          <w:tcPr>
            <w:tcW w:w="4678" w:type="dxa"/>
            <w:tcBorders>
              <w:top w:val="single" w:sz="4" w:space="0" w:color="auto"/>
              <w:left w:val="single" w:sz="4" w:space="0" w:color="auto"/>
              <w:bottom w:val="single" w:sz="4" w:space="0" w:color="auto"/>
              <w:right w:val="single" w:sz="4" w:space="0" w:color="auto"/>
            </w:tcBorders>
          </w:tcPr>
          <w:p w:rsidR="00D35A39" w:rsidRDefault="00297A98" w:rsidP="00F12B36">
            <w:pPr>
              <w:pStyle w:val="a6"/>
              <w:tabs>
                <w:tab w:val="clear" w:pos="4153"/>
                <w:tab w:val="clear" w:pos="8306"/>
                <w:tab w:val="center" w:pos="0"/>
                <w:tab w:val="right" w:pos="851"/>
              </w:tabs>
              <w:rPr>
                <w:sz w:val="28"/>
                <w:lang w:val="uk-UA"/>
              </w:rPr>
            </w:pPr>
            <w:r>
              <w:rPr>
                <w:bCs/>
                <w:sz w:val="28"/>
                <w:lang w:val="uk-UA"/>
              </w:rPr>
              <w:t>начальник відділу обліку комунального майна управління майна департаменту</w:t>
            </w:r>
            <w:r>
              <w:rPr>
                <w:sz w:val="28"/>
                <w:lang w:val="uk-UA"/>
              </w:rPr>
              <w:t xml:space="preserve"> забезпечення ресурсних платежів Сумської міської ради</w:t>
            </w:r>
          </w:p>
        </w:tc>
      </w:tr>
      <w:tr w:rsidR="006E7B19" w:rsidRPr="00E76E0E" w:rsidTr="006E7B19">
        <w:trPr>
          <w:trHeight w:val="1024"/>
        </w:trPr>
        <w:tc>
          <w:tcPr>
            <w:tcW w:w="4678" w:type="dxa"/>
            <w:tcBorders>
              <w:top w:val="single" w:sz="4" w:space="0" w:color="auto"/>
              <w:left w:val="single" w:sz="4" w:space="0" w:color="auto"/>
              <w:bottom w:val="single" w:sz="4" w:space="0" w:color="auto"/>
              <w:right w:val="single" w:sz="4" w:space="0" w:color="auto"/>
            </w:tcBorders>
          </w:tcPr>
          <w:p w:rsidR="006E7B19" w:rsidRPr="008D746C" w:rsidRDefault="006E7B19" w:rsidP="006E7B19">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6E7B19" w:rsidRPr="00E76E0E" w:rsidRDefault="006E7B19" w:rsidP="006E7B19">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678" w:type="dxa"/>
            <w:tcBorders>
              <w:top w:val="single" w:sz="4" w:space="0" w:color="auto"/>
              <w:left w:val="single" w:sz="4" w:space="0" w:color="auto"/>
              <w:bottom w:val="single" w:sz="4" w:space="0" w:color="auto"/>
              <w:right w:val="single" w:sz="4" w:space="0" w:color="auto"/>
            </w:tcBorders>
          </w:tcPr>
          <w:p w:rsidR="006E7B19" w:rsidRPr="00E76E0E" w:rsidRDefault="006E7B19" w:rsidP="006E7B19">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директор департаменту фінансів, економіки та інвестицій Сумської міської ради;</w:t>
            </w:r>
          </w:p>
        </w:tc>
      </w:tr>
      <w:tr w:rsidR="006E7B19" w:rsidRPr="00E76E0E" w:rsidTr="006E7B19">
        <w:tc>
          <w:tcPr>
            <w:tcW w:w="4678" w:type="dxa"/>
            <w:tcBorders>
              <w:top w:val="single" w:sz="4" w:space="0" w:color="auto"/>
              <w:left w:val="single" w:sz="4" w:space="0" w:color="auto"/>
              <w:bottom w:val="single" w:sz="4" w:space="0" w:color="auto"/>
              <w:right w:val="single" w:sz="4" w:space="0" w:color="auto"/>
            </w:tcBorders>
          </w:tcPr>
          <w:p w:rsidR="006E7B19" w:rsidRPr="008D746C" w:rsidRDefault="006E7B19" w:rsidP="006E7B19">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Шилов</w:t>
            </w:r>
          </w:p>
          <w:p w:rsidR="006E7B19" w:rsidRPr="00952D4E" w:rsidRDefault="006E7B19" w:rsidP="006E7B19">
            <w:pPr>
              <w:spacing w:after="0" w:line="240" w:lineRule="auto"/>
              <w:rPr>
                <w:rFonts w:ascii="Times New Roman" w:hAnsi="Times New Roman" w:cs="Times New Roman"/>
                <w:sz w:val="28"/>
                <w:szCs w:val="28"/>
                <w:highlight w:val="yellow"/>
                <w:lang w:val="uk-UA"/>
              </w:rPr>
            </w:pPr>
            <w:r w:rsidRPr="008D746C">
              <w:rPr>
                <w:rFonts w:ascii="Times New Roman" w:hAnsi="Times New Roman" w:cs="Times New Roman"/>
                <w:sz w:val="28"/>
                <w:szCs w:val="28"/>
                <w:lang w:val="uk-UA"/>
              </w:rPr>
              <w:t>Віталій Володимирович</w:t>
            </w:r>
          </w:p>
        </w:tc>
        <w:tc>
          <w:tcPr>
            <w:tcW w:w="4678" w:type="dxa"/>
            <w:tcBorders>
              <w:top w:val="single" w:sz="4" w:space="0" w:color="auto"/>
              <w:left w:val="single" w:sz="4" w:space="0" w:color="auto"/>
              <w:bottom w:val="single" w:sz="4" w:space="0" w:color="auto"/>
              <w:right w:val="single" w:sz="4" w:space="0" w:color="auto"/>
            </w:tcBorders>
          </w:tcPr>
          <w:p w:rsidR="006E7B19" w:rsidRPr="00E76E0E" w:rsidRDefault="006E7B19" w:rsidP="006E7B19">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начальник управління капітального будівництва та дорожнього господарства Сумської міської ради;</w:t>
            </w:r>
          </w:p>
        </w:tc>
      </w:tr>
      <w:tr w:rsidR="00E76E0E" w:rsidRPr="00E76E0E" w:rsidTr="006E7B19">
        <w:tc>
          <w:tcPr>
            <w:tcW w:w="4678" w:type="dxa"/>
            <w:tcBorders>
              <w:top w:val="single" w:sz="4" w:space="0" w:color="auto"/>
              <w:left w:val="single" w:sz="4" w:space="0" w:color="auto"/>
              <w:bottom w:val="single" w:sz="4" w:space="0" w:color="auto"/>
              <w:right w:val="single" w:sz="4" w:space="0" w:color="auto"/>
            </w:tcBorders>
          </w:tcPr>
          <w:p w:rsidR="00E76E0E" w:rsidRPr="00D35A39" w:rsidRDefault="00D35A39" w:rsidP="00D35A39">
            <w:pPr>
              <w:widowControl w:val="0"/>
              <w:autoSpaceDE w:val="0"/>
              <w:autoSpaceDN w:val="0"/>
              <w:adjustRightInd w:val="0"/>
              <w:spacing w:after="0"/>
              <w:jc w:val="both"/>
              <w:rPr>
                <w:rFonts w:ascii="Times New Roman" w:hAnsi="Times New Roman" w:cs="Times New Roman"/>
                <w:b/>
                <w:sz w:val="28"/>
                <w:szCs w:val="28"/>
                <w:lang w:val="uk-UA"/>
              </w:rPr>
            </w:pPr>
            <w:r w:rsidRPr="00D35A39">
              <w:rPr>
                <w:rFonts w:ascii="Times New Roman" w:hAnsi="Times New Roman" w:cs="Times New Roman"/>
                <w:b/>
                <w:sz w:val="28"/>
                <w:szCs w:val="28"/>
                <w:lang w:val="uk-UA"/>
              </w:rPr>
              <w:t>Щербак</w:t>
            </w:r>
          </w:p>
          <w:p w:rsidR="00D35A39" w:rsidRDefault="00D35A39" w:rsidP="00D35A39">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Василь Іванович</w:t>
            </w:r>
          </w:p>
          <w:p w:rsidR="00D35A39" w:rsidRPr="00E76E0E" w:rsidRDefault="00D35A39" w:rsidP="00D35A39">
            <w:pPr>
              <w:widowControl w:val="0"/>
              <w:autoSpaceDE w:val="0"/>
              <w:autoSpaceDN w:val="0"/>
              <w:adjustRightInd w:val="0"/>
              <w:spacing w:after="0"/>
              <w:jc w:val="both"/>
              <w:rPr>
                <w:rFonts w:ascii="Times New Roman" w:hAnsi="Times New Roman" w:cs="Times New Roman"/>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D35A39" w:rsidRPr="00D35A39" w:rsidRDefault="00D35A39" w:rsidP="00D35A39">
            <w:pPr>
              <w:spacing w:after="0"/>
              <w:rPr>
                <w:rFonts w:ascii="Times New Roman" w:hAnsi="Times New Roman" w:cs="Times New Roman"/>
                <w:sz w:val="28"/>
                <w:lang w:val="uk-UA"/>
              </w:rPr>
            </w:pPr>
            <w:r w:rsidRPr="00D35A39">
              <w:rPr>
                <w:rFonts w:ascii="Times New Roman" w:hAnsi="Times New Roman" w:cs="Times New Roman"/>
                <w:sz w:val="28"/>
                <w:lang w:val="uk-UA"/>
              </w:rPr>
              <w:t xml:space="preserve">заступник директора </w:t>
            </w:r>
            <w:proofErr w:type="spellStart"/>
            <w:r w:rsidRPr="00D35A39">
              <w:rPr>
                <w:rFonts w:ascii="Times New Roman" w:hAnsi="Times New Roman" w:cs="Times New Roman"/>
                <w:sz w:val="28"/>
                <w:lang w:val="uk-UA"/>
              </w:rPr>
              <w:t>департаменту-</w:t>
            </w:r>
            <w:proofErr w:type="spellEnd"/>
          </w:p>
          <w:p w:rsidR="00D35A39" w:rsidRPr="00D35A39" w:rsidRDefault="00D35A39" w:rsidP="00D35A39">
            <w:pPr>
              <w:spacing w:after="0"/>
              <w:rPr>
                <w:rFonts w:ascii="Times New Roman" w:hAnsi="Times New Roman" w:cs="Times New Roman"/>
                <w:sz w:val="28"/>
                <w:lang w:val="uk-UA"/>
              </w:rPr>
            </w:pPr>
            <w:r w:rsidRPr="00D35A39">
              <w:rPr>
                <w:rFonts w:ascii="Times New Roman" w:hAnsi="Times New Roman" w:cs="Times New Roman"/>
                <w:sz w:val="28"/>
                <w:lang w:val="uk-UA"/>
              </w:rPr>
              <w:t>начальник управління майна департаменту</w:t>
            </w:r>
          </w:p>
          <w:p w:rsidR="00E76E0E" w:rsidRPr="00E76E0E" w:rsidRDefault="00D35A39" w:rsidP="00D35A39">
            <w:pPr>
              <w:widowControl w:val="0"/>
              <w:autoSpaceDE w:val="0"/>
              <w:autoSpaceDN w:val="0"/>
              <w:adjustRightInd w:val="0"/>
              <w:spacing w:after="0"/>
              <w:ind w:left="-67" w:right="-108"/>
              <w:rPr>
                <w:rFonts w:ascii="Times New Roman" w:hAnsi="Times New Roman" w:cs="Times New Roman"/>
                <w:sz w:val="16"/>
                <w:szCs w:val="16"/>
                <w:lang w:val="uk-UA"/>
              </w:rPr>
            </w:pPr>
            <w:r w:rsidRPr="00D35A39">
              <w:rPr>
                <w:rFonts w:ascii="Times New Roman" w:hAnsi="Times New Roman" w:cs="Times New Roman"/>
                <w:sz w:val="28"/>
                <w:lang w:val="uk-UA"/>
              </w:rPr>
              <w:t>забезпечення ресурсних платежів Сумської міської ради</w:t>
            </w:r>
            <w:r>
              <w:rPr>
                <w:rFonts w:ascii="Times New Roman" w:hAnsi="Times New Roman" w:cs="Times New Roman"/>
                <w:sz w:val="28"/>
                <w:lang w:val="uk-UA"/>
              </w:rPr>
              <w:t>;</w:t>
            </w:r>
          </w:p>
        </w:tc>
      </w:tr>
      <w:tr w:rsidR="000E4479" w:rsidRPr="00E76E0E" w:rsidTr="006E7B19">
        <w:tc>
          <w:tcPr>
            <w:tcW w:w="4678" w:type="dxa"/>
            <w:tcBorders>
              <w:top w:val="single" w:sz="4" w:space="0" w:color="auto"/>
              <w:left w:val="single" w:sz="4" w:space="0" w:color="auto"/>
              <w:bottom w:val="single" w:sz="4" w:space="0" w:color="auto"/>
              <w:right w:val="single" w:sz="4" w:space="0" w:color="auto"/>
            </w:tcBorders>
          </w:tcPr>
          <w:p w:rsidR="000E4479" w:rsidRPr="00E6729B" w:rsidRDefault="000E4479" w:rsidP="00076E0E">
            <w:pPr>
              <w:pStyle w:val="HTML"/>
              <w:textAlignment w:val="baseline"/>
              <w:rPr>
                <w:rFonts w:ascii="Times New Roman" w:hAnsi="Times New Roman" w:cs="Times New Roman"/>
                <w:b/>
                <w:color w:val="000000"/>
                <w:sz w:val="28"/>
                <w:szCs w:val="28"/>
                <w:lang w:val="uk-UA"/>
              </w:rPr>
            </w:pPr>
            <w:proofErr w:type="spellStart"/>
            <w:r>
              <w:rPr>
                <w:rFonts w:ascii="Times New Roman" w:hAnsi="Times New Roman" w:cs="Times New Roman"/>
                <w:b/>
                <w:color w:val="000000"/>
                <w:sz w:val="28"/>
                <w:szCs w:val="28"/>
                <w:lang w:val="uk-UA"/>
              </w:rPr>
              <w:t>Ульянченко</w:t>
            </w:r>
            <w:proofErr w:type="spellEnd"/>
          </w:p>
          <w:p w:rsidR="000E4479" w:rsidRPr="00E6729B" w:rsidRDefault="000E4479" w:rsidP="00076E0E">
            <w:pPr>
              <w:spacing w:after="0" w:line="240" w:lineRule="auto"/>
              <w:rPr>
                <w:rFonts w:ascii="Times New Roman" w:hAnsi="Times New Roman" w:cs="Times New Roman"/>
                <w:b/>
                <w:sz w:val="28"/>
                <w:szCs w:val="28"/>
                <w:lang w:val="uk-UA"/>
              </w:rPr>
            </w:pPr>
            <w:r>
              <w:rPr>
                <w:rFonts w:ascii="Times New Roman" w:hAnsi="Times New Roman" w:cs="Times New Roman"/>
                <w:color w:val="000000"/>
                <w:sz w:val="28"/>
                <w:szCs w:val="28"/>
                <w:lang w:val="uk-UA"/>
              </w:rPr>
              <w:t>Юрій Іванович</w:t>
            </w:r>
          </w:p>
        </w:tc>
        <w:tc>
          <w:tcPr>
            <w:tcW w:w="4678" w:type="dxa"/>
            <w:tcBorders>
              <w:top w:val="single" w:sz="4" w:space="0" w:color="auto"/>
              <w:left w:val="single" w:sz="4" w:space="0" w:color="auto"/>
              <w:bottom w:val="single" w:sz="4" w:space="0" w:color="auto"/>
              <w:right w:val="single" w:sz="4" w:space="0" w:color="auto"/>
            </w:tcBorders>
          </w:tcPr>
          <w:p w:rsidR="000E4479" w:rsidRDefault="000E4479" w:rsidP="00076E0E">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color w:val="000000"/>
                <w:sz w:val="28"/>
                <w:szCs w:val="28"/>
                <w:lang w:val="uk-UA"/>
              </w:rPr>
              <w:t>начальник виробничо-технічного відділу комунального підприємства «Міськводоканал» Сумської міської ради;</w:t>
            </w:r>
          </w:p>
        </w:tc>
      </w:tr>
      <w:tr w:rsidR="006E7B19" w:rsidRPr="00E76E0E" w:rsidTr="006E7B19">
        <w:tc>
          <w:tcPr>
            <w:tcW w:w="4678" w:type="dxa"/>
            <w:tcBorders>
              <w:top w:val="single" w:sz="4" w:space="0" w:color="auto"/>
              <w:left w:val="single" w:sz="4" w:space="0" w:color="auto"/>
              <w:bottom w:val="single" w:sz="4" w:space="0" w:color="auto"/>
              <w:right w:val="single" w:sz="4" w:space="0" w:color="auto"/>
            </w:tcBorders>
          </w:tcPr>
          <w:p w:rsidR="006E7B19" w:rsidRPr="00E76E0E" w:rsidRDefault="006E7B19" w:rsidP="006E7B19">
            <w:pPr>
              <w:widowControl w:val="0"/>
              <w:autoSpaceDE w:val="0"/>
              <w:autoSpaceDN w:val="0"/>
              <w:adjustRightInd w:val="0"/>
              <w:jc w:val="both"/>
              <w:rPr>
                <w:rFonts w:ascii="Times New Roman" w:hAnsi="Times New Roman" w:cs="Times New Roman"/>
                <w:b/>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6E7B19" w:rsidRPr="00E76E0E" w:rsidRDefault="006E7B19" w:rsidP="006E7B19">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енергопостачання, за посадою </w:t>
            </w:r>
          </w:p>
          <w:p w:rsidR="006E7B19" w:rsidRPr="00E76E0E" w:rsidRDefault="006E7B19" w:rsidP="006E7B19">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6E7B19" w:rsidRPr="00E76E0E" w:rsidTr="006E7B19">
        <w:tc>
          <w:tcPr>
            <w:tcW w:w="4678" w:type="dxa"/>
            <w:tcBorders>
              <w:top w:val="single" w:sz="4" w:space="0" w:color="auto"/>
              <w:left w:val="single" w:sz="4" w:space="0" w:color="auto"/>
              <w:bottom w:val="single" w:sz="4" w:space="0" w:color="auto"/>
              <w:right w:val="single" w:sz="4" w:space="0" w:color="auto"/>
            </w:tcBorders>
          </w:tcPr>
          <w:p w:rsidR="006E7B19" w:rsidRPr="00E76E0E" w:rsidRDefault="006E7B19" w:rsidP="006E7B19">
            <w:pPr>
              <w:widowControl w:val="0"/>
              <w:autoSpaceDE w:val="0"/>
              <w:autoSpaceDN w:val="0"/>
              <w:adjustRightInd w:val="0"/>
              <w:jc w:val="both"/>
              <w:rPr>
                <w:rFonts w:ascii="Times New Roman" w:hAnsi="Times New Roman" w:cs="Times New Roman"/>
                <w:b/>
                <w:sz w:val="28"/>
                <w:szCs w:val="28"/>
              </w:rPr>
            </w:pPr>
          </w:p>
        </w:tc>
        <w:tc>
          <w:tcPr>
            <w:tcW w:w="4678" w:type="dxa"/>
            <w:tcBorders>
              <w:top w:val="single" w:sz="4" w:space="0" w:color="auto"/>
              <w:left w:val="single" w:sz="4" w:space="0" w:color="auto"/>
              <w:bottom w:val="single" w:sz="4" w:space="0" w:color="auto"/>
              <w:right w:val="single" w:sz="4" w:space="0" w:color="auto"/>
            </w:tcBorders>
          </w:tcPr>
          <w:p w:rsidR="006E7B19" w:rsidRPr="00E76E0E" w:rsidRDefault="006E7B19" w:rsidP="006E7B19">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газопостачання, за посадою </w:t>
            </w:r>
          </w:p>
          <w:p w:rsidR="006E7B19" w:rsidRPr="00E76E0E" w:rsidRDefault="006E7B19" w:rsidP="006E7B19">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6E7B19" w:rsidRPr="00E76E0E" w:rsidTr="006E7B19">
        <w:tc>
          <w:tcPr>
            <w:tcW w:w="4678" w:type="dxa"/>
            <w:tcBorders>
              <w:top w:val="single" w:sz="4" w:space="0" w:color="auto"/>
              <w:left w:val="single" w:sz="4" w:space="0" w:color="auto"/>
              <w:bottom w:val="single" w:sz="4" w:space="0" w:color="auto"/>
              <w:right w:val="single" w:sz="4" w:space="0" w:color="auto"/>
            </w:tcBorders>
          </w:tcPr>
          <w:p w:rsidR="006E7B19" w:rsidRPr="00E76E0E" w:rsidRDefault="006E7B19" w:rsidP="006E7B19">
            <w:pPr>
              <w:widowControl w:val="0"/>
              <w:autoSpaceDE w:val="0"/>
              <w:autoSpaceDN w:val="0"/>
              <w:adjustRightInd w:val="0"/>
              <w:jc w:val="both"/>
              <w:rPr>
                <w:rFonts w:ascii="Times New Roman" w:hAnsi="Times New Roman" w:cs="Times New Roman"/>
                <w:b/>
                <w:sz w:val="28"/>
                <w:szCs w:val="28"/>
              </w:rPr>
            </w:pPr>
          </w:p>
        </w:tc>
        <w:tc>
          <w:tcPr>
            <w:tcW w:w="4678" w:type="dxa"/>
            <w:tcBorders>
              <w:top w:val="single" w:sz="4" w:space="0" w:color="auto"/>
              <w:left w:val="single" w:sz="4" w:space="0" w:color="auto"/>
              <w:bottom w:val="single" w:sz="4" w:space="0" w:color="auto"/>
              <w:right w:val="single" w:sz="4" w:space="0" w:color="auto"/>
            </w:tcBorders>
          </w:tcPr>
          <w:p w:rsidR="006E7B19" w:rsidRPr="00E76E0E" w:rsidRDefault="006E7B19" w:rsidP="006E7B19">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теплопостачання, за посадою </w:t>
            </w:r>
          </w:p>
          <w:p w:rsidR="006E7B19" w:rsidRPr="00E76E0E" w:rsidRDefault="006E7B19" w:rsidP="006E7B19">
            <w:pPr>
              <w:widowControl w:val="0"/>
              <w:autoSpaceDE w:val="0"/>
              <w:autoSpaceDN w:val="0"/>
              <w:adjustRightInd w:val="0"/>
              <w:spacing w:after="0"/>
              <w:ind w:left="-107" w:right="-108"/>
              <w:rPr>
                <w:rFonts w:ascii="Times New Roman" w:hAnsi="Times New Roman" w:cs="Times New Roman"/>
                <w:sz w:val="28"/>
                <w:szCs w:val="28"/>
              </w:rPr>
            </w:pPr>
            <w:r w:rsidRPr="00E76E0E">
              <w:rPr>
                <w:rFonts w:ascii="Times New Roman" w:hAnsi="Times New Roman" w:cs="Times New Roman"/>
                <w:sz w:val="28"/>
                <w:szCs w:val="28"/>
                <w:lang w:val="uk-UA"/>
              </w:rPr>
              <w:t>(за згодою).</w:t>
            </w:r>
          </w:p>
        </w:tc>
      </w:tr>
    </w:tbl>
    <w:p w:rsidR="005E6B3D" w:rsidRDefault="005E6B3D" w:rsidP="007265CA">
      <w:pPr>
        <w:rPr>
          <w:lang w:val="uk-UA"/>
        </w:rPr>
      </w:pPr>
    </w:p>
    <w:p w:rsidR="005E6B3D" w:rsidRDefault="005E6B3D"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DF6FBE" w:rsidRDefault="00DF6FBE" w:rsidP="00DF6FBE">
      <w:pPr>
        <w:pStyle w:val="a6"/>
        <w:jc w:val="both"/>
        <w:rPr>
          <w:sz w:val="24"/>
          <w:lang w:val="uk-UA"/>
        </w:rPr>
      </w:pPr>
    </w:p>
    <w:p w:rsidR="00DF6FBE" w:rsidRDefault="00DF6FBE" w:rsidP="00DF6FBE">
      <w:pPr>
        <w:rPr>
          <w:rFonts w:ascii="Times New Roman" w:eastAsia="Times New Roman" w:hAnsi="Times New Roman" w:cs="Times New Roman"/>
          <w:sz w:val="26"/>
          <w:szCs w:val="26"/>
          <w:lang w:val="uk-UA"/>
        </w:rPr>
      </w:pPr>
    </w:p>
    <w:sectPr w:rsidR="00DF6FBE" w:rsidSect="00F12B36">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0E" w:rsidRDefault="00076E0E" w:rsidP="007265CA">
      <w:pPr>
        <w:spacing w:after="0" w:line="240" w:lineRule="auto"/>
      </w:pPr>
      <w:r>
        <w:separator/>
      </w:r>
    </w:p>
  </w:endnote>
  <w:endnote w:type="continuationSeparator" w:id="0">
    <w:p w:rsidR="00076E0E" w:rsidRDefault="00076E0E"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0E" w:rsidRDefault="00076E0E" w:rsidP="007265CA">
      <w:pPr>
        <w:spacing w:after="0" w:line="240" w:lineRule="auto"/>
      </w:pPr>
      <w:r>
        <w:separator/>
      </w:r>
    </w:p>
  </w:footnote>
  <w:footnote w:type="continuationSeparator" w:id="0">
    <w:p w:rsidR="00076E0E" w:rsidRDefault="00076E0E"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03B91"/>
    <w:rsid w:val="00011B7C"/>
    <w:rsid w:val="000324CE"/>
    <w:rsid w:val="00041D3A"/>
    <w:rsid w:val="000429D7"/>
    <w:rsid w:val="00050099"/>
    <w:rsid w:val="00054ECD"/>
    <w:rsid w:val="00075E96"/>
    <w:rsid w:val="00076E0E"/>
    <w:rsid w:val="000A531C"/>
    <w:rsid w:val="000D1745"/>
    <w:rsid w:val="000D58DF"/>
    <w:rsid w:val="000E33A9"/>
    <w:rsid w:val="000E4479"/>
    <w:rsid w:val="000F0E8D"/>
    <w:rsid w:val="000F576E"/>
    <w:rsid w:val="00101E8B"/>
    <w:rsid w:val="00102D78"/>
    <w:rsid w:val="00115A3E"/>
    <w:rsid w:val="0012086B"/>
    <w:rsid w:val="00126681"/>
    <w:rsid w:val="001422C4"/>
    <w:rsid w:val="0014715B"/>
    <w:rsid w:val="00157749"/>
    <w:rsid w:val="0016794A"/>
    <w:rsid w:val="00167E83"/>
    <w:rsid w:val="00174331"/>
    <w:rsid w:val="00176292"/>
    <w:rsid w:val="00177C7F"/>
    <w:rsid w:val="00185542"/>
    <w:rsid w:val="0019134E"/>
    <w:rsid w:val="00191991"/>
    <w:rsid w:val="00191BC1"/>
    <w:rsid w:val="00196672"/>
    <w:rsid w:val="001966FD"/>
    <w:rsid w:val="001B1227"/>
    <w:rsid w:val="001B1B0F"/>
    <w:rsid w:val="001B48A3"/>
    <w:rsid w:val="001C5103"/>
    <w:rsid w:val="001C6F11"/>
    <w:rsid w:val="001C7EED"/>
    <w:rsid w:val="001E1048"/>
    <w:rsid w:val="001E69DD"/>
    <w:rsid w:val="001F58D2"/>
    <w:rsid w:val="00231045"/>
    <w:rsid w:val="002376C4"/>
    <w:rsid w:val="00255074"/>
    <w:rsid w:val="002630B0"/>
    <w:rsid w:val="002953BA"/>
    <w:rsid w:val="00296A16"/>
    <w:rsid w:val="00297A98"/>
    <w:rsid w:val="002B6B92"/>
    <w:rsid w:val="002C7D30"/>
    <w:rsid w:val="002D2010"/>
    <w:rsid w:val="002D65B1"/>
    <w:rsid w:val="002F3F66"/>
    <w:rsid w:val="002F6427"/>
    <w:rsid w:val="002F7527"/>
    <w:rsid w:val="00304039"/>
    <w:rsid w:val="003168FC"/>
    <w:rsid w:val="00341A4B"/>
    <w:rsid w:val="00341CF1"/>
    <w:rsid w:val="0034295A"/>
    <w:rsid w:val="003477DE"/>
    <w:rsid w:val="003507F1"/>
    <w:rsid w:val="00364D1A"/>
    <w:rsid w:val="0037269D"/>
    <w:rsid w:val="003952DB"/>
    <w:rsid w:val="003A5D2A"/>
    <w:rsid w:val="003E3FF1"/>
    <w:rsid w:val="003E65A9"/>
    <w:rsid w:val="003F0421"/>
    <w:rsid w:val="00402CA8"/>
    <w:rsid w:val="00403862"/>
    <w:rsid w:val="004104AB"/>
    <w:rsid w:val="00411AEF"/>
    <w:rsid w:val="00413BD5"/>
    <w:rsid w:val="00417F00"/>
    <w:rsid w:val="0042350D"/>
    <w:rsid w:val="00446E83"/>
    <w:rsid w:val="00460D90"/>
    <w:rsid w:val="00483A01"/>
    <w:rsid w:val="00490BB3"/>
    <w:rsid w:val="00492157"/>
    <w:rsid w:val="00500213"/>
    <w:rsid w:val="00513B7F"/>
    <w:rsid w:val="0052185E"/>
    <w:rsid w:val="00526D33"/>
    <w:rsid w:val="00531220"/>
    <w:rsid w:val="00543515"/>
    <w:rsid w:val="00553199"/>
    <w:rsid w:val="00554A9F"/>
    <w:rsid w:val="005636F1"/>
    <w:rsid w:val="00564124"/>
    <w:rsid w:val="005643E1"/>
    <w:rsid w:val="00574361"/>
    <w:rsid w:val="005A4F80"/>
    <w:rsid w:val="005B702C"/>
    <w:rsid w:val="005C136F"/>
    <w:rsid w:val="005E512A"/>
    <w:rsid w:val="005E6B3D"/>
    <w:rsid w:val="005E6EE0"/>
    <w:rsid w:val="005F22F1"/>
    <w:rsid w:val="005F7D1F"/>
    <w:rsid w:val="00605462"/>
    <w:rsid w:val="00606BE6"/>
    <w:rsid w:val="00616189"/>
    <w:rsid w:val="006233D2"/>
    <w:rsid w:val="00623A16"/>
    <w:rsid w:val="006403EF"/>
    <w:rsid w:val="00686088"/>
    <w:rsid w:val="00686648"/>
    <w:rsid w:val="00693DE4"/>
    <w:rsid w:val="00694224"/>
    <w:rsid w:val="006964C9"/>
    <w:rsid w:val="006A6D00"/>
    <w:rsid w:val="006B07A7"/>
    <w:rsid w:val="006B4A54"/>
    <w:rsid w:val="006D205C"/>
    <w:rsid w:val="006D3758"/>
    <w:rsid w:val="006D6502"/>
    <w:rsid w:val="006E7B19"/>
    <w:rsid w:val="006F2A01"/>
    <w:rsid w:val="0071412D"/>
    <w:rsid w:val="007265CA"/>
    <w:rsid w:val="007509C9"/>
    <w:rsid w:val="0077132E"/>
    <w:rsid w:val="00772B66"/>
    <w:rsid w:val="00772EAA"/>
    <w:rsid w:val="007803DE"/>
    <w:rsid w:val="007D32EE"/>
    <w:rsid w:val="007D7FCE"/>
    <w:rsid w:val="007F18EA"/>
    <w:rsid w:val="007F733F"/>
    <w:rsid w:val="008004E0"/>
    <w:rsid w:val="00824B59"/>
    <w:rsid w:val="00832DC2"/>
    <w:rsid w:val="00847077"/>
    <w:rsid w:val="00863444"/>
    <w:rsid w:val="008B7EE7"/>
    <w:rsid w:val="008D481A"/>
    <w:rsid w:val="008D746C"/>
    <w:rsid w:val="008D7E79"/>
    <w:rsid w:val="008F228C"/>
    <w:rsid w:val="009167F6"/>
    <w:rsid w:val="00947339"/>
    <w:rsid w:val="00952D4E"/>
    <w:rsid w:val="00955F48"/>
    <w:rsid w:val="00960E41"/>
    <w:rsid w:val="0096119E"/>
    <w:rsid w:val="00991C21"/>
    <w:rsid w:val="009A248D"/>
    <w:rsid w:val="009B0667"/>
    <w:rsid w:val="009B5994"/>
    <w:rsid w:val="009B64CF"/>
    <w:rsid w:val="009B748E"/>
    <w:rsid w:val="009E17BE"/>
    <w:rsid w:val="009E408F"/>
    <w:rsid w:val="009F1C97"/>
    <w:rsid w:val="00A13F5C"/>
    <w:rsid w:val="00A3194B"/>
    <w:rsid w:val="00A34652"/>
    <w:rsid w:val="00A40AA0"/>
    <w:rsid w:val="00A50D04"/>
    <w:rsid w:val="00A6061A"/>
    <w:rsid w:val="00A77740"/>
    <w:rsid w:val="00A80C29"/>
    <w:rsid w:val="00A810ED"/>
    <w:rsid w:val="00A86417"/>
    <w:rsid w:val="00AA1954"/>
    <w:rsid w:val="00AA2C8A"/>
    <w:rsid w:val="00AA3DD2"/>
    <w:rsid w:val="00AB753E"/>
    <w:rsid w:val="00AD1D65"/>
    <w:rsid w:val="00AD4B02"/>
    <w:rsid w:val="00AE2F0D"/>
    <w:rsid w:val="00AF25FB"/>
    <w:rsid w:val="00B14AE5"/>
    <w:rsid w:val="00B14EED"/>
    <w:rsid w:val="00B14EFB"/>
    <w:rsid w:val="00B35595"/>
    <w:rsid w:val="00B46337"/>
    <w:rsid w:val="00B53A0C"/>
    <w:rsid w:val="00B64C86"/>
    <w:rsid w:val="00B66428"/>
    <w:rsid w:val="00BD0FC0"/>
    <w:rsid w:val="00BE5E19"/>
    <w:rsid w:val="00BE657D"/>
    <w:rsid w:val="00BE6770"/>
    <w:rsid w:val="00C03A42"/>
    <w:rsid w:val="00C03F8A"/>
    <w:rsid w:val="00C04113"/>
    <w:rsid w:val="00C171E5"/>
    <w:rsid w:val="00C2167F"/>
    <w:rsid w:val="00C53DB1"/>
    <w:rsid w:val="00C94348"/>
    <w:rsid w:val="00CA0C5F"/>
    <w:rsid w:val="00CA1E67"/>
    <w:rsid w:val="00CD5C7D"/>
    <w:rsid w:val="00CD6F7F"/>
    <w:rsid w:val="00CE7907"/>
    <w:rsid w:val="00CF0454"/>
    <w:rsid w:val="00CF35EE"/>
    <w:rsid w:val="00CF634F"/>
    <w:rsid w:val="00D00E70"/>
    <w:rsid w:val="00D03A43"/>
    <w:rsid w:val="00D35A39"/>
    <w:rsid w:val="00D45884"/>
    <w:rsid w:val="00D64F4C"/>
    <w:rsid w:val="00D8280E"/>
    <w:rsid w:val="00D87F3D"/>
    <w:rsid w:val="00D919B2"/>
    <w:rsid w:val="00DC65C8"/>
    <w:rsid w:val="00DD2ECB"/>
    <w:rsid w:val="00DE19F7"/>
    <w:rsid w:val="00DE694D"/>
    <w:rsid w:val="00DF6FBE"/>
    <w:rsid w:val="00E07541"/>
    <w:rsid w:val="00E15769"/>
    <w:rsid w:val="00E25C7D"/>
    <w:rsid w:val="00E3079D"/>
    <w:rsid w:val="00E53636"/>
    <w:rsid w:val="00E567FB"/>
    <w:rsid w:val="00E652C3"/>
    <w:rsid w:val="00E6729B"/>
    <w:rsid w:val="00E726B3"/>
    <w:rsid w:val="00E76E0E"/>
    <w:rsid w:val="00E82D2F"/>
    <w:rsid w:val="00E93F4B"/>
    <w:rsid w:val="00EB3AAC"/>
    <w:rsid w:val="00ED705E"/>
    <w:rsid w:val="00EF6249"/>
    <w:rsid w:val="00F06895"/>
    <w:rsid w:val="00F11B24"/>
    <w:rsid w:val="00F12B36"/>
    <w:rsid w:val="00F43EBA"/>
    <w:rsid w:val="00F44D2D"/>
    <w:rsid w:val="00F54206"/>
    <w:rsid w:val="00F7113B"/>
    <w:rsid w:val="00F87A1B"/>
    <w:rsid w:val="00FB0619"/>
    <w:rsid w:val="00FB35B1"/>
    <w:rsid w:val="00FE4034"/>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styleId="HTML">
    <w:name w:val="HTML Preformatted"/>
    <w:basedOn w:val="a"/>
    <w:link w:val="HTML0"/>
    <w:uiPriority w:val="99"/>
    <w:rsid w:val="0023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104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divs>
    <w:div w:id="635843778">
      <w:bodyDiv w:val="1"/>
      <w:marLeft w:val="0"/>
      <w:marRight w:val="0"/>
      <w:marTop w:val="0"/>
      <w:marBottom w:val="0"/>
      <w:divBdr>
        <w:top w:val="none" w:sz="0" w:space="0" w:color="auto"/>
        <w:left w:val="none" w:sz="0" w:space="0" w:color="auto"/>
        <w:bottom w:val="none" w:sz="0" w:space="0" w:color="auto"/>
        <w:right w:val="none" w:sz="0" w:space="0" w:color="auto"/>
      </w:divBdr>
    </w:div>
    <w:div w:id="13676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5FD6C-7372-45E5-B534-EB0DF55E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2017-05-17T13:52:00Z</cp:lastPrinted>
  <dcterms:created xsi:type="dcterms:W3CDTF">2017-05-17T07:27:00Z</dcterms:created>
  <dcterms:modified xsi:type="dcterms:W3CDTF">2017-06-08T08:21:00Z</dcterms:modified>
</cp:coreProperties>
</file>