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75" w:rsidRPr="006E3BA6" w:rsidRDefault="007E2775" w:rsidP="007E277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E3BA6">
        <w:rPr>
          <w:rFonts w:ascii="Times New Roman" w:hAnsi="Times New Roman" w:cs="Times New Roman"/>
          <w:lang w:val="uk-UA"/>
        </w:rPr>
        <w:t>Додаток 1.2</w:t>
      </w:r>
    </w:p>
    <w:p w:rsidR="007E2775" w:rsidRPr="006E3BA6" w:rsidRDefault="007E2775" w:rsidP="007E2775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E3BA6">
        <w:rPr>
          <w:rFonts w:ascii="Times New Roman" w:hAnsi="Times New Roman" w:cs="Times New Roman"/>
          <w:lang w:val="uk-UA"/>
        </w:rPr>
        <w:t>міської</w:t>
      </w:r>
      <w:r w:rsidRPr="006E3BA6">
        <w:rPr>
          <w:rFonts w:ascii="Times New Roman" w:hAnsi="Times New Roman" w:cs="Times New Roman"/>
          <w:sz w:val="24"/>
          <w:szCs w:val="24"/>
        </w:rPr>
        <w:t xml:space="preserve"> </w:t>
      </w:r>
      <w:r w:rsidRPr="006E3BA6">
        <w:rPr>
          <w:rFonts w:ascii="Times New Roman" w:hAnsi="Times New Roman" w:cs="Times New Roman"/>
          <w:lang w:val="uk-UA"/>
        </w:rPr>
        <w:t xml:space="preserve"> цільової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Програму</w:t>
      </w:r>
      <w:r w:rsidRPr="006E3BA6">
        <w:rPr>
          <w:rFonts w:ascii="Times New Roman" w:hAnsi="Times New Roman" w:cs="Times New Roman"/>
          <w:sz w:val="24"/>
          <w:szCs w:val="24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3BA6">
        <w:rPr>
          <w:rFonts w:ascii="Times New Roman" w:hAnsi="Times New Roman" w:cs="Times New Roman"/>
          <w:sz w:val="24"/>
          <w:szCs w:val="24"/>
        </w:rPr>
        <w:t>захисту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3BA6">
        <w:rPr>
          <w:rFonts w:ascii="Times New Roman" w:hAnsi="Times New Roman" w:cs="Times New Roman"/>
          <w:sz w:val="24"/>
          <w:szCs w:val="24"/>
        </w:rPr>
        <w:t xml:space="preserve">і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E3BA6">
        <w:rPr>
          <w:rFonts w:ascii="Times New Roman" w:hAnsi="Times New Roman" w:cs="Times New Roman"/>
          <w:sz w:val="24"/>
          <w:szCs w:val="24"/>
        </w:rPr>
        <w:t>територі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E3BA6">
        <w:rPr>
          <w:rFonts w:ascii="Times New Roman" w:hAnsi="Times New Roman" w:cs="Times New Roman"/>
          <w:sz w:val="24"/>
          <w:szCs w:val="24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6E3BA6">
        <w:rPr>
          <w:rFonts w:ascii="Times New Roman" w:hAnsi="Times New Roman" w:cs="Times New Roman"/>
          <w:sz w:val="24"/>
          <w:szCs w:val="24"/>
        </w:rPr>
        <w:t xml:space="preserve">від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3BA6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7E2775" w:rsidRPr="006E3BA6" w:rsidRDefault="007E2775" w:rsidP="007E2775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</w:rPr>
      </w:pPr>
      <w:r w:rsidRPr="006E3BA6">
        <w:rPr>
          <w:rFonts w:ascii="Times New Roman" w:hAnsi="Times New Roman" w:cs="Times New Roman"/>
          <w:lang w:val="uk-UA"/>
        </w:rPr>
        <w:tab/>
      </w:r>
      <w:r w:rsidRPr="006E3BA6">
        <w:rPr>
          <w:rFonts w:ascii="Times New Roman" w:hAnsi="Times New Roman" w:cs="Times New Roman"/>
          <w:lang w:val="uk-UA"/>
        </w:rPr>
        <w:tab/>
      </w:r>
      <w:r w:rsidRPr="006E3BA6">
        <w:rPr>
          <w:rFonts w:ascii="Times New Roman" w:hAnsi="Times New Roman" w:cs="Times New Roman"/>
        </w:rPr>
        <w:t xml:space="preserve">                       </w:t>
      </w:r>
      <w:r w:rsidRPr="006E3BA6">
        <w:rPr>
          <w:rFonts w:ascii="Times New Roman" w:hAnsi="Times New Roman" w:cs="Times New Roman"/>
          <w:lang w:val="uk-UA"/>
        </w:rPr>
        <w:tab/>
      </w:r>
    </w:p>
    <w:p w:rsidR="007E2775" w:rsidRPr="006E3BA6" w:rsidRDefault="007E2775" w:rsidP="007E2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3BA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Ресурсне забезпечення Програми м. Суми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Накопичення засобів індивідуального 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E3BA6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E3BA6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6E3BA6">
              <w:rPr>
                <w:rFonts w:ascii="Times New Roman" w:hAnsi="Times New Roman" w:cs="Times New Roman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en-US"/>
              </w:rPr>
              <w:t>701</w:t>
            </w:r>
            <w:r w:rsidRPr="006E3BA6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en-US"/>
              </w:rPr>
              <w:t>701</w:t>
            </w:r>
            <w:r w:rsidRPr="006E3BA6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en-US"/>
              </w:rPr>
              <w:t>701</w:t>
            </w:r>
            <w:r w:rsidRPr="006E3BA6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en-US"/>
              </w:rPr>
              <w:t>701</w:t>
            </w:r>
            <w:r w:rsidRPr="006E3BA6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6E3BA6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6E3BA6">
              <w:rPr>
                <w:rFonts w:ascii="Times New Roman" w:hAnsi="Times New Roman" w:cs="Times New Roman"/>
              </w:rPr>
              <w:t>Забезпечення утилізації небезпечних речовин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6E3BA6">
              <w:rPr>
                <w:rFonts w:ascii="Times New Roman" w:hAnsi="Times New Roman" w:cs="Times New Roman"/>
              </w:rPr>
              <w:t xml:space="preserve"> виявлених на території м</w:t>
            </w:r>
            <w:r w:rsidRPr="006E3BA6">
              <w:rPr>
                <w:rFonts w:ascii="Times New Roman" w:hAnsi="Times New Roman" w:cs="Times New Roman"/>
                <w:lang w:val="uk-UA"/>
              </w:rPr>
              <w:t>іста</w:t>
            </w:r>
            <w:r w:rsidRPr="006E3BA6">
              <w:rPr>
                <w:rFonts w:ascii="Times New Roman" w:hAnsi="Times New Roman" w:cs="Times New Roman"/>
              </w:rPr>
              <w:t xml:space="preserve">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E3BA6">
              <w:rPr>
                <w:rFonts w:ascii="Times New Roman" w:hAnsi="Times New Roman" w:cs="Times New Roman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17,0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17,0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5. </w:t>
            </w:r>
            <w:r w:rsidRPr="006E3BA6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6E3BA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3BA6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3BA6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3BA6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E3BA6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E3BA6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E3BA6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6E3BA6">
              <w:rPr>
                <w:rFonts w:ascii="Times New Roman" w:hAnsi="Times New Roman" w:cs="Times New Roman"/>
              </w:rPr>
              <w:t>систем</w:t>
            </w:r>
            <w:r w:rsidRPr="006E3BA6">
              <w:rPr>
                <w:rFonts w:ascii="Times New Roman" w:hAnsi="Times New Roman" w:cs="Times New Roman"/>
                <w:lang w:val="uk-UA"/>
              </w:rPr>
              <w:t>и</w:t>
            </w:r>
            <w:r w:rsidRPr="006E3BA6">
              <w:rPr>
                <w:rFonts w:ascii="Times New Roman" w:hAnsi="Times New Roman" w:cs="Times New Roman"/>
              </w:rPr>
              <w:t xml:space="preserve"> оповіщення населення</w:t>
            </w:r>
            <w:r w:rsidRPr="006E3BA6">
              <w:rPr>
                <w:rFonts w:ascii="Times New Roman" w:hAnsi="Times New Roman" w:cs="Times New Roman"/>
                <w:lang w:val="uk-UA"/>
              </w:rPr>
              <w:t xml:space="preserve"> міста </w:t>
            </w:r>
            <w:r w:rsidRPr="006E3BA6">
              <w:rPr>
                <w:rFonts w:ascii="Times New Roman" w:hAnsi="Times New Roman" w:cs="Times New Roman"/>
              </w:rPr>
              <w:t>про загрозу або</w:t>
            </w:r>
            <w:r w:rsidRPr="006E3BA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</w:rPr>
              <w:t>виникнення надзвичайних ситуацій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485,0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235,0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485,0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235,0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6E3BA6">
              <w:rPr>
                <w:rFonts w:ascii="Times New Roman" w:hAnsi="Times New Roman" w:cs="Times New Roman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6E3BA6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lang w:val="uk-UA"/>
              </w:rPr>
              <w:t xml:space="preserve">Завдання 10. </w:t>
            </w:r>
            <w:r w:rsidRPr="006E3BA6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2775" w:rsidRPr="006E3BA6" w:rsidTr="00A0013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775" w:rsidRPr="006E3BA6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22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надзвичайних ситуацій та </w:t>
      </w:r>
    </w:p>
    <w:p w:rsidR="007E2775" w:rsidRPr="00D55068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0229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населення 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А.Є. Петров</w:t>
      </w:r>
    </w:p>
    <w:p w:rsidR="007E2775" w:rsidRPr="006E3BA6" w:rsidRDefault="007E2775" w:rsidP="007E277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E3BA6">
        <w:rPr>
          <w:rFonts w:ascii="Times New Roman" w:hAnsi="Times New Roman" w:cs="Times New Roman"/>
          <w:lang w:val="uk-UA"/>
        </w:rPr>
        <w:lastRenderedPageBreak/>
        <w:t>Додаток 2</w:t>
      </w:r>
    </w:p>
    <w:p w:rsidR="007E2775" w:rsidRPr="006E3BA6" w:rsidRDefault="007E2775" w:rsidP="007E2775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E3BA6">
        <w:rPr>
          <w:rFonts w:ascii="Times New Roman" w:hAnsi="Times New Roman" w:cs="Times New Roman"/>
          <w:lang w:val="uk-UA"/>
        </w:rPr>
        <w:t>міської</w:t>
      </w:r>
      <w:r w:rsidRPr="006E3BA6">
        <w:rPr>
          <w:rFonts w:ascii="Times New Roman" w:hAnsi="Times New Roman" w:cs="Times New Roman"/>
          <w:sz w:val="24"/>
          <w:szCs w:val="24"/>
        </w:rPr>
        <w:t xml:space="preserve"> </w:t>
      </w:r>
      <w:r w:rsidRPr="006E3BA6">
        <w:rPr>
          <w:rFonts w:ascii="Times New Roman" w:hAnsi="Times New Roman" w:cs="Times New Roman"/>
          <w:lang w:val="uk-UA"/>
        </w:rPr>
        <w:t xml:space="preserve"> цільової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Програму</w:t>
      </w:r>
      <w:r w:rsidRPr="006E3BA6">
        <w:rPr>
          <w:rFonts w:ascii="Times New Roman" w:hAnsi="Times New Roman" w:cs="Times New Roman"/>
          <w:sz w:val="24"/>
          <w:szCs w:val="24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3BA6">
        <w:rPr>
          <w:rFonts w:ascii="Times New Roman" w:hAnsi="Times New Roman" w:cs="Times New Roman"/>
          <w:sz w:val="24"/>
          <w:szCs w:val="24"/>
        </w:rPr>
        <w:t>захисту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3BA6">
        <w:rPr>
          <w:rFonts w:ascii="Times New Roman" w:hAnsi="Times New Roman" w:cs="Times New Roman"/>
          <w:sz w:val="24"/>
          <w:szCs w:val="24"/>
        </w:rPr>
        <w:t xml:space="preserve">і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E3BA6">
        <w:rPr>
          <w:rFonts w:ascii="Times New Roman" w:hAnsi="Times New Roman" w:cs="Times New Roman"/>
          <w:sz w:val="24"/>
          <w:szCs w:val="24"/>
        </w:rPr>
        <w:t>територі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E3BA6">
        <w:rPr>
          <w:rFonts w:ascii="Times New Roman" w:hAnsi="Times New Roman" w:cs="Times New Roman"/>
          <w:sz w:val="24"/>
          <w:szCs w:val="24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6E3BA6">
        <w:rPr>
          <w:rFonts w:ascii="Times New Roman" w:hAnsi="Times New Roman" w:cs="Times New Roman"/>
          <w:sz w:val="24"/>
          <w:szCs w:val="24"/>
        </w:rPr>
        <w:t xml:space="preserve">від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3BA6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7E2775" w:rsidRPr="006E3BA6" w:rsidRDefault="007E2775" w:rsidP="007E2775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  <w:r w:rsidRPr="006E3BA6">
        <w:rPr>
          <w:rFonts w:ascii="Times New Roman" w:hAnsi="Times New Roman" w:cs="Times New Roman"/>
          <w:lang w:val="uk-UA"/>
        </w:rPr>
        <w:t xml:space="preserve">  </w:t>
      </w:r>
    </w:p>
    <w:p w:rsidR="007E2775" w:rsidRDefault="007E2775" w:rsidP="007E2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2775" w:rsidRPr="006E3BA6" w:rsidRDefault="007E2775" w:rsidP="007E2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3BA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 діяльності (підпрограми), завдання та заходи міської цільової Програми захисту населення і</w:t>
      </w:r>
    </w:p>
    <w:p w:rsidR="007E2775" w:rsidRPr="006E3BA6" w:rsidRDefault="007E2775" w:rsidP="007E2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3BA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території м. Суми від надзвичайних ситуацій техногенного та природного характеру</w:t>
      </w:r>
      <w:r w:rsidRPr="006E3BA6">
        <w:rPr>
          <w:rFonts w:ascii="Times New Roman" w:hAnsi="Times New Roman" w:cs="Times New Roman"/>
          <w:lang w:val="uk-UA"/>
        </w:rPr>
        <w:t xml:space="preserve">  </w:t>
      </w:r>
      <w:r w:rsidRPr="006E3BA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2019 -2021 роки</w:t>
      </w:r>
    </w:p>
    <w:p w:rsidR="007E2775" w:rsidRPr="006E3BA6" w:rsidRDefault="007E2775" w:rsidP="007E27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E2775" w:rsidRPr="006E3BA6" w:rsidRDefault="007E2775" w:rsidP="007E2775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4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1834"/>
        <w:gridCol w:w="200"/>
        <w:gridCol w:w="2238"/>
        <w:gridCol w:w="310"/>
        <w:gridCol w:w="650"/>
        <w:gridCol w:w="6"/>
        <w:gridCol w:w="194"/>
        <w:gridCol w:w="2307"/>
        <w:gridCol w:w="6"/>
        <w:gridCol w:w="223"/>
        <w:gridCol w:w="10"/>
        <w:gridCol w:w="1604"/>
        <w:gridCol w:w="6"/>
        <w:gridCol w:w="81"/>
        <w:gridCol w:w="1691"/>
        <w:gridCol w:w="96"/>
        <w:gridCol w:w="2527"/>
        <w:gridCol w:w="6"/>
        <w:gridCol w:w="19"/>
      </w:tblGrid>
      <w:tr w:rsidR="007E2775" w:rsidRPr="006E3BA6" w:rsidTr="00A0013E">
        <w:trPr>
          <w:gridAfter w:val="2"/>
          <w:wAfter w:w="25" w:type="dxa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7E2775" w:rsidRPr="006E3BA6" w:rsidTr="00A0013E">
        <w:trPr>
          <w:gridAfter w:val="2"/>
          <w:wAfter w:w="25" w:type="dxa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7E2775" w:rsidRPr="006E3BA6" w:rsidTr="00A0013E">
        <w:trPr>
          <w:gridBefore w:val="1"/>
          <w:gridAfter w:val="1"/>
          <w:wBefore w:w="6" w:type="dxa"/>
          <w:wAfter w:w="19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заходів щодо запобігання виникненню надзвичайних ситуацій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lastRenderedPageBreak/>
              <w:t>1. Накопичення засобів індивідуального     захисту 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 2019-  202</w:t>
            </w:r>
            <w:r w:rsidRPr="006E3BA6">
              <w:rPr>
                <w:rFonts w:ascii="Times New Roman" w:hAnsi="Times New Roman" w:cs="Times New Roman"/>
                <w:lang w:val="en-US"/>
              </w:rPr>
              <w:t>1</w:t>
            </w:r>
            <w:r w:rsidRPr="006E3BA6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E3BA6">
              <w:rPr>
                <w:rFonts w:ascii="Times New Roman" w:hAnsi="Times New Roman" w:cs="Times New Roman"/>
                <w:snapToGrid w:val="0"/>
              </w:rPr>
              <w:t>61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napToGrid w:val="0"/>
              </w:rPr>
              <w:t>036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E3BA6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20 345,6;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2020 р.: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E3BA6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2021 р.: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E3BA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rPr>
          <w:gridBefore w:val="1"/>
          <w:gridAfter w:val="1"/>
          <w:wBefore w:w="6" w:type="dxa"/>
          <w:wAfter w:w="1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Кошти міського бюджету 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Усього: 701,0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E3BA6">
              <w:rPr>
                <w:rFonts w:ascii="Times New Roman" w:hAnsi="Times New Roman" w:cs="Times New Roman"/>
              </w:rPr>
              <w:t>701</w:t>
            </w:r>
            <w:r w:rsidRPr="006E3BA6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2020 р.: 0,0;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7E2775" w:rsidRPr="006E3BA6" w:rsidTr="00A0013E">
        <w:trPr>
          <w:gridBefore w:val="1"/>
          <w:gridAfter w:val="1"/>
          <w:wBefore w:w="6" w:type="dxa"/>
          <w:wAfter w:w="1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3. Забезпечення утилізації небезпечних речовин виявлених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6E3BA6">
              <w:rPr>
                <w:rFonts w:ascii="Times New Roman" w:hAnsi="Times New Roman" w:cs="Times New Roman"/>
                <w:lang w:val="uk-UA"/>
              </w:rPr>
              <w:t xml:space="preserve"> на території міста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Усього: 9,9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2019 р.: 3,3;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2020 р.: 3,3;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2021 р.: 3,3.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Збереження життя та здоров’я населення від наслідків ртутовмісних небезпечних речовин</w:t>
            </w:r>
          </w:p>
        </w:tc>
      </w:tr>
      <w:tr w:rsidR="007E2775" w:rsidRPr="006E3BA6" w:rsidTr="00A0013E">
        <w:trPr>
          <w:gridBefore w:val="1"/>
          <w:gridAfter w:val="1"/>
          <w:wBefore w:w="6" w:type="dxa"/>
          <w:wAfter w:w="19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45,0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2019 р.: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 xml:space="preserve"> 13,0;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2020 р.: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 xml:space="preserve"> 15,0;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2021 р.: 17,0.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rPr>
          <w:gridBefore w:val="1"/>
          <w:gridAfter w:val="1"/>
          <w:wBefore w:w="6" w:type="dxa"/>
          <w:wAfter w:w="19" w:type="dxa"/>
          <w:trHeight w:val="111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iCs/>
                <w:lang w:val="uk-UA"/>
              </w:rPr>
              <w:t>5.</w:t>
            </w:r>
            <w:r w:rsidRPr="006E3BA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6E3BA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Управління капіталь-ного будівництва та дорожнього господарства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Кошти міського бюджету 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2019 р.: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 xml:space="preserve"> 5 922,3;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2020 р.: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 xml:space="preserve"> 0,0;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Відновлення міського захищеного пункту управління для готовності до дій в умовах надзвичайного стану</w:t>
            </w:r>
          </w:p>
        </w:tc>
      </w:tr>
      <w:tr w:rsidR="007E2775" w:rsidRPr="006E3BA6" w:rsidTr="00A0013E">
        <w:trPr>
          <w:gridBefore w:val="1"/>
          <w:gridAfter w:val="1"/>
          <w:wBefore w:w="6" w:type="dxa"/>
          <w:wAfter w:w="19" w:type="dxa"/>
          <w:trHeight w:val="140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BA6">
              <w:rPr>
                <w:rFonts w:ascii="Times New Roman" w:hAnsi="Times New Roman" w:cs="Times New Roman"/>
                <w:bCs/>
                <w:iCs/>
                <w:lang w:val="uk-UA"/>
              </w:rPr>
              <w:t>6.</w:t>
            </w:r>
            <w:r w:rsidRPr="006E3BA6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6E3BA6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Усього: 407,3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2019 р: 407,3;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2021 р: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Зменшення часу на ліквідацію наслідків надзвичайних ситуацій техногенного та природного характеру</w:t>
            </w:r>
          </w:p>
        </w:tc>
      </w:tr>
      <w:tr w:rsidR="007E2775" w:rsidRPr="006E3BA6" w:rsidTr="00A0013E">
        <w:trPr>
          <w:gridBefore w:val="1"/>
          <w:gridAfter w:val="1"/>
          <w:wBefore w:w="6" w:type="dxa"/>
          <w:wAfter w:w="1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BA6">
              <w:rPr>
                <w:rFonts w:ascii="Times New Roman" w:hAnsi="Times New Roman" w:cs="Times New Roman"/>
                <w:bCs/>
                <w:iCs/>
                <w:lang w:val="uk-UA"/>
              </w:rPr>
              <w:t>7.</w:t>
            </w:r>
            <w:r w:rsidRPr="006E3BA6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6E3BA6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6E3BA6">
              <w:rPr>
                <w:rFonts w:ascii="Times New Roman" w:hAnsi="Times New Roman" w:cs="Times New Roman"/>
              </w:rPr>
              <w:t>систем</w:t>
            </w:r>
            <w:r w:rsidRPr="006E3BA6">
              <w:rPr>
                <w:rFonts w:ascii="Times New Roman" w:hAnsi="Times New Roman" w:cs="Times New Roman"/>
                <w:lang w:val="uk-UA"/>
              </w:rPr>
              <w:t>и</w:t>
            </w:r>
            <w:r w:rsidRPr="006E3BA6">
              <w:rPr>
                <w:rFonts w:ascii="Times New Roman" w:hAnsi="Times New Roman" w:cs="Times New Roman"/>
              </w:rPr>
              <w:t xml:space="preserve"> оповіщення населення</w:t>
            </w:r>
            <w:r w:rsidRPr="006E3BA6">
              <w:rPr>
                <w:rFonts w:ascii="Times New Roman" w:hAnsi="Times New Roman" w:cs="Times New Roman"/>
                <w:lang w:val="uk-UA"/>
              </w:rPr>
              <w:t xml:space="preserve"> міста </w:t>
            </w:r>
            <w:r w:rsidRPr="006E3BA6">
              <w:rPr>
                <w:rFonts w:ascii="Times New Roman" w:hAnsi="Times New Roman" w:cs="Times New Roman"/>
              </w:rPr>
              <w:t>про загрозу або</w:t>
            </w:r>
            <w:r w:rsidRPr="006E3BA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</w:rPr>
              <w:t>виникнення надзвичайних ситуацій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Усього: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 xml:space="preserve"> 485,0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2019 р.: 235,0;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2020 р.: 250,0;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7E2775" w:rsidRPr="006E3BA6" w:rsidTr="00A0013E">
        <w:trPr>
          <w:gridBefore w:val="1"/>
          <w:gridAfter w:val="1"/>
          <w:wBefore w:w="6" w:type="dxa"/>
          <w:wAfter w:w="1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BA6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Pr="006E3BA6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</w:t>
            </w:r>
            <w:r w:rsidRPr="006E3BA6">
              <w:rPr>
                <w:rFonts w:ascii="Times New Roman" w:hAnsi="Times New Roman" w:cs="Times New Roman"/>
                <w:lang w:val="uk-UA"/>
              </w:rPr>
              <w:lastRenderedPageBreak/>
              <w:t>або виникнення надзвичайних ситуацій 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lastRenderedPageBreak/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  <w:r w:rsidRPr="006E3BA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Pr="006E3BA6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  <w:r w:rsidRPr="006E3BA6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7E2775" w:rsidRPr="006E3BA6" w:rsidTr="00A0013E">
        <w:trPr>
          <w:gridBefore w:val="1"/>
          <w:gridAfter w:val="1"/>
          <w:wBefore w:w="6" w:type="dxa"/>
          <w:wAfter w:w="19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Pr="006E3BA6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Усього: 74,4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2021 р: 74,4. 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7E2775" w:rsidRPr="006E3BA6" w:rsidTr="00A0013E">
        <w:trPr>
          <w:gridBefore w:val="1"/>
          <w:gridAfter w:val="1"/>
          <w:wBefore w:w="6" w:type="dxa"/>
          <w:wAfter w:w="19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10.</w:t>
            </w:r>
            <w:r w:rsidRPr="006E3BA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pStyle w:val="3"/>
              <w:jc w:val="left"/>
              <w:rPr>
                <w:sz w:val="24"/>
                <w:szCs w:val="24"/>
              </w:rPr>
            </w:pPr>
            <w:r w:rsidRPr="006E3BA6">
              <w:rPr>
                <w:sz w:val="24"/>
                <w:szCs w:val="24"/>
              </w:rPr>
              <w:t>Установи міської ради;</w:t>
            </w:r>
            <w:r w:rsidRPr="006E3BA6">
              <w:rPr>
                <w:sz w:val="24"/>
                <w:szCs w:val="24"/>
                <w:lang w:val="ru-RU"/>
              </w:rPr>
              <w:t xml:space="preserve"> </w:t>
            </w:r>
            <w:r w:rsidRPr="006E3BA6">
              <w:rPr>
                <w:sz w:val="24"/>
                <w:szCs w:val="24"/>
              </w:rPr>
              <w:t>підприємства, установи та організації міста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бюджету, кошти обласного бюджету,  кошти суб’єктів господарювання (інші джерела)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E3BA6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Pr="006E3BA6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  <w:r w:rsidRPr="006E3BA6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 для проведення будівельних (відбудовчих), аварійно-рятувальних та аварійно-відновлювальних робіт під час ліквідації надзвичай-них ситуацій.</w:t>
            </w:r>
          </w:p>
        </w:tc>
      </w:tr>
      <w:tr w:rsidR="007E2775" w:rsidRPr="006E3BA6" w:rsidTr="00A0013E">
        <w:tc>
          <w:tcPr>
            <w:tcW w:w="14827" w:type="dxa"/>
            <w:gridSpan w:val="2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6E3BA6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КОМУНАЛЬНІ УСТАНОВИ МІСТА</w:t>
            </w:r>
          </w:p>
        </w:tc>
      </w:tr>
      <w:tr w:rsidR="007E2775" w:rsidRPr="006E3BA6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Г.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Кондратьєва, 76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Г.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Кондратьєва, 76</w:t>
            </w:r>
          </w:p>
        </w:tc>
        <w:tc>
          <w:tcPr>
            <w:tcW w:w="1691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7E2775" w:rsidRPr="006E3BA6" w:rsidTr="00A0013E">
        <w:trPr>
          <w:trHeight w:val="548"/>
        </w:trPr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1.2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  І-  ІІІ ст. № 7, м. Суми,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Л. Українки, 23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  І-  ІІІ ст. № 7, м. Суми, </w:t>
            </w:r>
          </w:p>
          <w:p w:rsidR="007E2775" w:rsidRPr="006E3BA6" w:rsidRDefault="007E2775" w:rsidP="00A0013E">
            <w:pPr>
              <w:pStyle w:val="3"/>
              <w:jc w:val="both"/>
              <w:rPr>
                <w:sz w:val="22"/>
                <w:szCs w:val="22"/>
              </w:rPr>
            </w:pPr>
            <w:r w:rsidRPr="006E3BA6">
              <w:rPr>
                <w:sz w:val="22"/>
                <w:szCs w:val="22"/>
              </w:rPr>
              <w:t>вул. Л.</w:t>
            </w:r>
            <w:r w:rsidRPr="006E3BA6">
              <w:t xml:space="preserve"> </w:t>
            </w:r>
            <w:r w:rsidRPr="006E3BA6">
              <w:rPr>
                <w:sz w:val="22"/>
                <w:szCs w:val="22"/>
              </w:rPr>
              <w:t>Українки, 23</w:t>
            </w:r>
          </w:p>
        </w:tc>
        <w:tc>
          <w:tcPr>
            <w:tcW w:w="1691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7E2775" w:rsidRPr="006E3BA6" w:rsidTr="00A0013E">
        <w:trPr>
          <w:trHeight w:val="416"/>
        </w:trPr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1.3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 І ст.        № 17, м. Суми,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пр. М. Лушпи, 18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 І ст.        № 17, м. Суми, </w:t>
            </w:r>
          </w:p>
          <w:p w:rsidR="007E2775" w:rsidRPr="006E3BA6" w:rsidRDefault="007E2775" w:rsidP="00A0013E">
            <w:pPr>
              <w:pStyle w:val="3"/>
              <w:jc w:val="both"/>
              <w:rPr>
                <w:sz w:val="22"/>
                <w:szCs w:val="22"/>
              </w:rPr>
            </w:pPr>
            <w:r w:rsidRPr="006E3BA6">
              <w:rPr>
                <w:sz w:val="22"/>
                <w:szCs w:val="22"/>
              </w:rPr>
              <w:t xml:space="preserve">пр. </w:t>
            </w:r>
            <w:r w:rsidRPr="006E3BA6">
              <w:t xml:space="preserve">М. </w:t>
            </w:r>
            <w:r w:rsidRPr="006E3BA6">
              <w:rPr>
                <w:sz w:val="22"/>
                <w:szCs w:val="22"/>
              </w:rPr>
              <w:t>Лушпи, 18</w:t>
            </w:r>
          </w:p>
        </w:tc>
        <w:tc>
          <w:tcPr>
            <w:tcW w:w="1691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7E2775" w:rsidRPr="006E3BA6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КУ Сумська загально освітня школа І-ІІІ ст.           № 27, м. Суми,       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7E2775" w:rsidRPr="006E3BA6" w:rsidRDefault="007E2775" w:rsidP="00A0013E">
            <w:pPr>
              <w:pStyle w:val="3"/>
              <w:jc w:val="both"/>
              <w:rPr>
                <w:sz w:val="22"/>
                <w:szCs w:val="22"/>
              </w:rPr>
            </w:pPr>
            <w:r w:rsidRPr="006E3BA6">
              <w:rPr>
                <w:sz w:val="22"/>
                <w:szCs w:val="22"/>
              </w:rPr>
              <w:t xml:space="preserve"> КУ Сумська загально освітня школа І-ІІІ ст.            № 27, м. Суми,              </w:t>
            </w:r>
          </w:p>
          <w:p w:rsidR="007E2775" w:rsidRPr="006E3BA6" w:rsidRDefault="007E2775" w:rsidP="00A0013E">
            <w:pPr>
              <w:pStyle w:val="3"/>
              <w:jc w:val="both"/>
              <w:rPr>
                <w:sz w:val="22"/>
                <w:szCs w:val="22"/>
              </w:rPr>
            </w:pPr>
            <w:r w:rsidRPr="006E3BA6">
              <w:rPr>
                <w:sz w:val="22"/>
                <w:szCs w:val="22"/>
              </w:rPr>
              <w:t>вул. Охтирська, 33</w:t>
            </w:r>
          </w:p>
        </w:tc>
        <w:tc>
          <w:tcPr>
            <w:tcW w:w="1691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7E2775" w:rsidRPr="006E3BA6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КУ Сумський дошкільний навчальний заклад    (центр розвитку дитини) № 2, ”Ясочка”, м. Суми, вул. Інтернаціоналістів, 39 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  (центр розвитку дитини) № 2, ”Ясочка”, м. Суми, вул. Інтернаціоналістів, 39</w:t>
            </w:r>
          </w:p>
        </w:tc>
        <w:tc>
          <w:tcPr>
            <w:tcW w:w="1691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7E2775" w:rsidRPr="006E3BA6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1691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7E2775" w:rsidRPr="006E3BA6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26, “Ласкавушка”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26, “Ласкавушка”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1691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7E2775" w:rsidRPr="006E3BA6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1, м. Суми, вул. 20 років Перемоги, 13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1, м. Суми, вул. 20 років Перемоги, 13</w:t>
            </w:r>
          </w:p>
        </w:tc>
        <w:tc>
          <w:tcPr>
            <w:tcW w:w="1691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7E2775" w:rsidRPr="006E3BA6" w:rsidTr="00A0013E">
        <w:trPr>
          <w:trHeight w:val="1115"/>
        </w:trPr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1.9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м</w:t>
            </w:r>
            <w:r w:rsidRPr="006E3BA6">
              <w:rPr>
                <w:rFonts w:ascii="Times New Roman" w:hAnsi="Times New Roman" w:cs="Times New Roman"/>
                <w:lang w:val="uk-UA"/>
              </w:rPr>
              <w:t>. Суми, вул. Троїцька, 28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r w:rsidRPr="006E3BA6">
              <w:rPr>
                <w:rFonts w:ascii="Times New Roman" w:hAnsi="Times New Roman" w:cs="Times New Roman"/>
                <w:lang w:val="uk-UA"/>
              </w:rPr>
              <w:t>м. Суми, вул. Троїцька, 28</w:t>
            </w:r>
          </w:p>
        </w:tc>
        <w:tc>
          <w:tcPr>
            <w:tcW w:w="1691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7E2775" w:rsidRPr="006E3BA6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lastRenderedPageBreak/>
              <w:t>1.10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КУ ”Сумська міська клінічна лікарня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 xml:space="preserve">5“,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КУ ”Сумська міська клінічна лікарня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 xml:space="preserve">5“,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691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0,816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7E2775" w:rsidRPr="006E3BA6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1.11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1691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0,327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7E2775" w:rsidRPr="006E3BA6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1.12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КУ ”Сумська міська поліклініка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 xml:space="preserve">3“,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КУ ”Сумська міська поліклініка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 xml:space="preserve">3“,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0,286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7E2775" w:rsidRPr="006E3BA6" w:rsidTr="00A0013E">
        <w:trPr>
          <w:trHeight w:val="2052"/>
        </w:trPr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1.13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2/1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91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7E2775" w:rsidRPr="006E3BA6" w:rsidTr="00A0013E">
        <w:tc>
          <w:tcPr>
            <w:tcW w:w="14827" w:type="dxa"/>
            <w:gridSpan w:val="2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КОМУНАЛЬНІ ПІДПРИЄМСТВА</w:t>
            </w:r>
          </w:p>
        </w:tc>
      </w:tr>
      <w:tr w:rsidR="007E2775" w:rsidRPr="007E2775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1.14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1691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7E2775" w:rsidRPr="007E2775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Соціальна сфера (створення страхового фонду </w:t>
            </w:r>
            <w:r w:rsidRPr="006E3BA6">
              <w:rPr>
                <w:rFonts w:ascii="Times New Roman" w:hAnsi="Times New Roman" w:cs="Times New Roman"/>
                <w:lang w:val="uk-UA"/>
              </w:rPr>
              <w:lastRenderedPageBreak/>
              <w:t>на заклади транспортних зв’язків)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lastRenderedPageBreak/>
              <w:t xml:space="preserve">КП ”Електроавтотранс“, </w:t>
            </w:r>
          </w:p>
          <w:p w:rsidR="007E2775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Харківська,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7E2775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Харківська,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1691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0,561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мікрофіші технічної </w:t>
            </w:r>
            <w:r w:rsidRPr="006E3BA6">
              <w:rPr>
                <w:rFonts w:ascii="Times New Roman" w:hAnsi="Times New Roman" w:cs="Times New Roman"/>
                <w:lang w:val="uk-UA"/>
              </w:rPr>
              <w:lastRenderedPageBreak/>
              <w:t xml:space="preserve">документації підприємства </w:t>
            </w:r>
          </w:p>
        </w:tc>
      </w:tr>
      <w:tr w:rsidR="007E2775" w:rsidRPr="006E3BA6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lastRenderedPageBreak/>
              <w:t>1.16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0,459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7E2775" w:rsidRPr="006E3BA6" w:rsidTr="00A0013E">
        <w:tc>
          <w:tcPr>
            <w:tcW w:w="14827" w:type="dxa"/>
            <w:gridSpan w:val="2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6E3BA6">
              <w:rPr>
                <w:rFonts w:ascii="Times New Roman" w:hAnsi="Times New Roman" w:cs="Times New Roman"/>
                <w:b/>
                <w:bCs/>
              </w:rPr>
              <w:t>. ПРОМИСЛОВІСТЬ</w:t>
            </w:r>
          </w:p>
        </w:tc>
      </w:tr>
      <w:tr w:rsidR="007E2775" w:rsidRPr="007E2775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7E2775" w:rsidRPr="007E2775" w:rsidTr="00A0013E">
        <w:trPr>
          <w:trHeight w:val="1086"/>
        </w:trPr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вул. Гамалія,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вул. Гамалія,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7E2775" w:rsidRPr="007E2775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7E2775" w:rsidRPr="007E2775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ПАТ  «ВНДІАЕН»,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ПАТ  «ВНДІАЕН»,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7E2775" w:rsidRPr="007E2775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 фарм»,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фарм»,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2,142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7E2775" w:rsidRPr="007E2775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lastRenderedPageBreak/>
              <w:t>2.6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0, 714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7E2775" w:rsidRPr="007E2775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2.7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2,040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7E2775" w:rsidRPr="007E2775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2.8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Дирекція «Котельна Північного промвузла», м. Суми, вул. Холодногорська, 35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Дирекція «Котельна Північного промвузла», м. Суми, вул. Холодногорська, 35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7E2775" w:rsidRPr="006E3BA6" w:rsidTr="00A0013E">
        <w:tc>
          <w:tcPr>
            <w:tcW w:w="14827" w:type="dxa"/>
            <w:gridSpan w:val="2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7E2775" w:rsidRPr="007E2775" w:rsidTr="00A0013E">
        <w:tc>
          <w:tcPr>
            <w:tcW w:w="819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3.1.1</w:t>
            </w:r>
          </w:p>
        </w:tc>
        <w:tc>
          <w:tcPr>
            <w:tcW w:w="2034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«Сумиобленерго», м. Суми,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«Сумиобленерго», м. Суми,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0,357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7E2775" w:rsidRPr="006E3BA6" w:rsidTr="00A0013E">
        <w:tc>
          <w:tcPr>
            <w:tcW w:w="14827" w:type="dxa"/>
            <w:gridSpan w:val="2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3.2. ТРАНСПОРТНІ ЗВ’ЯЗКИ</w:t>
            </w:r>
          </w:p>
        </w:tc>
      </w:tr>
      <w:tr w:rsidR="007E2775" w:rsidRPr="007E2775" w:rsidTr="00A0013E">
        <w:tc>
          <w:tcPr>
            <w:tcW w:w="819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2034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на заклади транспортних зв’язків)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0, 612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7E2775" w:rsidRPr="006E3BA6" w:rsidTr="00A0013E">
        <w:tc>
          <w:tcPr>
            <w:tcW w:w="14827" w:type="dxa"/>
            <w:gridSpan w:val="2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РОЗДІЛ 4. БУДІВНИЦТВО</w:t>
            </w:r>
          </w:p>
        </w:tc>
      </w:tr>
      <w:tr w:rsidR="007E2775" w:rsidRPr="007E2775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Соціальна сфера - (створення страхового фонду документації на </w:t>
            </w:r>
            <w:r w:rsidRPr="006E3BA6">
              <w:rPr>
                <w:rFonts w:ascii="Times New Roman" w:hAnsi="Times New Roman" w:cs="Times New Roman"/>
                <w:lang w:val="uk-UA"/>
              </w:rPr>
              <w:lastRenderedPageBreak/>
              <w:t>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lastRenderedPageBreak/>
              <w:t>70-квартирний житловий будинок по вул. Інтернаціоналістів, 51 м. Суми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</w:t>
            </w:r>
            <w:r>
              <w:rPr>
                <w:rFonts w:ascii="Times New Roman" w:hAnsi="Times New Roman" w:cs="Times New Roman"/>
                <w:lang w:val="uk-UA"/>
              </w:rPr>
              <w:t>компанія «Федорче</w:t>
            </w:r>
            <w:r w:rsidRPr="006E3BA6">
              <w:rPr>
                <w:rFonts w:ascii="Times New Roman" w:hAnsi="Times New Roman" w:cs="Times New Roman"/>
                <w:lang w:val="uk-UA"/>
              </w:rPr>
              <w:t>нко», м. Суми, вул. Тополянська, 26/1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7,140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 мів та мікрофіші  технічної документа-ції будівництва</w:t>
            </w:r>
          </w:p>
        </w:tc>
      </w:tr>
      <w:tr w:rsidR="007E2775" w:rsidRPr="007E2775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7E2775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4-х блок секційний житловий будинок по вул. Прокоф’єва, 14,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Петропавловська, 86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5,916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будівництва</w:t>
            </w:r>
          </w:p>
        </w:tc>
      </w:tr>
      <w:tr w:rsidR="007E2775" w:rsidRPr="007E2775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Торговий центр з офісом по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Засумська, 10, м.Суми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вул. Петропавлівська, 86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13,566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 мів та мікрофіші технічної документа-ції будівництва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c>
          <w:tcPr>
            <w:tcW w:w="14827" w:type="dxa"/>
            <w:gridSpan w:val="2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7E2775" w:rsidRPr="007E2775" w:rsidTr="00A0013E">
        <w:tc>
          <w:tcPr>
            <w:tcW w:w="691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5.2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5.3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АЗС № 42, м. Суми, 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пр-т. Курський, 28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lastRenderedPageBreak/>
              <w:t>5.4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1,346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5.7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1,408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5.8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lastRenderedPageBreak/>
              <w:t>5.9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«Екфіла»,                      м. Суми,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АЗС № 38, м. Суми,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5.11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вул.. Козацький вал, 2Б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5.12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5.13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lastRenderedPageBreak/>
              <w:t>5.14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АГЗС № 48, 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пр. Курський, 26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5.15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Нафтобаза фірми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ПП «Ярна – НТ»,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Воєводіна, 27а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5.16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АЗС ЗАТ «Псьол»,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АЗС ЗАТ «Псьол»,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5.17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АЗС ТОВ </w:t>
            </w:r>
          </w:p>
          <w:p w:rsidR="007E2775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«ТД-Ритейл – К»,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АЗС ТОВ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 «ТД-Ритейл – К»,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5.18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lastRenderedPageBreak/>
              <w:t>5.19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2775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7E2775" w:rsidRPr="007E2775" w:rsidTr="00A0013E">
        <w:trPr>
          <w:gridBefore w:val="1"/>
          <w:wBefore w:w="6" w:type="dxa"/>
          <w:trHeight w:val="273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5.20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АГНКС ПАТ «СМНВО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ім. Фрунзе», м. Суми, вул. Машинобудівників,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5.21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АГЗС ТОВ «Геліос»,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7E2775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АГЗС ТОВ «Гел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6E3BA6">
              <w:rPr>
                <w:rFonts w:ascii="Times New Roman" w:hAnsi="Times New Roman" w:cs="Times New Roman"/>
                <w:lang w:val="uk-UA"/>
              </w:rPr>
              <w:t xml:space="preserve">ос»,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1,479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5.22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АГЗС № 2 ТОВ «СТБ-Суми», м. Суми,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АГЗС № 2 ТОВ «СТБ-Суми»,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lang w:val="uk-UA"/>
              </w:rPr>
              <w:t>м. Суми,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5.23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АГЗС ТОВ «Мікс  Ойл», м. Суми,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7E2775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E2775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lastRenderedPageBreak/>
              <w:t>5.24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Героїв Крут</w:t>
            </w:r>
            <w:r w:rsidRPr="006E3BA6">
              <w:rPr>
                <w:rFonts w:ascii="Times New Roman" w:hAnsi="Times New Roman" w:cs="Times New Roman"/>
                <w:lang w:val="uk-UA"/>
              </w:rPr>
              <w:t>, 22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Героїв Крут</w:t>
            </w:r>
            <w:r w:rsidRPr="006E3BA6">
              <w:rPr>
                <w:rFonts w:ascii="Times New Roman" w:hAnsi="Times New Roman" w:cs="Times New Roman"/>
                <w:lang w:val="uk-UA"/>
              </w:rPr>
              <w:t>, 22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7E2775" w:rsidTr="00A0013E">
        <w:trPr>
          <w:gridBefore w:val="1"/>
          <w:wBefore w:w="6" w:type="dxa"/>
          <w:trHeight w:val="562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5.25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АЗЗС ТОВ «Мікс Ойл» , 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Г. Кондратьєва</w:t>
            </w:r>
            <w:r w:rsidRPr="006E3BA6">
              <w:rPr>
                <w:rFonts w:ascii="Times New Roman" w:hAnsi="Times New Roman" w:cs="Times New Roman"/>
                <w:lang w:val="uk-UA"/>
              </w:rPr>
              <w:t>, 162</w:t>
            </w:r>
          </w:p>
        </w:tc>
        <w:tc>
          <w:tcPr>
            <w:tcW w:w="850" w:type="dxa"/>
            <w:gridSpan w:val="3"/>
          </w:tcPr>
          <w:p w:rsidR="007E2775" w:rsidRPr="00A532E8" w:rsidRDefault="007E2775" w:rsidP="00A0013E">
            <w:pPr>
              <w:spacing w:after="0" w:line="240" w:lineRule="auto"/>
              <w:jc w:val="center"/>
              <w:rPr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АЗЗС ТОВ «Мікс Ойл» , 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Г. Кондратьєва</w:t>
            </w:r>
            <w:r w:rsidRPr="006E3BA6">
              <w:rPr>
                <w:rFonts w:ascii="Times New Roman" w:hAnsi="Times New Roman" w:cs="Times New Roman"/>
                <w:lang w:val="uk-UA"/>
              </w:rPr>
              <w:t>, 162</w:t>
            </w:r>
          </w:p>
        </w:tc>
        <w:tc>
          <w:tcPr>
            <w:tcW w:w="1701" w:type="dxa"/>
            <w:gridSpan w:val="4"/>
          </w:tcPr>
          <w:p w:rsidR="007E2775" w:rsidRPr="00A532E8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5.26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7E2775" w:rsidTr="00A0013E">
        <w:trPr>
          <w:gridBefore w:val="1"/>
          <w:wBefore w:w="6" w:type="dxa"/>
        </w:trPr>
        <w:tc>
          <w:tcPr>
            <w:tcW w:w="685" w:type="dxa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5.27</w:t>
            </w:r>
          </w:p>
        </w:tc>
        <w:tc>
          <w:tcPr>
            <w:tcW w:w="2162" w:type="dxa"/>
            <w:gridSpan w:val="3"/>
          </w:tcPr>
          <w:p w:rsidR="007E2775" w:rsidRPr="006E3BA6" w:rsidRDefault="007E2775" w:rsidP="00A0013E">
            <w:pPr>
              <w:spacing w:after="0" w:line="240" w:lineRule="auto"/>
            </w:pPr>
            <w:r w:rsidRPr="006E3BA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850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jc w:val="center"/>
            </w:pPr>
            <w:r w:rsidRPr="006E3BA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1701" w:type="dxa"/>
            <w:gridSpan w:val="4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787" w:type="dxa"/>
            <w:gridSpan w:val="2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  <w:gridSpan w:val="3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нафтобази</w:t>
            </w:r>
          </w:p>
        </w:tc>
      </w:tr>
    </w:tbl>
    <w:p w:rsidR="007E2775" w:rsidRDefault="007E2775" w:rsidP="007E27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2775" w:rsidRDefault="007E2775" w:rsidP="007E27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2775" w:rsidRDefault="007E2775" w:rsidP="007E27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2775" w:rsidRPr="006E3BA6" w:rsidRDefault="007E2775" w:rsidP="007E27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22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надзвичайних ситуацій та </w:t>
      </w:r>
    </w:p>
    <w:p w:rsidR="007E2775" w:rsidRPr="009C0229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0229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населення 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А.Є. Петров</w:t>
      </w:r>
    </w:p>
    <w:p w:rsidR="007E2775" w:rsidRPr="00DF03C0" w:rsidRDefault="007E2775" w:rsidP="007E2775">
      <w:pPr>
        <w:rPr>
          <w:lang w:val="uk-UA"/>
        </w:rPr>
      </w:pPr>
    </w:p>
    <w:p w:rsidR="007E2775" w:rsidRPr="006E3BA6" w:rsidRDefault="007E2775" w:rsidP="007E277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E3BA6">
        <w:rPr>
          <w:rFonts w:ascii="Times New Roman" w:hAnsi="Times New Roman" w:cs="Times New Roman"/>
          <w:lang w:val="uk-UA"/>
        </w:rPr>
        <w:lastRenderedPageBreak/>
        <w:t>Додаток 3</w:t>
      </w:r>
    </w:p>
    <w:p w:rsidR="007E2775" w:rsidRPr="006E3BA6" w:rsidRDefault="007E2775" w:rsidP="007E2775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E3BA6">
        <w:rPr>
          <w:rFonts w:ascii="Times New Roman" w:hAnsi="Times New Roman" w:cs="Times New Roman"/>
          <w:lang w:val="uk-UA"/>
        </w:rPr>
        <w:t>міської</w:t>
      </w:r>
      <w:r w:rsidRPr="006E3BA6">
        <w:rPr>
          <w:rFonts w:ascii="Times New Roman" w:hAnsi="Times New Roman" w:cs="Times New Roman"/>
          <w:sz w:val="24"/>
          <w:szCs w:val="24"/>
        </w:rPr>
        <w:t xml:space="preserve"> </w:t>
      </w:r>
      <w:r w:rsidRPr="006E3BA6">
        <w:rPr>
          <w:rFonts w:ascii="Times New Roman" w:hAnsi="Times New Roman" w:cs="Times New Roman"/>
          <w:lang w:val="uk-UA"/>
        </w:rPr>
        <w:t xml:space="preserve"> цільової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Програму</w:t>
      </w:r>
      <w:r w:rsidRPr="006E3BA6">
        <w:rPr>
          <w:rFonts w:ascii="Times New Roman" w:hAnsi="Times New Roman" w:cs="Times New Roman"/>
          <w:sz w:val="24"/>
          <w:szCs w:val="24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3BA6">
        <w:rPr>
          <w:rFonts w:ascii="Times New Roman" w:hAnsi="Times New Roman" w:cs="Times New Roman"/>
          <w:sz w:val="24"/>
          <w:szCs w:val="24"/>
        </w:rPr>
        <w:t>захисту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3BA6">
        <w:rPr>
          <w:rFonts w:ascii="Times New Roman" w:hAnsi="Times New Roman" w:cs="Times New Roman"/>
          <w:sz w:val="24"/>
          <w:szCs w:val="24"/>
        </w:rPr>
        <w:t xml:space="preserve">і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E3BA6">
        <w:rPr>
          <w:rFonts w:ascii="Times New Roman" w:hAnsi="Times New Roman" w:cs="Times New Roman"/>
          <w:sz w:val="24"/>
          <w:szCs w:val="24"/>
        </w:rPr>
        <w:t>територі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E3BA6">
        <w:rPr>
          <w:rFonts w:ascii="Times New Roman" w:hAnsi="Times New Roman" w:cs="Times New Roman"/>
          <w:sz w:val="24"/>
          <w:szCs w:val="24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6E3BA6">
        <w:rPr>
          <w:rFonts w:ascii="Times New Roman" w:hAnsi="Times New Roman" w:cs="Times New Roman"/>
          <w:sz w:val="24"/>
          <w:szCs w:val="24"/>
        </w:rPr>
        <w:t xml:space="preserve">від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3BA6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7E2775" w:rsidRPr="006E3BA6" w:rsidRDefault="007E2775" w:rsidP="007E2775">
      <w:pPr>
        <w:tabs>
          <w:tab w:val="left" w:pos="94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E3BA6">
        <w:rPr>
          <w:rFonts w:ascii="Times New Roman" w:hAnsi="Times New Roman" w:cs="Times New Roman"/>
          <w:lang w:val="uk-UA"/>
        </w:rPr>
        <w:tab/>
      </w:r>
      <w:r w:rsidRPr="006E3BA6">
        <w:rPr>
          <w:rFonts w:ascii="Times New Roman" w:hAnsi="Times New Roman" w:cs="Times New Roman"/>
          <w:lang w:val="uk-UA"/>
        </w:rPr>
        <w:tab/>
      </w:r>
    </w:p>
    <w:p w:rsidR="007E2775" w:rsidRPr="006E3BA6" w:rsidRDefault="007E2775" w:rsidP="007E2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3BA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завдань міської цільової    Програми захисту населення і  території м. Суми     від   надзвичайних</w:t>
      </w:r>
    </w:p>
    <w:p w:rsidR="007E2775" w:rsidRPr="006E3BA6" w:rsidRDefault="007E2775" w:rsidP="007E277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E3BA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6E3BA6">
        <w:rPr>
          <w:rFonts w:ascii="Times New Roman" w:hAnsi="Times New Roman" w:cs="Times New Roman"/>
          <w:lang w:val="uk-UA"/>
        </w:rPr>
        <w:t xml:space="preserve">  </w:t>
      </w:r>
      <w:r w:rsidRPr="006E3BA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6E3BA6">
        <w:rPr>
          <w:rFonts w:ascii="Times New Roman" w:hAnsi="Times New Roman" w:cs="Times New Roman"/>
          <w:sz w:val="28"/>
          <w:szCs w:val="28"/>
          <w:lang w:val="uk-UA"/>
        </w:rPr>
        <w:t xml:space="preserve">  (тис.грн.)</w:t>
      </w:r>
      <w:r w:rsidRPr="006E3B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6E3BA6">
        <w:rPr>
          <w:rFonts w:ascii="Times New Roman" w:hAnsi="Times New Roman" w:cs="Times New Roman"/>
          <w:lang w:val="uk-UA"/>
        </w:rPr>
        <w:t xml:space="preserve">      </w:t>
      </w:r>
    </w:p>
    <w:p w:rsidR="007E2775" w:rsidRPr="006E3BA6" w:rsidRDefault="007E2775" w:rsidP="007E2775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6E3BA6">
        <w:rPr>
          <w:rFonts w:ascii="Times New Roman" w:hAnsi="Times New Roman" w:cs="Times New Roman"/>
          <w:lang w:val="uk-UA"/>
        </w:rPr>
        <w:t xml:space="preserve">                        </w:t>
      </w:r>
      <w:r w:rsidRPr="006E3B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7E2775" w:rsidRPr="006E3BA6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1728"/>
        <w:gridCol w:w="974"/>
        <w:gridCol w:w="663"/>
        <w:gridCol w:w="692"/>
        <w:gridCol w:w="11"/>
        <w:gridCol w:w="963"/>
        <w:gridCol w:w="11"/>
        <w:gridCol w:w="719"/>
        <w:gridCol w:w="651"/>
        <w:gridCol w:w="11"/>
        <w:gridCol w:w="963"/>
        <w:gridCol w:w="11"/>
        <w:gridCol w:w="667"/>
        <w:gridCol w:w="708"/>
        <w:gridCol w:w="25"/>
        <w:gridCol w:w="2648"/>
      </w:tblGrid>
      <w:tr w:rsidR="007E2775" w:rsidRPr="006E3BA6" w:rsidTr="00A0013E"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КТКВК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7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</w:p>
        </w:tc>
      </w:tr>
      <w:tr w:rsidR="007E2775" w:rsidRPr="006E3BA6" w:rsidTr="00A0013E"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775" w:rsidRPr="006E3BA6" w:rsidTr="00A0013E"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775" w:rsidRPr="006E3BA6" w:rsidTr="00A0013E">
        <w:trPr>
          <w:trHeight w:val="1109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113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72 773,837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Кошти міського бюджету: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72 700,589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29 639,189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21 </w:t>
            </w:r>
            <w:r w:rsidRPr="006E3BA6">
              <w:rPr>
                <w:rFonts w:ascii="Times New Roman" w:hAnsi="Times New Roman" w:cs="Times New Roman"/>
                <w:b/>
                <w:sz w:val="24"/>
                <w:szCs w:val="24"/>
              </w:rPr>
              <w:t>644,889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7 994,3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22 621,1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20 613,9 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20 440,3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СМР, управління капітального будівництва та дорожнього господарства СМР</w:t>
            </w:r>
          </w:p>
        </w:tc>
      </w:tr>
      <w:tr w:rsidR="007E2775" w:rsidRPr="006E3BA6" w:rsidTr="00A0013E">
        <w:tc>
          <w:tcPr>
            <w:tcW w:w="148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</w:p>
        </w:tc>
      </w:tr>
      <w:tr w:rsidR="007E2775" w:rsidRPr="006E3BA6" w:rsidTr="00A0013E">
        <w:trPr>
          <w:cantSplit/>
          <w:trHeight w:val="113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1.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    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61 036,8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7E2775" w:rsidRPr="006E3BA6" w:rsidTr="00A0013E">
        <w:trPr>
          <w:cantSplit/>
          <w:trHeight w:val="113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701,0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666,2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7E2775" w:rsidRPr="006E3BA6" w:rsidTr="00A0013E">
        <w:trPr>
          <w:cantSplit/>
          <w:trHeight w:val="113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Забезпечення утилізації небезпечних речовин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 виявлених на території м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7E2775" w:rsidRPr="006E3BA6" w:rsidTr="00A0013E">
        <w:trPr>
          <w:cantSplit/>
          <w:trHeight w:val="113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7E2775" w:rsidRPr="006E3BA6" w:rsidTr="00A0013E">
        <w:trPr>
          <w:cantSplit/>
          <w:trHeight w:val="113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 5. </w:t>
            </w:r>
            <w:r w:rsidRPr="006E3BA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та дорожнього господарства СМР </w:t>
            </w:r>
          </w:p>
        </w:tc>
      </w:tr>
      <w:tr w:rsidR="007E2775" w:rsidRPr="006E3BA6" w:rsidTr="00A0013E">
        <w:trPr>
          <w:cantSplit/>
          <w:trHeight w:val="113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407,3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407,3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7E2775" w:rsidRPr="006E3BA6" w:rsidTr="00A0013E">
        <w:trPr>
          <w:cantSplit/>
          <w:trHeight w:val="113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7.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існуючої 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 оповіщення населення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про загрозу або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виникнення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485,0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235,0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7E2775" w:rsidRPr="006E3BA6" w:rsidTr="00A0013E">
        <w:trPr>
          <w:cantSplit/>
          <w:trHeight w:val="113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6E3BA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4 014,4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jc w:val="both"/>
              <w:rPr>
                <w:rFonts w:ascii="Times New Roman" w:hAnsi="Times New Roman" w:cs="Times New Roman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7E2775" w:rsidRPr="006E3BA6" w:rsidTr="00A0013E">
        <w:trPr>
          <w:cantSplit/>
          <w:trHeight w:val="113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9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jc w:val="both"/>
              <w:rPr>
                <w:rFonts w:ascii="Times New Roman" w:hAnsi="Times New Roman" w:cs="Times New Roman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7E2775" w:rsidRPr="006E3BA6" w:rsidTr="00A0013E">
        <w:trPr>
          <w:cantSplit/>
          <w:trHeight w:val="113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10.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b/>
                <w:bCs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4,489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Установи міської ради</w:t>
            </w:r>
          </w:p>
        </w:tc>
      </w:tr>
    </w:tbl>
    <w:p w:rsidR="007E2775" w:rsidRPr="006E3BA6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775" w:rsidRPr="006E3BA6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775" w:rsidRPr="006E3BA6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775" w:rsidRPr="006E3BA6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22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надзвичайних ситуацій та </w:t>
      </w:r>
    </w:p>
    <w:p w:rsidR="007E2775" w:rsidRPr="009C0229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0229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населення 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А.Є. Петров</w:t>
      </w:r>
    </w:p>
    <w:p w:rsidR="007E2775" w:rsidRPr="00580605" w:rsidRDefault="007E2775" w:rsidP="007E2775">
      <w:pPr>
        <w:rPr>
          <w:lang w:val="uk-UA"/>
        </w:rPr>
      </w:pPr>
    </w:p>
    <w:p w:rsidR="004652BB" w:rsidRDefault="007E2775">
      <w:pPr>
        <w:rPr>
          <w:lang w:val="uk-UA"/>
        </w:rPr>
      </w:pPr>
    </w:p>
    <w:p w:rsidR="007E2775" w:rsidRPr="006E3BA6" w:rsidRDefault="007E2775" w:rsidP="007E277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E3BA6">
        <w:rPr>
          <w:rFonts w:ascii="Times New Roman" w:hAnsi="Times New Roman" w:cs="Times New Roman"/>
          <w:lang w:val="uk-UA"/>
        </w:rPr>
        <w:lastRenderedPageBreak/>
        <w:t>Додаток 4</w:t>
      </w:r>
    </w:p>
    <w:p w:rsidR="007E2775" w:rsidRPr="006E3BA6" w:rsidRDefault="007E2775" w:rsidP="007E2775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E3BA6">
        <w:rPr>
          <w:rFonts w:ascii="Times New Roman" w:hAnsi="Times New Roman" w:cs="Times New Roman"/>
          <w:lang w:val="uk-UA"/>
        </w:rPr>
        <w:t>міської</w:t>
      </w:r>
      <w:r w:rsidRPr="006E3BA6">
        <w:rPr>
          <w:rFonts w:ascii="Times New Roman" w:hAnsi="Times New Roman" w:cs="Times New Roman"/>
          <w:sz w:val="24"/>
          <w:szCs w:val="24"/>
        </w:rPr>
        <w:t xml:space="preserve"> </w:t>
      </w:r>
      <w:r w:rsidRPr="006E3BA6">
        <w:rPr>
          <w:rFonts w:ascii="Times New Roman" w:hAnsi="Times New Roman" w:cs="Times New Roman"/>
          <w:lang w:val="uk-UA"/>
        </w:rPr>
        <w:t xml:space="preserve"> цільової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Програму</w:t>
      </w:r>
      <w:r w:rsidRPr="006E3BA6">
        <w:rPr>
          <w:rFonts w:ascii="Times New Roman" w:hAnsi="Times New Roman" w:cs="Times New Roman"/>
          <w:sz w:val="24"/>
          <w:szCs w:val="24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3BA6">
        <w:rPr>
          <w:rFonts w:ascii="Times New Roman" w:hAnsi="Times New Roman" w:cs="Times New Roman"/>
          <w:sz w:val="24"/>
          <w:szCs w:val="24"/>
        </w:rPr>
        <w:t>захисту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3BA6">
        <w:rPr>
          <w:rFonts w:ascii="Times New Roman" w:hAnsi="Times New Roman" w:cs="Times New Roman"/>
          <w:sz w:val="24"/>
          <w:szCs w:val="24"/>
        </w:rPr>
        <w:t xml:space="preserve">і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E3BA6">
        <w:rPr>
          <w:rFonts w:ascii="Times New Roman" w:hAnsi="Times New Roman" w:cs="Times New Roman"/>
          <w:sz w:val="24"/>
          <w:szCs w:val="24"/>
        </w:rPr>
        <w:t>територі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E3BA6">
        <w:rPr>
          <w:rFonts w:ascii="Times New Roman" w:hAnsi="Times New Roman" w:cs="Times New Roman"/>
          <w:sz w:val="24"/>
          <w:szCs w:val="24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6E3BA6">
        <w:rPr>
          <w:rFonts w:ascii="Times New Roman" w:hAnsi="Times New Roman" w:cs="Times New Roman"/>
          <w:sz w:val="24"/>
          <w:szCs w:val="24"/>
        </w:rPr>
        <w:t xml:space="preserve">від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3BA6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6E3B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BA6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7E2775" w:rsidRPr="006E3BA6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E3BA6">
        <w:rPr>
          <w:rFonts w:ascii="Times New Roman" w:hAnsi="Times New Roman" w:cs="Times New Roman"/>
          <w:lang w:val="uk-UA"/>
        </w:rPr>
        <w:tab/>
      </w:r>
      <w:r w:rsidRPr="006E3BA6">
        <w:rPr>
          <w:rFonts w:ascii="Times New Roman" w:hAnsi="Times New Roman" w:cs="Times New Roman"/>
          <w:lang w:val="uk-UA"/>
        </w:rPr>
        <w:tab/>
      </w:r>
      <w:r w:rsidRPr="006E3BA6">
        <w:rPr>
          <w:rFonts w:ascii="Times New Roman" w:hAnsi="Times New Roman" w:cs="Times New Roman"/>
          <w:lang w:val="uk-UA"/>
        </w:rPr>
        <w:tab/>
      </w:r>
    </w:p>
    <w:p w:rsidR="007E2775" w:rsidRPr="006E3BA6" w:rsidRDefault="007E2775" w:rsidP="007E277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E2775" w:rsidRPr="006E3BA6" w:rsidRDefault="007E2775" w:rsidP="007E2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3BA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міської цільової Програми</w:t>
      </w:r>
      <w:r w:rsidRPr="006E3BA6">
        <w:rPr>
          <w:rFonts w:ascii="Times New Roman" w:hAnsi="Times New Roman" w:cs="Times New Roman"/>
          <w:lang w:val="uk-UA"/>
        </w:rPr>
        <w:t>.</w:t>
      </w:r>
      <w:r w:rsidRPr="006E3B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 території м. Суми від надзвичайних ситуацій техногенного та природного характеру</w:t>
      </w:r>
      <w:r w:rsidRPr="006E3BA6">
        <w:rPr>
          <w:rFonts w:ascii="Times New Roman" w:hAnsi="Times New Roman" w:cs="Times New Roman"/>
          <w:lang w:val="uk-UA"/>
        </w:rPr>
        <w:t xml:space="preserve">  </w:t>
      </w:r>
      <w:r w:rsidRPr="006E3BA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7E2775" w:rsidRPr="006E3BA6" w:rsidRDefault="007E2775" w:rsidP="007E2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7E2775" w:rsidRPr="006E3BA6" w:rsidTr="00A0013E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КТКВК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фінансу-вання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</w:tr>
      <w:tr w:rsidR="007E2775" w:rsidRPr="006E3BA6" w:rsidTr="00A0013E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</w:tr>
      <w:tr w:rsidR="007E2775" w:rsidRPr="006E3BA6" w:rsidTr="00A0013E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</w:tr>
      <w:tr w:rsidR="007E2775" w:rsidRPr="006E3BA6" w:rsidTr="00A0013E">
        <w:trPr>
          <w:trHeight w:val="11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</w:tr>
      <w:tr w:rsidR="007E2775" w:rsidRPr="006E3BA6" w:rsidTr="00A0013E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iCs/>
                <w:sz w:val="24"/>
                <w:szCs w:val="24"/>
              </w:rPr>
              <w:t>Всього на виконання програми</w:t>
            </w:r>
            <w:r w:rsidRPr="006E3BA6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міського бюджету - 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72 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700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,5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89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br/>
            </w: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29 639,189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21 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644,889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7 994,3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22 621,1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20 613,9 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20 440,3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2775" w:rsidRPr="006E3BA6" w:rsidTr="00A0013E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Завдання 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E3B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2775" w:rsidRPr="006E3BA6" w:rsidTr="00A0013E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775" w:rsidRPr="006E3BA6" w:rsidTr="00A0013E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2775" w:rsidRPr="006E3BA6" w:rsidTr="00A0013E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775" w:rsidRPr="006E3BA6" w:rsidTr="00A0013E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775" w:rsidRPr="006E3BA6" w:rsidTr="00A0013E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E3B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промислових коробок до пртигазів,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індивідуальних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газоаналізаторів універсальних,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промислової коробки,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Середні витрати на одинцю індивідуального дозиметру,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Забезпечення утилізації небезпечних речовин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 виявлених на території м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E3B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 виявлених на території м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 Суми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4.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E3B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775" w:rsidRPr="006E3BA6" w:rsidTr="00A0013E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775" w:rsidRPr="006E3BA6" w:rsidTr="00A0013E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775" w:rsidRPr="006E3BA6" w:rsidTr="00A0013E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по платі за зв’язок,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5.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E3BA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E3B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та дорожнього господарства СМР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1517330 </w:t>
            </w:r>
            <w:r w:rsidRPr="006E3BA6">
              <w:rPr>
                <w:rFonts w:ascii="Times New Roman" w:hAnsi="Times New Roman" w:cs="Times New Roman"/>
                <w:bCs/>
                <w:lang w:val="uk-UA"/>
              </w:rPr>
              <w:t>«Будівництво інших об’єктів соціальної та виробничої інфраструктури комунальної власності»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приміщень, які планується відремонтувати,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витрат на </w:t>
            </w:r>
            <w:r w:rsidRPr="006E3BA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капіталь-ний ремонт</w:t>
            </w: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 та заміну застарі-лого обладнання, тис. грн. на 1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6E3BA6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х цінностей длястворення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 УСТ-56,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8-ми хвильовий,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(50-150 мм),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Мішки для піску,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Цегла, тис.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Руберойд, рул.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Брезент,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поліетиленова, 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Щебінь, т.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Сірники, короб.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1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бензинових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дизельних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гідравлічних систем,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типу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радіостанції,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775" w:rsidRPr="006E3BA6" w:rsidTr="00A0013E">
        <w:trPr>
          <w:cantSplit/>
          <w:trHeight w:val="2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Сигнально-гучномовні пристрої,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775" w:rsidRPr="006E3BA6" w:rsidTr="00A0013E">
        <w:trPr>
          <w:cantSplit/>
          <w:trHeight w:val="2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рятувальний,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775" w:rsidRPr="006E3BA6" w:rsidTr="00A0013E">
        <w:trPr>
          <w:cantSplit/>
          <w:trHeight w:val="2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рятувальне,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775" w:rsidRPr="006E3BA6" w:rsidTr="00A0013E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Ноші медичні,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5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намету УСТ-56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5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листа 8-ми хвильового шиферу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53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1 кг ц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вяхів (50-150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мішка для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5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5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 цементу М400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електродів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4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рулону руберойду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5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погонного метра брезенту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5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4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4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коробки сірників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BA6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6E3BA6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6E3BA6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6E3BA6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BA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BA6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6E3BA6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6E3BA6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6E3BA6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BA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4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свічки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 А-92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3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мастила для бензинових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дизельних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2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літру  мастила для гідравлічних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4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костюму типу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4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комплекту індивідуальної радіостанції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4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сигнально-гучномовного пристрою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жилета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3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кола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_1_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1_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нош медичних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7.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наявного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Показник ефективності: 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8.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</w:rPr>
              <w:t>2 007,2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Обладнання місцевої автоматизованої системи централізованого оповіщення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 Витрати на будівництво місцевої автоматизованої системи централізованого оповіщення,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9.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технічного нагляду системи оповіщення,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Завдання 1</w:t>
            </w: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</w:t>
            </w:r>
            <w:r w:rsidRPr="006E3B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6E3B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виконавець: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0611020 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0611010 ”Надання дошкільної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(ДНЗ)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ДНЗ,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0712010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«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Багатофункціональна стаціонарна медична допомога населенню»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затрат: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 продукту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0712030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”Лікарсько-акушерська допомога вагітним, породіллям та новонародженим“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0712110 ”Первинна медична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 населенню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затрат: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0712100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Стоматологічна допомога населенню”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75" w:rsidRPr="006E3BA6" w:rsidTr="00A0013E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3B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E2775" w:rsidRPr="006E3BA6" w:rsidRDefault="007E2775" w:rsidP="00A001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B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75" w:rsidRPr="006E3BA6" w:rsidRDefault="007E2775" w:rsidP="00A0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75" w:rsidRPr="006E3BA6" w:rsidRDefault="007E2775" w:rsidP="007E2775">
      <w:pPr>
        <w:spacing w:after="0" w:line="240" w:lineRule="auto"/>
        <w:rPr>
          <w:rFonts w:ascii="Times New Roman" w:hAnsi="Times New Roman" w:cs="Times New Roman"/>
        </w:rPr>
      </w:pPr>
    </w:p>
    <w:p w:rsidR="007E2775" w:rsidRPr="006E3BA6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775" w:rsidRPr="006E3BA6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775" w:rsidRPr="006E3BA6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B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3BA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22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надзвичайних ситуацій та </w:t>
      </w:r>
    </w:p>
    <w:p w:rsidR="007E2775" w:rsidRPr="009C0229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0229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населення 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А.Є. Петров</w:t>
      </w: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2775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2775" w:rsidRPr="009C0229" w:rsidRDefault="007E2775" w:rsidP="007E277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2775" w:rsidRPr="007E2775" w:rsidRDefault="007E2775">
      <w:pPr>
        <w:rPr>
          <w:lang w:val="uk-UA"/>
        </w:rPr>
      </w:pPr>
      <w:bookmarkStart w:id="0" w:name="_GoBack"/>
      <w:bookmarkEnd w:id="0"/>
    </w:p>
    <w:sectPr w:rsidR="007E2775" w:rsidRPr="007E2775" w:rsidSect="00D550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7"/>
    <w:rsid w:val="00380407"/>
    <w:rsid w:val="004B2454"/>
    <w:rsid w:val="007E2775"/>
    <w:rsid w:val="00C1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1488"/>
  <w15:chartTrackingRefBased/>
  <w15:docId w15:val="{614BE6AF-6328-4881-B5C9-A26A8578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75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7E277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2775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E2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75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7E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775"/>
  </w:style>
  <w:style w:type="paragraph" w:styleId="a7">
    <w:name w:val="footer"/>
    <w:basedOn w:val="a"/>
    <w:link w:val="a8"/>
    <w:uiPriority w:val="99"/>
    <w:unhideWhenUsed/>
    <w:rsid w:val="007E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6599</Words>
  <Characters>37618</Characters>
  <Application>Microsoft Office Word</Application>
  <DocSecurity>0</DocSecurity>
  <Lines>313</Lines>
  <Paragraphs>88</Paragraphs>
  <ScaleCrop>false</ScaleCrop>
  <Company/>
  <LinksUpToDate>false</LinksUpToDate>
  <CharactersWithSpaces>44129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Бондаренко Євген Олегович</cp:lastModifiedBy>
  <cp:revision>3</cp:revision>
  <dcterms:created xsi:type="dcterms:W3CDTF">2018-10-22T10:25:00Z</dcterms:created>
  <dcterms:modified xsi:type="dcterms:W3CDTF">2018-10-22T10:26:00Z</dcterms:modified>
</cp:coreProperties>
</file>