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7E5336" w:rsidP="00ED2A8C">
      <w:pPr>
        <w:ind w:firstLine="142"/>
        <w:outlineLvl w:val="0"/>
        <w:rPr>
          <w:sz w:val="12"/>
          <w:szCs w:val="12"/>
        </w:rPr>
      </w:pPr>
    </w:p>
    <w:p w:rsidR="001B3CBB" w:rsidRDefault="001B3CBB" w:rsidP="005C674F">
      <w:pPr>
        <w:jc w:val="center"/>
        <w:rPr>
          <w:sz w:val="36"/>
          <w:szCs w:val="36"/>
          <w:lang w:val="en-US"/>
        </w:rPr>
      </w:pPr>
      <w:bookmarkStart w:id="0" w:name="_Hlk488915329"/>
      <w:r>
        <w:rPr>
          <w:noProof/>
        </w:rPr>
        <w:drawing>
          <wp:anchor distT="0" distB="0" distL="114300" distR="114300" simplePos="0" relativeHeight="251657216" behindDoc="1" locked="0" layoutInCell="1" allowOverlap="1" wp14:anchorId="6E9ED525" wp14:editId="5E63CEF8">
            <wp:simplePos x="0" y="0"/>
            <wp:positionH relativeFrom="margin">
              <wp:posOffset>2755265</wp:posOffset>
            </wp:positionH>
            <wp:positionV relativeFrom="margin">
              <wp:posOffset>127000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CBB" w:rsidRDefault="001B3CBB" w:rsidP="005C674F">
      <w:pPr>
        <w:jc w:val="center"/>
        <w:rPr>
          <w:sz w:val="36"/>
          <w:szCs w:val="36"/>
          <w:lang w:val="en-US"/>
        </w:rPr>
      </w:pPr>
    </w:p>
    <w:p w:rsidR="001B3CBB" w:rsidRDefault="001B3CBB" w:rsidP="005C674F">
      <w:pPr>
        <w:jc w:val="center"/>
        <w:rPr>
          <w:sz w:val="36"/>
          <w:szCs w:val="36"/>
          <w:lang w:val="en-US"/>
        </w:rPr>
      </w:pP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4C6376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905DB0"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905DB0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4C6376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єктам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r w:rsidR="00905DB0">
              <w:rPr>
                <w:b/>
                <w:sz w:val="28"/>
                <w:szCs w:val="28"/>
                <w:lang w:val="uk-UA"/>
              </w:rPr>
              <w:t xml:space="preserve"> по вул. Аерофлотська, 2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905DB0">
        <w:rPr>
          <w:sz w:val="28"/>
          <w:szCs w:val="28"/>
          <w:lang w:val="uk-UA"/>
        </w:rPr>
        <w:t xml:space="preserve">ої </w:t>
      </w:r>
      <w:r w:rsidRPr="00D0623C">
        <w:rPr>
          <w:sz w:val="28"/>
          <w:szCs w:val="28"/>
          <w:lang w:val="uk-UA"/>
        </w:rPr>
        <w:t>заяв</w:t>
      </w:r>
      <w:r w:rsidR="00905DB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</w:t>
      </w:r>
      <w:bookmarkStart w:id="1" w:name="_GoBack"/>
      <w:bookmarkEnd w:id="1"/>
      <w:r w:rsidRPr="00D95ADA">
        <w:rPr>
          <w:sz w:val="28"/>
          <w:szCs w:val="28"/>
          <w:lang w:val="uk-UA"/>
        </w:rPr>
        <w:t>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A63749">
        <w:rPr>
          <w:sz w:val="28"/>
          <w:szCs w:val="28"/>
          <w:lang w:val="uk-UA"/>
        </w:rPr>
        <w:t>/змінити</w:t>
      </w:r>
      <w:r w:rsidR="00A63749" w:rsidRPr="00A63749">
        <w:rPr>
          <w:sz w:val="28"/>
          <w:szCs w:val="28"/>
        </w:rPr>
        <w:t xml:space="preserve"> </w:t>
      </w:r>
      <w:r w:rsidR="00820CEE" w:rsidRPr="00BF6658">
        <w:rPr>
          <w:sz w:val="28"/>
          <w:szCs w:val="28"/>
          <w:lang w:val="uk-UA"/>
        </w:rPr>
        <w:t>поштов</w:t>
      </w:r>
      <w:r w:rsidR="00A63749">
        <w:rPr>
          <w:sz w:val="28"/>
          <w:szCs w:val="28"/>
          <w:lang w:val="uk-UA"/>
        </w:rPr>
        <w:t>у</w:t>
      </w:r>
      <w:r w:rsidR="00820CEE" w:rsidRPr="00BF6658">
        <w:rPr>
          <w:sz w:val="28"/>
          <w:szCs w:val="28"/>
          <w:lang w:val="uk-UA"/>
        </w:rPr>
        <w:t xml:space="preserve"> адрес</w:t>
      </w:r>
      <w:r w:rsidR="00A63749">
        <w:rPr>
          <w:sz w:val="28"/>
          <w:szCs w:val="28"/>
          <w:lang w:val="uk-UA"/>
        </w:rPr>
        <w:t>у</w:t>
      </w:r>
      <w:r w:rsidR="00820CEE" w:rsidRPr="00BF6658">
        <w:rPr>
          <w:sz w:val="28"/>
          <w:szCs w:val="28"/>
          <w:lang w:val="uk-UA"/>
        </w:rPr>
        <w:t xml:space="preserve"> об’єктам нерухомого майна в місті Суми </w:t>
      </w:r>
      <w:r w:rsidR="00E477BF">
        <w:rPr>
          <w:sz w:val="28"/>
          <w:szCs w:val="28"/>
          <w:lang w:val="uk-UA"/>
        </w:rPr>
        <w:t xml:space="preserve">по вул. Аерофлотська, 2 </w:t>
      </w:r>
      <w:r w:rsidR="00820CEE" w:rsidRPr="00BF6658">
        <w:rPr>
          <w:sz w:val="28"/>
          <w:szCs w:val="28"/>
          <w:lang w:val="uk-UA"/>
        </w:rPr>
        <w:t>згідно з додатком.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Pr="00C50F8D" w:rsidRDefault="00A63749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820CEE">
        <w:rPr>
          <w:sz w:val="28"/>
          <w:szCs w:val="28"/>
          <w:lang w:val="uk-UA"/>
        </w:rPr>
        <w:t>я</w:t>
      </w:r>
      <w:r w:rsidR="00820CEE" w:rsidRPr="00C50F8D">
        <w:rPr>
          <w:sz w:val="28"/>
          <w:szCs w:val="28"/>
          <w:lang w:val="uk-UA"/>
        </w:rPr>
        <w:t xml:space="preserve">вникам </w:t>
      </w:r>
      <w:r w:rsidR="00820CEE"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="00820CEE" w:rsidRPr="00C50F8D">
        <w:rPr>
          <w:sz w:val="28"/>
          <w:szCs w:val="28"/>
          <w:lang w:val="uk-UA"/>
        </w:rPr>
        <w:t xml:space="preserve"> до Державного реєстру</w:t>
      </w:r>
      <w:r w:rsidR="00820CEE" w:rsidRPr="00C50F8D">
        <w:rPr>
          <w:b/>
          <w:sz w:val="28"/>
          <w:szCs w:val="28"/>
          <w:lang w:val="uk-UA"/>
        </w:rPr>
        <w:t xml:space="preserve"> </w:t>
      </w:r>
      <w:r w:rsidR="00820CEE" w:rsidRPr="00C50F8D">
        <w:rPr>
          <w:sz w:val="28"/>
          <w:szCs w:val="28"/>
          <w:lang w:val="uk-UA"/>
        </w:rPr>
        <w:t>речових прав на нерухоме майно</w:t>
      </w:r>
      <w:r w:rsidR="00845053">
        <w:rPr>
          <w:sz w:val="28"/>
          <w:szCs w:val="28"/>
          <w:lang w:val="uk-UA"/>
        </w:rPr>
        <w:t xml:space="preserve"> та технічної документації на житловий бу</w:t>
      </w:r>
      <w:r w:rsidR="00B458F2">
        <w:rPr>
          <w:sz w:val="28"/>
          <w:szCs w:val="28"/>
          <w:lang w:val="uk-UA"/>
        </w:rPr>
        <w:t>д</w:t>
      </w:r>
      <w:r w:rsidR="00845053">
        <w:rPr>
          <w:sz w:val="28"/>
          <w:szCs w:val="28"/>
          <w:lang w:val="uk-UA"/>
        </w:rPr>
        <w:t>инок</w:t>
      </w:r>
      <w:r w:rsidR="00820CEE" w:rsidRPr="00C50F8D">
        <w:rPr>
          <w:sz w:val="28"/>
          <w:szCs w:val="28"/>
          <w:lang w:val="uk-UA"/>
        </w:rPr>
        <w:t>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заступник</w:t>
      </w:r>
      <w:r w:rsidR="00C6290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міського голови </w:t>
      </w:r>
      <w:r w:rsidR="00C6290D">
        <w:rPr>
          <w:sz w:val="28"/>
          <w:szCs w:val="28"/>
          <w:lang w:val="uk-UA"/>
        </w:rPr>
        <w:t>згідно розподілом обов’язків.</w:t>
      </w:r>
    </w:p>
    <w:p w:rsidR="00820CEE" w:rsidRPr="002E4975" w:rsidRDefault="00820CEE" w:rsidP="00820CEE">
      <w:pPr>
        <w:jc w:val="both"/>
        <w:rPr>
          <w:sz w:val="28"/>
          <w:szCs w:val="28"/>
          <w:lang w:val="uk-UA"/>
        </w:rPr>
      </w:pPr>
    </w:p>
    <w:p w:rsidR="00E477BF" w:rsidRPr="002E4975" w:rsidRDefault="00E477BF" w:rsidP="00820CEE">
      <w:pPr>
        <w:jc w:val="both"/>
        <w:rPr>
          <w:sz w:val="28"/>
          <w:szCs w:val="28"/>
          <w:lang w:val="uk-UA"/>
        </w:rPr>
      </w:pPr>
    </w:p>
    <w:p w:rsidR="00E477BF" w:rsidRPr="002E4975" w:rsidRDefault="00E477BF" w:rsidP="00820CEE">
      <w:pPr>
        <w:jc w:val="both"/>
        <w:rPr>
          <w:sz w:val="28"/>
          <w:szCs w:val="28"/>
          <w:lang w:val="uk-UA"/>
        </w:rPr>
      </w:pPr>
    </w:p>
    <w:p w:rsidR="00820CEE" w:rsidRPr="002E4975" w:rsidRDefault="00820CEE" w:rsidP="00820CEE">
      <w:pPr>
        <w:jc w:val="both"/>
        <w:rPr>
          <w:sz w:val="28"/>
          <w:szCs w:val="28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5C674F" w:rsidRPr="003C4B2A" w:rsidRDefault="00A63749" w:rsidP="005C674F">
      <w:pPr>
        <w:ind w:left="-360" w:firstLine="360"/>
        <w:rPr>
          <w:lang w:val="uk-UA"/>
        </w:rPr>
      </w:pPr>
      <w:r>
        <w:rPr>
          <w:lang w:val="uk-UA"/>
        </w:rPr>
        <w:t>Чайченко</w:t>
      </w:r>
      <w:r w:rsidR="005C674F" w:rsidRPr="003C4B2A">
        <w:rPr>
          <w:lang w:val="uk-UA"/>
        </w:rPr>
        <w:t xml:space="preserve"> 700-</w:t>
      </w:r>
      <w:r>
        <w:rPr>
          <w:lang w:val="uk-UA"/>
        </w:rPr>
        <w:t>630</w:t>
      </w:r>
    </w:p>
    <w:p w:rsidR="00D0623C" w:rsidRDefault="00306F0D" w:rsidP="005875F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>,</w:t>
      </w:r>
      <w:r w:rsidR="00C6290D">
        <w:rPr>
          <w:lang w:val="uk-UA"/>
        </w:rPr>
        <w:t xml:space="preserve"> </w:t>
      </w:r>
      <w:proofErr w:type="spellStart"/>
      <w:r w:rsidR="00C6290D">
        <w:rPr>
          <w:lang w:val="uk-UA"/>
        </w:rPr>
        <w:t>Стрижовій</w:t>
      </w:r>
      <w:proofErr w:type="spellEnd"/>
      <w:r w:rsidR="00C6290D">
        <w:rPr>
          <w:lang w:val="uk-UA"/>
        </w:rPr>
        <w:t xml:space="preserve"> А.В., Клименко Ю.М.,</w:t>
      </w:r>
      <w:r w:rsidR="005C674F">
        <w:rPr>
          <w:lang w:val="uk-UA"/>
        </w:rPr>
        <w:t xml:space="preserve"> </w:t>
      </w:r>
      <w:r w:rsidR="00C23B6C">
        <w:rPr>
          <w:lang w:val="uk-UA"/>
        </w:rPr>
        <w:t>заявникам</w:t>
      </w:r>
      <w:bookmarkEnd w:id="0"/>
    </w:p>
    <w:p w:rsidR="00BD7066" w:rsidRDefault="00BD7066" w:rsidP="005875FC">
      <w:pPr>
        <w:ind w:left="-360" w:firstLine="360"/>
        <w:jc w:val="both"/>
        <w:rPr>
          <w:lang w:val="uk-UA"/>
        </w:rPr>
      </w:pPr>
      <w:r>
        <w:rPr>
          <w:lang w:val="uk-UA"/>
        </w:rPr>
        <w:br w:type="page"/>
      </w:r>
    </w:p>
    <w:p w:rsidR="00BD7066" w:rsidRDefault="00BD7066" w:rsidP="005875FC">
      <w:pPr>
        <w:ind w:left="-360" w:firstLine="360"/>
        <w:jc w:val="both"/>
        <w:rPr>
          <w:lang w:val="uk-UA"/>
        </w:rPr>
        <w:sectPr w:rsidR="00BD7066" w:rsidSect="00820CEE">
          <w:headerReference w:type="default" r:id="rId10"/>
          <w:pgSz w:w="11906" w:h="16838"/>
          <w:pgMar w:top="426" w:right="567" w:bottom="567" w:left="1701" w:header="709" w:footer="709" w:gutter="0"/>
          <w:cols w:space="708"/>
          <w:titlePg/>
          <w:docGrid w:linePitch="360"/>
        </w:sectPr>
      </w:pPr>
    </w:p>
    <w:p w:rsidR="00B458F2" w:rsidRDefault="00B458F2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BD7066" w:rsidRPr="00450B44" w:rsidTr="007B6973">
        <w:trPr>
          <w:trHeight w:val="709"/>
        </w:trPr>
        <w:tc>
          <w:tcPr>
            <w:tcW w:w="4723" w:type="dxa"/>
            <w:shd w:val="clear" w:color="auto" w:fill="FFFFFF"/>
          </w:tcPr>
          <w:p w:rsidR="00BD7066" w:rsidRPr="00120585" w:rsidRDefault="00BD7066" w:rsidP="007B6973">
            <w:pPr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</w:p>
          <w:p w:rsidR="00BD7066" w:rsidRPr="00120585" w:rsidRDefault="00BD7066" w:rsidP="007B6973">
            <w:pPr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проекту  рішення виконавчого комітету</w:t>
            </w:r>
          </w:p>
          <w:p w:rsidR="00BD7066" w:rsidRPr="00450B44" w:rsidRDefault="00BD7066" w:rsidP="007B6973">
            <w:pPr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від                            №</w:t>
            </w:r>
          </w:p>
        </w:tc>
      </w:tr>
      <w:tr w:rsidR="00BD7066" w:rsidRPr="00450B44" w:rsidTr="007B6973">
        <w:trPr>
          <w:trHeight w:val="293"/>
        </w:trPr>
        <w:tc>
          <w:tcPr>
            <w:tcW w:w="4723" w:type="dxa"/>
            <w:shd w:val="clear" w:color="auto" w:fill="FFFFFF"/>
          </w:tcPr>
          <w:p w:rsidR="00BD7066" w:rsidRDefault="00BD7066" w:rsidP="007B6973">
            <w:pPr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D7066" w:rsidRDefault="00BD7066" w:rsidP="00BD7066">
      <w:pPr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D7066" w:rsidRPr="00324BE4" w:rsidRDefault="00BD7066" w:rsidP="00BD7066">
      <w:pPr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присвоюються/змінюються поштові адреси</w:t>
      </w:r>
    </w:p>
    <w:p w:rsidR="00BD7066" w:rsidRPr="00871E3A" w:rsidRDefault="00BD7066" w:rsidP="00BD7066">
      <w:pPr>
        <w:ind w:right="-598"/>
        <w:rPr>
          <w:b/>
          <w:sz w:val="16"/>
          <w:szCs w:val="16"/>
          <w:lang w:val="uk-UA"/>
        </w:rPr>
      </w:pPr>
    </w:p>
    <w:tbl>
      <w:tblPr>
        <w:tblW w:w="14640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42"/>
        <w:gridCol w:w="2956"/>
        <w:gridCol w:w="5771"/>
        <w:gridCol w:w="1408"/>
      </w:tblGrid>
      <w:tr w:rsidR="00BD7066" w:rsidTr="007B6973">
        <w:trPr>
          <w:trHeight w:val="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7066" w:rsidRDefault="00BD7066" w:rsidP="007B697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D7066" w:rsidRPr="00450B44" w:rsidRDefault="00BD7066" w:rsidP="007B6973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7066" w:rsidRPr="00450B44" w:rsidRDefault="00BD7066" w:rsidP="007B6973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7066" w:rsidRPr="00324BE4" w:rsidRDefault="00BD7066" w:rsidP="007B6973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7066" w:rsidRPr="00A75CE7" w:rsidRDefault="00BD7066" w:rsidP="007B6973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066" w:rsidRDefault="00BD7066" w:rsidP="007B6973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D7066" w:rsidRPr="00704D29" w:rsidTr="007B6973">
        <w:trPr>
          <w:trHeight w:val="160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7066" w:rsidRPr="004F1701" w:rsidRDefault="00BD7066" w:rsidP="007B6973">
            <w:pPr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7066" w:rsidRPr="004F1701" w:rsidRDefault="00BD7066" w:rsidP="007B6973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Мазна</w:t>
            </w:r>
            <w:proofErr w:type="spellEnd"/>
            <w:r>
              <w:rPr>
                <w:sz w:val="28"/>
                <w:lang w:val="uk-UA"/>
              </w:rPr>
              <w:t xml:space="preserve"> Наталія Володимирівна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7066" w:rsidRPr="004F1701" w:rsidRDefault="00BD7066" w:rsidP="007B69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Аерофлотська, 2,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7066" w:rsidRPr="004F1701" w:rsidRDefault="00BD7066" w:rsidP="007B6973">
            <w:pPr>
              <w:ind w:firstLine="32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Квартира № 7 по вул. Аерофлотська, 2 у               м. Суми, яка має загальну площу  38,5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та складається із: коридору 0,9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., житлової кімнати 10,3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., кухні 6,6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., коридору 7,6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., житлової кімнати 13,1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66" w:rsidRPr="004F1701" w:rsidRDefault="00BD7066" w:rsidP="007B697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BD7066" w:rsidRPr="00704D29" w:rsidTr="007B6973">
        <w:trPr>
          <w:trHeight w:val="1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4F1701" w:rsidRDefault="00BD7066" w:rsidP="007B6973">
            <w:pPr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4F1701" w:rsidRDefault="00BD7066" w:rsidP="007B6973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Козловська Лілія Леонідівна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4F1701" w:rsidRDefault="00BD7066" w:rsidP="007B69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Аерофлотська, 2,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704D29" w:rsidRDefault="00BD7066" w:rsidP="007B6973">
            <w:pPr>
              <w:tabs>
                <w:tab w:val="left" w:pos="4504"/>
              </w:tabs>
              <w:ind w:firstLine="32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Квартира № 10 по вул. Аерофлотська, 2 у               м. Суми, яка має загальну площу  40,0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та складається із: коридору 3,1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., житлової кімнати 26,6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., кухні 7,8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2,5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4F1701" w:rsidRDefault="00BD7066" w:rsidP="007B697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</w:tbl>
    <w:p w:rsidR="00BD7066" w:rsidRDefault="00BD7066" w:rsidP="00BD7066">
      <w:pPr>
        <w:jc w:val="both"/>
        <w:rPr>
          <w:sz w:val="28"/>
          <w:lang w:val="uk-UA"/>
        </w:rPr>
      </w:pPr>
    </w:p>
    <w:p w:rsidR="00BD7066" w:rsidRPr="006C3297" w:rsidRDefault="00BD7066" w:rsidP="00BD7066">
      <w:pPr>
        <w:jc w:val="both"/>
        <w:rPr>
          <w:sz w:val="28"/>
          <w:lang w:val="uk-UA"/>
        </w:rPr>
      </w:pPr>
    </w:p>
    <w:p w:rsidR="00BD7066" w:rsidRDefault="00BD7066" w:rsidP="00BD7066">
      <w:pPr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 xml:space="preserve">ачальник </w:t>
      </w:r>
      <w:r>
        <w:rPr>
          <w:b/>
          <w:sz w:val="28"/>
          <w:lang w:val="uk-UA"/>
        </w:rPr>
        <w:t xml:space="preserve">правового </w:t>
      </w:r>
      <w:r w:rsidRPr="006C3297">
        <w:rPr>
          <w:b/>
          <w:sz w:val="28"/>
          <w:lang w:val="uk-UA"/>
        </w:rPr>
        <w:t>управління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О.В. Чайченко</w:t>
      </w:r>
    </w:p>
    <w:p w:rsidR="00BD7066" w:rsidRPr="00635311" w:rsidRDefault="00BD7066" w:rsidP="00BD7066">
      <w:pPr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  <w:r>
        <w:rPr>
          <w:lang w:val="uk-UA"/>
        </w:rPr>
        <w:br w:type="page"/>
      </w:r>
    </w:p>
    <w:p w:rsidR="00BD7066" w:rsidRDefault="00BD7066" w:rsidP="004C6376">
      <w:pPr>
        <w:ind w:left="-360" w:firstLine="360"/>
        <w:jc w:val="center"/>
        <w:rPr>
          <w:sz w:val="28"/>
          <w:szCs w:val="28"/>
          <w:lang w:val="uk-UA"/>
        </w:rPr>
        <w:sectPr w:rsidR="00BD7066" w:rsidSect="00BD7066">
          <w:pgSz w:w="16838" w:h="11906" w:orient="landscape"/>
          <w:pgMar w:top="1701" w:right="425" w:bottom="567" w:left="567" w:header="709" w:footer="709" w:gutter="0"/>
          <w:cols w:space="708"/>
          <w:titlePg/>
          <w:docGrid w:linePitch="360"/>
        </w:sectPr>
      </w:pPr>
    </w:p>
    <w:p w:rsidR="00E477BF" w:rsidRDefault="00E477BF" w:rsidP="004C6376">
      <w:pPr>
        <w:ind w:left="-360" w:firstLine="360"/>
        <w:jc w:val="center"/>
        <w:rPr>
          <w:sz w:val="28"/>
          <w:szCs w:val="28"/>
          <w:lang w:val="uk-UA"/>
        </w:rPr>
      </w:pPr>
    </w:p>
    <w:p w:rsidR="00E477BF" w:rsidRDefault="00E477BF" w:rsidP="004C6376">
      <w:pPr>
        <w:ind w:left="-360" w:firstLine="360"/>
        <w:jc w:val="center"/>
        <w:rPr>
          <w:sz w:val="28"/>
          <w:szCs w:val="28"/>
          <w:lang w:val="uk-UA"/>
        </w:rPr>
      </w:pPr>
    </w:p>
    <w:p w:rsidR="00E477BF" w:rsidRDefault="00E477BF" w:rsidP="004C6376">
      <w:pPr>
        <w:ind w:left="-360" w:firstLine="360"/>
        <w:jc w:val="center"/>
        <w:rPr>
          <w:sz w:val="28"/>
          <w:szCs w:val="28"/>
          <w:lang w:val="uk-UA"/>
        </w:rPr>
      </w:pPr>
    </w:p>
    <w:p w:rsidR="00B458F2" w:rsidRPr="004C6376" w:rsidRDefault="004C6376" w:rsidP="004C6376">
      <w:pPr>
        <w:ind w:left="-360" w:firstLine="360"/>
        <w:jc w:val="center"/>
        <w:rPr>
          <w:sz w:val="28"/>
          <w:szCs w:val="28"/>
          <w:lang w:val="uk-UA"/>
        </w:rPr>
      </w:pPr>
      <w:r w:rsidRPr="004C6376">
        <w:rPr>
          <w:sz w:val="28"/>
          <w:szCs w:val="28"/>
          <w:lang w:val="uk-UA"/>
        </w:rPr>
        <w:t>ЛИСТ ПОГОДЖЕННЯ</w:t>
      </w:r>
    </w:p>
    <w:p w:rsidR="004C6376" w:rsidRPr="004C6376" w:rsidRDefault="004C6376" w:rsidP="004C6376">
      <w:pPr>
        <w:ind w:left="-360" w:firstLine="360"/>
        <w:jc w:val="center"/>
        <w:rPr>
          <w:sz w:val="28"/>
          <w:szCs w:val="28"/>
          <w:lang w:val="uk-UA"/>
        </w:rPr>
      </w:pPr>
      <w:r w:rsidRPr="004C6376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4C6376" w:rsidRDefault="004C6376" w:rsidP="004C6376">
      <w:pPr>
        <w:ind w:left="-360" w:firstLine="360"/>
        <w:jc w:val="center"/>
        <w:rPr>
          <w:b/>
          <w:sz w:val="28"/>
          <w:szCs w:val="28"/>
          <w:lang w:val="uk-UA"/>
        </w:rPr>
      </w:pPr>
      <w:r w:rsidRPr="004C6376">
        <w:rPr>
          <w:sz w:val="28"/>
          <w:szCs w:val="28"/>
          <w:lang w:val="uk-UA"/>
        </w:rPr>
        <w:t>«</w:t>
      </w:r>
      <w:r w:rsidRPr="004C6376">
        <w:rPr>
          <w:b/>
          <w:sz w:val="28"/>
          <w:szCs w:val="28"/>
          <w:lang w:val="uk-UA"/>
        </w:rPr>
        <w:t>Про присвоєння поштової  адреси об</w:t>
      </w:r>
      <w:r>
        <w:rPr>
          <w:b/>
          <w:sz w:val="28"/>
          <w:szCs w:val="28"/>
          <w:lang w:val="uk-UA"/>
        </w:rPr>
        <w:t>’</w:t>
      </w:r>
      <w:r w:rsidRPr="004C6376">
        <w:rPr>
          <w:b/>
          <w:sz w:val="28"/>
          <w:szCs w:val="28"/>
          <w:lang w:val="uk-UA"/>
        </w:rPr>
        <w:t xml:space="preserve">єктам нерухомого майна </w:t>
      </w:r>
    </w:p>
    <w:p w:rsidR="004C6376" w:rsidRDefault="004C6376" w:rsidP="004C6376">
      <w:pPr>
        <w:ind w:left="-360" w:firstLine="360"/>
        <w:jc w:val="center"/>
        <w:rPr>
          <w:sz w:val="28"/>
          <w:szCs w:val="28"/>
          <w:lang w:val="uk-UA"/>
        </w:rPr>
      </w:pPr>
      <w:r w:rsidRPr="004C6376">
        <w:rPr>
          <w:b/>
          <w:sz w:val="28"/>
          <w:szCs w:val="28"/>
          <w:lang w:val="uk-UA"/>
        </w:rPr>
        <w:t>в місті Суми по вул. Аерофлотська, 2</w:t>
      </w:r>
      <w:r w:rsidRPr="004C6376">
        <w:rPr>
          <w:sz w:val="28"/>
          <w:szCs w:val="28"/>
          <w:lang w:val="uk-UA"/>
        </w:rPr>
        <w:t>»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Чайченко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архітектури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– 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протокольної 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Сумської 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Войтенко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Default="004C6376" w:rsidP="005875FC">
      <w:pPr>
        <w:ind w:left="-360" w:firstLine="360"/>
        <w:jc w:val="both"/>
        <w:rPr>
          <w:sz w:val="28"/>
          <w:szCs w:val="28"/>
          <w:lang w:val="uk-UA"/>
        </w:rPr>
      </w:pPr>
    </w:p>
    <w:p w:rsidR="004C6376" w:rsidRPr="004C6376" w:rsidRDefault="004C6376" w:rsidP="005875FC">
      <w:pPr>
        <w:ind w:left="-360" w:firstLine="360"/>
        <w:jc w:val="both"/>
        <w:rPr>
          <w:b/>
          <w:sz w:val="28"/>
          <w:szCs w:val="28"/>
          <w:lang w:val="uk-UA"/>
        </w:rPr>
      </w:pPr>
      <w:r w:rsidRPr="004C6376">
        <w:rPr>
          <w:b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sectPr w:rsidR="004C6376" w:rsidRPr="004C6376" w:rsidSect="00BD7066">
      <w:pgSz w:w="11906" w:h="16838"/>
      <w:pgMar w:top="42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0D" w:rsidRDefault="00306F0D" w:rsidP="00C50815">
      <w:r>
        <w:separator/>
      </w:r>
    </w:p>
  </w:endnote>
  <w:endnote w:type="continuationSeparator" w:id="0">
    <w:p w:rsidR="00306F0D" w:rsidRDefault="00306F0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0D" w:rsidRDefault="00306F0D" w:rsidP="00C50815">
      <w:r>
        <w:separator/>
      </w:r>
    </w:p>
  </w:footnote>
  <w:footnote w:type="continuationSeparator" w:id="0">
    <w:p w:rsidR="00306F0D" w:rsidRDefault="00306F0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418E"/>
    <w:rsid w:val="00067402"/>
    <w:rsid w:val="00074BBC"/>
    <w:rsid w:val="00080425"/>
    <w:rsid w:val="0009267C"/>
    <w:rsid w:val="0009350C"/>
    <w:rsid w:val="000A2015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6A0"/>
    <w:rsid w:val="00187FF3"/>
    <w:rsid w:val="00193CD9"/>
    <w:rsid w:val="00197BCD"/>
    <w:rsid w:val="001A642C"/>
    <w:rsid w:val="001B0E16"/>
    <w:rsid w:val="001B1B87"/>
    <w:rsid w:val="001B3CBB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01BA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E4975"/>
    <w:rsid w:val="002F1C42"/>
    <w:rsid w:val="00304B95"/>
    <w:rsid w:val="003055E7"/>
    <w:rsid w:val="00306F0D"/>
    <w:rsid w:val="003217A9"/>
    <w:rsid w:val="00322D35"/>
    <w:rsid w:val="0032410F"/>
    <w:rsid w:val="00331640"/>
    <w:rsid w:val="0034462A"/>
    <w:rsid w:val="00345C54"/>
    <w:rsid w:val="00347E92"/>
    <w:rsid w:val="00354DCB"/>
    <w:rsid w:val="00365A3E"/>
    <w:rsid w:val="00373B7E"/>
    <w:rsid w:val="003805AA"/>
    <w:rsid w:val="00381A90"/>
    <w:rsid w:val="00394325"/>
    <w:rsid w:val="00395A3D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C6376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4A56"/>
    <w:rsid w:val="005859C2"/>
    <w:rsid w:val="005875FC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138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45053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05DB0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342A"/>
    <w:rsid w:val="00A44263"/>
    <w:rsid w:val="00A44B7F"/>
    <w:rsid w:val="00A464DF"/>
    <w:rsid w:val="00A468D0"/>
    <w:rsid w:val="00A54B3F"/>
    <w:rsid w:val="00A55C03"/>
    <w:rsid w:val="00A63749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458F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399E"/>
    <w:rsid w:val="00BB5C89"/>
    <w:rsid w:val="00BC2222"/>
    <w:rsid w:val="00BC37AB"/>
    <w:rsid w:val="00BD15BA"/>
    <w:rsid w:val="00BD4B3C"/>
    <w:rsid w:val="00BD7066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290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44C4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77BF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203"/>
    <w:rsid w:val="00F82C89"/>
    <w:rsid w:val="00F867E5"/>
    <w:rsid w:val="00F91D20"/>
    <w:rsid w:val="00F94387"/>
    <w:rsid w:val="00FA0603"/>
    <w:rsid w:val="00FB0EB5"/>
    <w:rsid w:val="00FB10B0"/>
    <w:rsid w:val="00FB5E08"/>
    <w:rsid w:val="00FC1139"/>
    <w:rsid w:val="00FD0203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3391-5634-49A3-86A1-E44AC4A5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Базіль Роман Володимирович</cp:lastModifiedBy>
  <cp:revision>75</cp:revision>
  <cp:lastPrinted>2018-11-20T09:47:00Z</cp:lastPrinted>
  <dcterms:created xsi:type="dcterms:W3CDTF">2016-10-07T12:21:00Z</dcterms:created>
  <dcterms:modified xsi:type="dcterms:W3CDTF">2018-11-20T11:10:00Z</dcterms:modified>
</cp:coreProperties>
</file>